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FBA" w:rsidRPr="002C5C98" w:rsidRDefault="00052FBA" w:rsidP="00052FBA">
      <w:pPr>
        <w:spacing w:after="0" w:line="240" w:lineRule="auto"/>
        <w:jc w:val="center"/>
        <w:rPr>
          <w:rFonts w:ascii="Times New Roman" w:hAnsi="Times New Roman" w:cs="Times New Roman"/>
          <w:b/>
        </w:rPr>
      </w:pPr>
      <w:r w:rsidRPr="002C5C98">
        <w:rPr>
          <w:rFonts w:ascii="Times New Roman" w:hAnsi="Times New Roman" w:cs="Times New Roman"/>
          <w:b/>
        </w:rPr>
        <w:t>PENGARUH PEMBELAJARAN SECARA ONLINE TERHADAP MOTIVASI BELAJAR SISWA DI SMA SHAILENDRA PALEMBANG</w:t>
      </w:r>
    </w:p>
    <w:p w:rsidR="00052FBA" w:rsidRPr="002C5C98" w:rsidRDefault="00052FBA" w:rsidP="00052FBA">
      <w:pPr>
        <w:spacing w:after="0" w:line="240" w:lineRule="auto"/>
        <w:jc w:val="center"/>
        <w:rPr>
          <w:rFonts w:ascii="Times New Roman" w:hAnsi="Times New Roman" w:cs="Times New Roman"/>
          <w:b/>
        </w:rPr>
      </w:pPr>
    </w:p>
    <w:p w:rsidR="00052FBA" w:rsidRPr="002C5C98" w:rsidRDefault="00052FBA" w:rsidP="00052FBA">
      <w:pPr>
        <w:spacing w:after="0" w:line="240" w:lineRule="auto"/>
        <w:jc w:val="center"/>
        <w:rPr>
          <w:rFonts w:ascii="Times New Roman" w:hAnsi="Times New Roman" w:cs="Times New Roman"/>
          <w:b/>
        </w:rPr>
      </w:pPr>
      <w:r w:rsidRPr="002C5C98">
        <w:rPr>
          <w:rFonts w:ascii="Times New Roman" w:hAnsi="Times New Roman" w:cs="Times New Roman"/>
          <w:b/>
        </w:rPr>
        <w:t>Eka Octa Nuryani</w:t>
      </w:r>
      <w:r w:rsidRPr="002C5C98">
        <w:rPr>
          <w:rFonts w:ascii="Times New Roman" w:hAnsi="Times New Roman" w:cs="Times New Roman"/>
          <w:b/>
          <w:bCs/>
        </w:rPr>
        <w:t xml:space="preserve">*), </w:t>
      </w:r>
      <w:r w:rsidRPr="002C5C98">
        <w:rPr>
          <w:rFonts w:ascii="Times New Roman" w:hAnsi="Times New Roman" w:cs="Times New Roman"/>
          <w:b/>
        </w:rPr>
        <w:t>M Ferdiansyah</w:t>
      </w:r>
      <w:r w:rsidRPr="002C5C98">
        <w:rPr>
          <w:rFonts w:ascii="Times New Roman" w:hAnsi="Times New Roman" w:cs="Times New Roman"/>
          <w:b/>
          <w:bCs/>
        </w:rPr>
        <w:t xml:space="preserve">*), </w:t>
      </w:r>
      <w:r w:rsidRPr="002C5C98">
        <w:rPr>
          <w:rFonts w:ascii="Times New Roman" w:hAnsi="Times New Roman" w:cs="Times New Roman"/>
          <w:b/>
        </w:rPr>
        <w:t>Nurlela</w:t>
      </w:r>
    </w:p>
    <w:p w:rsidR="00052FBA" w:rsidRPr="002C5C98" w:rsidRDefault="00052FBA" w:rsidP="00052FBA">
      <w:pPr>
        <w:autoSpaceDE w:val="0"/>
        <w:autoSpaceDN w:val="0"/>
        <w:adjustRightInd w:val="0"/>
        <w:spacing w:after="0" w:line="240" w:lineRule="auto"/>
        <w:jc w:val="center"/>
        <w:rPr>
          <w:rFonts w:ascii="Times New Roman" w:hAnsi="Times New Roman" w:cs="Times New Roman"/>
        </w:rPr>
      </w:pPr>
      <w:r w:rsidRPr="002C5C98">
        <w:rPr>
          <w:rFonts w:ascii="Times New Roman" w:hAnsi="Times New Roman" w:cs="Times New Roman"/>
        </w:rPr>
        <w:t>Universitas PGRI Palembang, Indonesia</w:t>
      </w:r>
    </w:p>
    <w:p w:rsidR="00052FBA" w:rsidRPr="002C5C98" w:rsidRDefault="00052FBA" w:rsidP="00052FBA">
      <w:pPr>
        <w:autoSpaceDE w:val="0"/>
        <w:autoSpaceDN w:val="0"/>
        <w:adjustRightInd w:val="0"/>
        <w:spacing w:after="0" w:line="240" w:lineRule="auto"/>
        <w:jc w:val="center"/>
        <w:rPr>
          <w:rFonts w:ascii="Times New Roman" w:hAnsi="Times New Roman" w:cs="Times New Roman"/>
          <w:color w:val="0000FF"/>
        </w:rPr>
      </w:pPr>
      <w:proofErr w:type="gramStart"/>
      <w:r w:rsidRPr="002C5C98">
        <w:rPr>
          <w:rFonts w:ascii="Times New Roman" w:hAnsi="Times New Roman" w:cs="Times New Roman"/>
        </w:rPr>
        <w:t>*)Corresponding</w:t>
      </w:r>
      <w:proofErr w:type="gramEnd"/>
      <w:r w:rsidRPr="002C5C98">
        <w:rPr>
          <w:rFonts w:ascii="Times New Roman" w:hAnsi="Times New Roman" w:cs="Times New Roman"/>
        </w:rPr>
        <w:t xml:space="preserve"> author, e-mail: </w:t>
      </w:r>
      <w:hyperlink r:id="rId5" w:history="1">
        <w:r w:rsidRPr="002C5C98">
          <w:rPr>
            <w:rStyle w:val="Hyperlink"/>
            <w:rFonts w:ascii="Times New Roman" w:hAnsi="Times New Roman" w:cs="Times New Roman"/>
          </w:rPr>
          <w:t>octaeka46@gmail.com</w:t>
        </w:r>
      </w:hyperlink>
    </w:p>
    <w:p w:rsidR="00052FBA" w:rsidRPr="002C5C98" w:rsidRDefault="00052FBA" w:rsidP="00052FBA">
      <w:pPr>
        <w:autoSpaceDE w:val="0"/>
        <w:autoSpaceDN w:val="0"/>
        <w:adjustRightInd w:val="0"/>
        <w:spacing w:after="0" w:line="240" w:lineRule="auto"/>
        <w:jc w:val="center"/>
        <w:rPr>
          <w:rFonts w:ascii="Times New Roman" w:hAnsi="Times New Roman" w:cs="Times New Roman"/>
        </w:rPr>
      </w:pPr>
    </w:p>
    <w:p w:rsidR="00052FBA" w:rsidRPr="002C5C98" w:rsidRDefault="00052FBA" w:rsidP="00052FBA">
      <w:pPr>
        <w:autoSpaceDE w:val="0"/>
        <w:autoSpaceDN w:val="0"/>
        <w:adjustRightInd w:val="0"/>
        <w:spacing w:after="0" w:line="240" w:lineRule="auto"/>
        <w:jc w:val="center"/>
        <w:rPr>
          <w:rFonts w:ascii="Times New Roman" w:hAnsi="Times New Roman" w:cs="Times New Roman"/>
          <w:b/>
          <w:bCs/>
        </w:rPr>
      </w:pPr>
      <w:bookmarkStart w:id="0" w:name="_GoBack"/>
      <w:r w:rsidRPr="002C5C98">
        <w:rPr>
          <w:rFonts w:ascii="Times New Roman" w:hAnsi="Times New Roman" w:cs="Times New Roman"/>
          <w:b/>
          <w:bCs/>
        </w:rPr>
        <w:t>Abstrak</w:t>
      </w:r>
    </w:p>
    <w:bookmarkEnd w:id="0"/>
    <w:p w:rsidR="00052FBA" w:rsidRPr="002C5C98" w:rsidRDefault="00052FBA" w:rsidP="00052FBA">
      <w:pPr>
        <w:spacing w:after="0" w:line="240" w:lineRule="auto"/>
        <w:ind w:firstLine="720"/>
        <w:jc w:val="both"/>
        <w:rPr>
          <w:rFonts w:ascii="Times New Roman" w:hAnsi="Times New Roman" w:cs="Times New Roman"/>
          <w:bCs/>
        </w:rPr>
      </w:pPr>
      <w:proofErr w:type="gramStart"/>
      <w:r w:rsidRPr="002C5C98">
        <w:rPr>
          <w:rFonts w:ascii="Times New Roman" w:hAnsi="Times New Roman" w:cs="Times New Roman"/>
          <w:bCs/>
        </w:rPr>
        <w:t xml:space="preserve">Penelitian ini bertujuan untuk mengetahui pengaruh pembelajaran secara </w:t>
      </w:r>
      <w:r w:rsidRPr="002C5C98">
        <w:rPr>
          <w:rFonts w:ascii="Times New Roman" w:hAnsi="Times New Roman" w:cs="Times New Roman"/>
          <w:bCs/>
          <w:i/>
          <w:iCs/>
        </w:rPr>
        <w:t>online</w:t>
      </w:r>
      <w:r w:rsidRPr="002C5C98">
        <w:rPr>
          <w:rFonts w:ascii="Times New Roman" w:hAnsi="Times New Roman" w:cs="Times New Roman"/>
          <w:bCs/>
        </w:rPr>
        <w:t xml:space="preserve"> terhadap motivasi belajar siswa di SMA Shailendra Palembang.</w:t>
      </w:r>
      <w:proofErr w:type="gramEnd"/>
      <w:r w:rsidRPr="002C5C98">
        <w:rPr>
          <w:rFonts w:ascii="Times New Roman" w:hAnsi="Times New Roman" w:cs="Times New Roman"/>
          <w:bCs/>
        </w:rPr>
        <w:t xml:space="preserve"> </w:t>
      </w:r>
      <w:proofErr w:type="gramStart"/>
      <w:r w:rsidRPr="002C5C98">
        <w:rPr>
          <w:rFonts w:ascii="Times New Roman" w:hAnsi="Times New Roman" w:cs="Times New Roman"/>
          <w:bCs/>
        </w:rPr>
        <w:t xml:space="preserve">Dalam penelitian ini, desain penelitian yang digunakan adalah penelitian </w:t>
      </w:r>
      <w:r w:rsidRPr="002C5C98">
        <w:rPr>
          <w:rFonts w:ascii="Times New Roman" w:hAnsi="Times New Roman" w:cs="Times New Roman"/>
          <w:bCs/>
          <w:i/>
          <w:iCs/>
        </w:rPr>
        <w:t>expost facto</w:t>
      </w:r>
      <w:r w:rsidRPr="002C5C98">
        <w:rPr>
          <w:rFonts w:ascii="Times New Roman" w:hAnsi="Times New Roman" w:cs="Times New Roman"/>
          <w:bCs/>
        </w:rPr>
        <w:t xml:space="preserve"> dengan pendekatan kuantitatif.</w:t>
      </w:r>
      <w:proofErr w:type="gramEnd"/>
      <w:r w:rsidRPr="002C5C98">
        <w:rPr>
          <w:rFonts w:ascii="Times New Roman" w:hAnsi="Times New Roman" w:cs="Times New Roman"/>
          <w:bCs/>
        </w:rPr>
        <w:t xml:space="preserve"> </w:t>
      </w:r>
      <w:proofErr w:type="gramStart"/>
      <w:r w:rsidRPr="002C5C98">
        <w:rPr>
          <w:rFonts w:ascii="Times New Roman" w:hAnsi="Times New Roman" w:cs="Times New Roman"/>
          <w:bCs/>
        </w:rPr>
        <w:t>Penelitian ini dilaksanakan pada siswa SMA Shailendra.</w:t>
      </w:r>
      <w:proofErr w:type="gramEnd"/>
      <w:r w:rsidRPr="002C5C98">
        <w:rPr>
          <w:rFonts w:ascii="Times New Roman" w:hAnsi="Times New Roman" w:cs="Times New Roman"/>
          <w:bCs/>
        </w:rPr>
        <w:t xml:space="preserve"> </w:t>
      </w:r>
      <w:proofErr w:type="gramStart"/>
      <w:r w:rsidRPr="002C5C98">
        <w:rPr>
          <w:rFonts w:ascii="Times New Roman" w:hAnsi="Times New Roman" w:cs="Times New Roman"/>
          <w:bCs/>
        </w:rPr>
        <w:t>Sampel penelitian yang digunakan yaitu sebanyak 106 siswa.</w:t>
      </w:r>
      <w:proofErr w:type="gramEnd"/>
      <w:r w:rsidRPr="002C5C98">
        <w:rPr>
          <w:rFonts w:ascii="Times New Roman" w:hAnsi="Times New Roman" w:cs="Times New Roman"/>
          <w:bCs/>
        </w:rPr>
        <w:t xml:space="preserve"> Hasil penelitian menunjukkan bahwa ada pengaruh positif pembelajaran secara </w:t>
      </w:r>
      <w:r w:rsidRPr="002C5C98">
        <w:rPr>
          <w:rFonts w:ascii="Times New Roman" w:hAnsi="Times New Roman" w:cs="Times New Roman"/>
          <w:bCs/>
          <w:i/>
          <w:iCs/>
        </w:rPr>
        <w:t>online</w:t>
      </w:r>
      <w:r w:rsidRPr="002C5C98">
        <w:rPr>
          <w:rFonts w:ascii="Times New Roman" w:hAnsi="Times New Roman" w:cs="Times New Roman"/>
          <w:bCs/>
        </w:rPr>
        <w:t xml:space="preserve"> terhadap motivasi belajar siswa di SMA Shailendra Palembang, uji hipotesis menunjukkan bahwa variabel pembelajaran </w:t>
      </w:r>
      <w:r w:rsidRPr="002C5C98">
        <w:rPr>
          <w:rFonts w:ascii="Times New Roman" w:hAnsi="Times New Roman" w:cs="Times New Roman"/>
          <w:bCs/>
          <w:i/>
          <w:iCs/>
        </w:rPr>
        <w:t>online</w:t>
      </w:r>
      <w:r w:rsidRPr="002C5C98">
        <w:rPr>
          <w:rFonts w:ascii="Times New Roman" w:hAnsi="Times New Roman" w:cs="Times New Roman"/>
          <w:bCs/>
        </w:rPr>
        <w:t xml:space="preserve"> (Y) memiliki nilai t</w:t>
      </w:r>
      <w:r w:rsidRPr="002C5C98">
        <w:rPr>
          <w:rFonts w:ascii="Times New Roman" w:hAnsi="Times New Roman" w:cs="Times New Roman"/>
          <w:bCs/>
          <w:vertAlign w:val="subscript"/>
        </w:rPr>
        <w:t>hitung</w:t>
      </w:r>
      <w:r w:rsidRPr="002C5C98">
        <w:rPr>
          <w:rFonts w:ascii="Times New Roman" w:hAnsi="Times New Roman" w:cs="Times New Roman"/>
          <w:bCs/>
        </w:rPr>
        <w:t xml:space="preserve"> sebesar 10,076 lebih besar dari nilai t</w:t>
      </w:r>
      <w:r w:rsidRPr="002C5C98">
        <w:rPr>
          <w:rFonts w:ascii="Times New Roman" w:hAnsi="Times New Roman" w:cs="Times New Roman"/>
          <w:bCs/>
          <w:vertAlign w:val="subscript"/>
        </w:rPr>
        <w:t>tabel</w:t>
      </w:r>
      <w:r w:rsidRPr="002C5C98">
        <w:rPr>
          <w:rFonts w:ascii="Times New Roman" w:hAnsi="Times New Roman" w:cs="Times New Roman"/>
          <w:bCs/>
        </w:rPr>
        <w:t xml:space="preserve"> yaitu 1,983 dengan tingkat signifikansi sebesar 0,000 lebih kecil dari 0,05, maka Ha diterima dan Ho ditolak, koefisien determinasi menunjukkan besarnya pengaruh atau kontribusi pembelajaran secara online terhadap motivasi belajar siswa di SMA Shailendra Palembang adalah 49,4% dan sisanya yaitu 50,6% dari motivasi belajar siswa dipengaruhi faktor lain di luar pembelajaran secara </w:t>
      </w:r>
      <w:r w:rsidRPr="002C5C98">
        <w:rPr>
          <w:rFonts w:ascii="Times New Roman" w:hAnsi="Times New Roman" w:cs="Times New Roman"/>
          <w:bCs/>
          <w:i/>
          <w:iCs/>
        </w:rPr>
        <w:t>online</w:t>
      </w:r>
      <w:r w:rsidRPr="002C5C98">
        <w:rPr>
          <w:rFonts w:ascii="Times New Roman" w:hAnsi="Times New Roman" w:cs="Times New Roman"/>
          <w:bCs/>
        </w:rPr>
        <w:t>.</w:t>
      </w:r>
    </w:p>
    <w:p w:rsidR="00052FBA" w:rsidRPr="002C5C98" w:rsidRDefault="00052FBA" w:rsidP="00052FBA">
      <w:pPr>
        <w:autoSpaceDE w:val="0"/>
        <w:autoSpaceDN w:val="0"/>
        <w:adjustRightInd w:val="0"/>
        <w:spacing w:after="0" w:line="240" w:lineRule="auto"/>
        <w:jc w:val="both"/>
        <w:rPr>
          <w:rFonts w:ascii="Times New Roman" w:hAnsi="Times New Roman" w:cs="Times New Roman"/>
        </w:rPr>
      </w:pPr>
      <w:r w:rsidRPr="002C5C98">
        <w:rPr>
          <w:rFonts w:ascii="Times New Roman" w:hAnsi="Times New Roman" w:cs="Times New Roman"/>
          <w:b/>
          <w:bCs/>
        </w:rPr>
        <w:t xml:space="preserve">Kata Kunci: </w:t>
      </w:r>
      <w:r w:rsidRPr="002C5C98">
        <w:rPr>
          <w:rFonts w:ascii="Times New Roman" w:hAnsi="Times New Roman" w:cs="Times New Roman"/>
        </w:rPr>
        <w:t>Pembelajaran Secara Online; Motivasi Belajar.</w:t>
      </w:r>
    </w:p>
    <w:p w:rsidR="00052FBA" w:rsidRPr="002C5C98" w:rsidRDefault="00052FBA" w:rsidP="00052FBA">
      <w:pPr>
        <w:autoSpaceDE w:val="0"/>
        <w:autoSpaceDN w:val="0"/>
        <w:adjustRightInd w:val="0"/>
        <w:spacing w:after="0" w:line="240" w:lineRule="auto"/>
        <w:jc w:val="both"/>
        <w:rPr>
          <w:rFonts w:ascii="Times New Roman" w:hAnsi="Times New Roman" w:cs="Times New Roman"/>
          <w:b/>
          <w:bCs/>
        </w:rPr>
      </w:pPr>
    </w:p>
    <w:p w:rsidR="00F36B8A" w:rsidRDefault="00F36B8A" w:rsidP="00052FBA">
      <w:pPr>
        <w:jc w:val="center"/>
      </w:pPr>
    </w:p>
    <w:sectPr w:rsidR="00F36B8A" w:rsidSect="00052FBA">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BA"/>
    <w:rsid w:val="00052FBA"/>
    <w:rsid w:val="005679F7"/>
    <w:rsid w:val="00F3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FBA"/>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F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FBA"/>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2F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ctaeka4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1175</Characters>
  <Application>Microsoft Office Word</Application>
  <DocSecurity>0</DocSecurity>
  <Lines>9</Lines>
  <Paragraphs>2</Paragraphs>
  <ScaleCrop>false</ScaleCrop>
  <Company>home</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2022-01-16T18:42:00Z</dcterms:created>
  <dcterms:modified xsi:type="dcterms:W3CDTF">2022-01-16T18:43:00Z</dcterms:modified>
</cp:coreProperties>
</file>