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963" w:rsidRPr="003350AB" w:rsidRDefault="00843963" w:rsidP="00843963">
      <w:pPr>
        <w:pStyle w:val="Heading1"/>
        <w:tabs>
          <w:tab w:val="left" w:pos="1668"/>
        </w:tabs>
        <w:spacing w:line="480" w:lineRule="auto"/>
        <w:jc w:val="center"/>
        <w:rPr>
          <w:rFonts w:ascii="Times New Roman" w:hAnsi="Times New Roman" w:cs="Times New Roman"/>
          <w:b/>
          <w:bCs/>
          <w:color w:val="auto"/>
          <w:sz w:val="24"/>
          <w:szCs w:val="24"/>
          <w:lang w:val="id-ID"/>
        </w:rPr>
      </w:pPr>
      <w:bookmarkStart w:id="0" w:name="_GoBack"/>
      <w:bookmarkEnd w:id="0"/>
      <w:r w:rsidRPr="003350AB">
        <w:rPr>
          <w:rFonts w:ascii="Times New Roman" w:hAnsi="Times New Roman" w:cs="Times New Roman"/>
          <w:b/>
          <w:bCs/>
          <w:color w:val="auto"/>
          <w:sz w:val="24"/>
          <w:szCs w:val="24"/>
          <w:lang w:val="id-ID"/>
        </w:rPr>
        <w:t xml:space="preserve">NILAI TRADISI </w:t>
      </w:r>
      <w:r w:rsidRPr="003350AB">
        <w:rPr>
          <w:rFonts w:ascii="Times New Roman" w:hAnsi="Times New Roman" w:cs="Times New Roman"/>
          <w:b/>
          <w:bCs/>
          <w:i/>
          <w:color w:val="auto"/>
          <w:sz w:val="24"/>
          <w:szCs w:val="24"/>
          <w:lang w:val="id-ID"/>
        </w:rPr>
        <w:t>NGAYIKKA</w:t>
      </w:r>
      <w:r w:rsidRPr="003350AB">
        <w:rPr>
          <w:rFonts w:ascii="Times New Roman" w:hAnsi="Times New Roman" w:cs="Times New Roman"/>
          <w:b/>
          <w:bCs/>
          <w:color w:val="auto"/>
          <w:sz w:val="24"/>
          <w:szCs w:val="24"/>
          <w:lang w:val="id-ID"/>
        </w:rPr>
        <w:t xml:space="preserve"> DI DESA KARANG AGUNG TANJUNG SAKTI SEBAGAI SUMBER PEMBELAJARAN DIGITAL SEJARAH </w:t>
      </w:r>
    </w:p>
    <w:p w:rsidR="00843963" w:rsidRPr="003350AB" w:rsidRDefault="00843963" w:rsidP="00843963">
      <w:pPr>
        <w:pStyle w:val="Heading1"/>
        <w:tabs>
          <w:tab w:val="left" w:pos="1668"/>
        </w:tabs>
        <w:spacing w:line="480" w:lineRule="auto"/>
        <w:jc w:val="center"/>
        <w:rPr>
          <w:rFonts w:ascii="Times New Roman" w:hAnsi="Times New Roman" w:cs="Times New Roman"/>
          <w:b/>
          <w:bCs/>
          <w:color w:val="auto"/>
          <w:sz w:val="24"/>
          <w:szCs w:val="24"/>
          <w:lang w:val="id-ID"/>
        </w:rPr>
      </w:pPr>
      <w:bookmarkStart w:id="1" w:name="_Toc171271304"/>
      <w:r w:rsidRPr="003350AB">
        <w:rPr>
          <w:rFonts w:ascii="Times New Roman" w:hAnsi="Times New Roman" w:cs="Times New Roman"/>
          <w:color w:val="auto"/>
          <w:sz w:val="24"/>
          <w:szCs w:val="24"/>
          <w:lang w:val="id-ID"/>
        </w:rPr>
        <w:t>Dwi Seka Marlena</w:t>
      </w:r>
      <w:bookmarkEnd w:id="1"/>
      <w:r w:rsidRPr="003350AB">
        <w:rPr>
          <w:rFonts w:ascii="Times New Roman" w:hAnsi="Times New Roman" w:cs="Times New Roman"/>
          <w:color w:val="auto"/>
          <w:sz w:val="24"/>
          <w:szCs w:val="24"/>
          <w:lang w:val="id-ID"/>
        </w:rPr>
        <w:t xml:space="preserve"> </w:t>
      </w:r>
    </w:p>
    <w:p w:rsidR="00843963" w:rsidRPr="003350AB" w:rsidRDefault="00843963" w:rsidP="00843963">
      <w:pPr>
        <w:pStyle w:val="Heading1"/>
        <w:tabs>
          <w:tab w:val="left" w:pos="1668"/>
        </w:tabs>
        <w:spacing w:line="480" w:lineRule="auto"/>
        <w:jc w:val="center"/>
        <w:rPr>
          <w:rFonts w:ascii="Times New Roman" w:hAnsi="Times New Roman" w:cs="Times New Roman"/>
          <w:b/>
          <w:bCs/>
          <w:color w:val="auto"/>
          <w:sz w:val="24"/>
          <w:szCs w:val="24"/>
          <w:lang w:val="id-ID"/>
        </w:rPr>
      </w:pPr>
      <w:bookmarkStart w:id="2" w:name="_Toc168996268"/>
      <w:bookmarkStart w:id="3" w:name="_Toc168996793"/>
      <w:bookmarkStart w:id="4" w:name="_Toc171271305"/>
      <w:r w:rsidRPr="003350AB">
        <w:rPr>
          <w:rFonts w:ascii="Times New Roman" w:hAnsi="Times New Roman" w:cs="Times New Roman"/>
          <w:color w:val="auto"/>
          <w:sz w:val="24"/>
          <w:szCs w:val="24"/>
          <w:lang w:val="id-ID"/>
        </w:rPr>
        <w:t>202013100</w:t>
      </w:r>
      <w:bookmarkEnd w:id="2"/>
      <w:bookmarkEnd w:id="3"/>
      <w:r w:rsidRPr="003350AB">
        <w:rPr>
          <w:rFonts w:ascii="Times New Roman" w:hAnsi="Times New Roman" w:cs="Times New Roman"/>
          <w:color w:val="auto"/>
          <w:sz w:val="24"/>
          <w:szCs w:val="24"/>
          <w:lang w:val="id-ID"/>
        </w:rPr>
        <w:t>7</w:t>
      </w:r>
      <w:bookmarkEnd w:id="4"/>
    </w:p>
    <w:p w:rsidR="00843963" w:rsidRPr="003350AB" w:rsidRDefault="00843963" w:rsidP="00843963">
      <w:pPr>
        <w:pStyle w:val="Heading1"/>
        <w:jc w:val="center"/>
        <w:rPr>
          <w:rFonts w:ascii="Times New Roman" w:hAnsi="Times New Roman" w:cs="Times New Roman"/>
          <w:b/>
          <w:bCs/>
          <w:color w:val="auto"/>
          <w:sz w:val="24"/>
          <w:szCs w:val="24"/>
        </w:rPr>
      </w:pPr>
      <w:bookmarkStart w:id="5" w:name="_Toc168996794"/>
      <w:bookmarkStart w:id="6" w:name="_Toc171271306"/>
      <w:proofErr w:type="spellStart"/>
      <w:r w:rsidRPr="003350AB">
        <w:rPr>
          <w:rFonts w:ascii="Times New Roman" w:hAnsi="Times New Roman" w:cs="Times New Roman"/>
          <w:b/>
          <w:bCs/>
          <w:color w:val="auto"/>
          <w:sz w:val="24"/>
          <w:szCs w:val="24"/>
        </w:rPr>
        <w:t>Abstrak</w:t>
      </w:r>
      <w:bookmarkEnd w:id="5"/>
      <w:bookmarkEnd w:id="6"/>
      <w:proofErr w:type="spellEnd"/>
    </w:p>
    <w:p w:rsidR="00843963" w:rsidRPr="003350AB" w:rsidRDefault="00843963" w:rsidP="00843963">
      <w:pPr>
        <w:pStyle w:val="Heading1"/>
        <w:jc w:val="center"/>
        <w:rPr>
          <w:rFonts w:ascii="Times New Roman" w:hAnsi="Times New Roman" w:cs="Times New Roman"/>
          <w:color w:val="auto"/>
          <w:sz w:val="24"/>
          <w:szCs w:val="24"/>
        </w:rPr>
      </w:pPr>
    </w:p>
    <w:p w:rsidR="00843963" w:rsidRPr="003350AB" w:rsidRDefault="00843963" w:rsidP="00843963">
      <w:pPr>
        <w:tabs>
          <w:tab w:val="left" w:leader="dot" w:pos="8505"/>
        </w:tabs>
        <w:spacing w:line="360" w:lineRule="auto"/>
        <w:jc w:val="both"/>
        <w:rPr>
          <w:rFonts w:cs="Times New Roman"/>
          <w:sz w:val="24"/>
          <w:szCs w:val="24"/>
          <w:lang w:val="id-ID"/>
        </w:rPr>
      </w:pPr>
      <w:r w:rsidRPr="003350AB">
        <w:rPr>
          <w:rFonts w:cs="Times New Roman"/>
          <w:sz w:val="24"/>
          <w:szCs w:val="24"/>
          <w:lang w:val="id-ID"/>
        </w:rPr>
        <w:t xml:space="preserve">Sejarah lokal merupakan acuan untuk memperkenalkan mahasiswa tentang lingkungan sekitar mereka dengan menyajikan materi peninggalan-peninggalan budaya, adat istiadat, dan tradisi yang berada di lingkungan wilayah mereka. Sedangkan di dalam proses pembelajaran di kampus khususnya dalam prodi pendidikan sejarah belum menekankan kepada materi sejarah lokal di dalam proses pembelajaran. Tujuan utama peneliti melakukan penelitian ini ialah untuk mengetahui nilai dan rangkaian dari tradisi </w:t>
      </w:r>
      <w:r w:rsidRPr="003350AB">
        <w:rPr>
          <w:rFonts w:cs="Times New Roman"/>
          <w:i/>
          <w:sz w:val="24"/>
          <w:szCs w:val="24"/>
          <w:lang w:val="id-ID"/>
        </w:rPr>
        <w:t>ngayikka</w:t>
      </w:r>
      <w:r w:rsidRPr="003350AB">
        <w:rPr>
          <w:rFonts w:cs="Times New Roman"/>
          <w:sz w:val="24"/>
          <w:szCs w:val="24"/>
          <w:lang w:val="id-ID"/>
        </w:rPr>
        <w:t xml:space="preserve"> di Desa Karang Agung Tanjung Sakti sebagai media belajar digital. Dalam penulisan ini peneliti menggunakan metode penelitian Kualitatif, teknik pengumpulan data dilakukan mulai dari observasi, dokumentasi, wawancara, studi pustaka dan teknik </w:t>
      </w:r>
      <w:r w:rsidRPr="003350AB">
        <w:rPr>
          <w:rFonts w:cs="Times New Roman"/>
          <w:i/>
          <w:sz w:val="24"/>
          <w:szCs w:val="24"/>
          <w:lang w:val="id-ID"/>
        </w:rPr>
        <w:t>snowball sampling</w:t>
      </w:r>
      <w:r w:rsidRPr="003350AB">
        <w:rPr>
          <w:rFonts w:cs="Times New Roman"/>
          <w:sz w:val="24"/>
          <w:szCs w:val="24"/>
          <w:lang w:val="id-ID"/>
        </w:rPr>
        <w:t xml:space="preserve">. Hasil penelitian yang dilakukan adalah rangkaian-rangkaian atau proses dari tradisi </w:t>
      </w:r>
      <w:r w:rsidRPr="003350AB">
        <w:rPr>
          <w:rFonts w:cs="Times New Roman"/>
          <w:i/>
          <w:sz w:val="24"/>
          <w:szCs w:val="24"/>
          <w:lang w:val="id-ID"/>
        </w:rPr>
        <w:t>ngayikka</w:t>
      </w:r>
      <w:r w:rsidRPr="003350AB">
        <w:rPr>
          <w:rFonts w:cs="Times New Roman"/>
          <w:sz w:val="24"/>
          <w:szCs w:val="24"/>
          <w:lang w:val="id-ID"/>
        </w:rPr>
        <w:t xml:space="preserve"> berupa </w:t>
      </w:r>
      <w:r w:rsidRPr="003350AB">
        <w:rPr>
          <w:rFonts w:cs="Times New Roman"/>
          <w:i/>
          <w:sz w:val="24"/>
          <w:szCs w:val="24"/>
          <w:lang w:val="id-ID"/>
        </w:rPr>
        <w:t>priasan ngayikka</w:t>
      </w:r>
      <w:r w:rsidRPr="003350AB">
        <w:rPr>
          <w:rFonts w:cs="Times New Roman"/>
          <w:sz w:val="24"/>
          <w:szCs w:val="24"/>
          <w:lang w:val="id-ID"/>
        </w:rPr>
        <w:t xml:space="preserve">, isi dari </w:t>
      </w:r>
      <w:r w:rsidRPr="003350AB">
        <w:rPr>
          <w:rFonts w:cs="Times New Roman"/>
          <w:i/>
          <w:sz w:val="24"/>
          <w:szCs w:val="24"/>
          <w:lang w:val="id-ID"/>
        </w:rPr>
        <w:t>priasan ngayikka</w:t>
      </w:r>
      <w:r w:rsidRPr="003350AB">
        <w:rPr>
          <w:rFonts w:cs="Times New Roman"/>
          <w:sz w:val="24"/>
          <w:szCs w:val="24"/>
          <w:lang w:val="id-ID"/>
        </w:rPr>
        <w:t xml:space="preserve">, kegiatan pelaksanaan </w:t>
      </w:r>
      <w:r w:rsidRPr="003350AB">
        <w:rPr>
          <w:rFonts w:cs="Times New Roman"/>
          <w:i/>
          <w:sz w:val="24"/>
          <w:szCs w:val="24"/>
          <w:lang w:val="id-ID"/>
        </w:rPr>
        <w:t>ngayikka</w:t>
      </w:r>
      <w:r w:rsidRPr="003350AB">
        <w:rPr>
          <w:rFonts w:cs="Times New Roman"/>
          <w:sz w:val="24"/>
          <w:szCs w:val="24"/>
          <w:lang w:val="id-ID"/>
        </w:rPr>
        <w:t>, larangan-larangan dari tradisi</w:t>
      </w:r>
      <w:r w:rsidRPr="003350AB">
        <w:rPr>
          <w:rFonts w:cs="Times New Roman"/>
          <w:i/>
          <w:sz w:val="24"/>
          <w:szCs w:val="24"/>
          <w:lang w:val="id-ID"/>
        </w:rPr>
        <w:t xml:space="preserve"> ngayikka</w:t>
      </w:r>
      <w:r w:rsidRPr="003350AB">
        <w:rPr>
          <w:rFonts w:cs="Times New Roman"/>
          <w:sz w:val="24"/>
          <w:szCs w:val="24"/>
          <w:lang w:val="id-ID"/>
        </w:rPr>
        <w:t xml:space="preserve"> yang memiliki makna atau nilai pada setiap proses atau rangkaian dari tradisi</w:t>
      </w:r>
      <w:r w:rsidRPr="003350AB">
        <w:rPr>
          <w:rFonts w:cs="Times New Roman"/>
          <w:i/>
          <w:sz w:val="24"/>
          <w:szCs w:val="24"/>
          <w:lang w:val="id-ID"/>
        </w:rPr>
        <w:t xml:space="preserve"> ngayikka</w:t>
      </w:r>
      <w:r w:rsidRPr="003350AB">
        <w:rPr>
          <w:rFonts w:cs="Times New Roman"/>
          <w:sz w:val="24"/>
          <w:szCs w:val="24"/>
          <w:lang w:val="id-ID"/>
        </w:rPr>
        <w:t>, dapat dijadikan sebagai media pada pembelajaran sejarah lokal.</w:t>
      </w:r>
    </w:p>
    <w:p w:rsidR="00843963" w:rsidRPr="003350AB" w:rsidRDefault="00843963" w:rsidP="00843963">
      <w:pPr>
        <w:tabs>
          <w:tab w:val="left" w:leader="dot" w:pos="8505"/>
        </w:tabs>
        <w:spacing w:line="360" w:lineRule="auto"/>
        <w:jc w:val="both"/>
        <w:rPr>
          <w:rFonts w:cs="Times New Roman"/>
          <w:b/>
          <w:sz w:val="24"/>
          <w:szCs w:val="24"/>
          <w:lang w:val="id-ID"/>
        </w:rPr>
      </w:pPr>
      <w:r w:rsidRPr="003350AB">
        <w:rPr>
          <w:rFonts w:cs="Times New Roman"/>
          <w:b/>
          <w:sz w:val="24"/>
          <w:szCs w:val="24"/>
          <w:lang w:val="id-ID"/>
        </w:rPr>
        <w:t>Kata Kunci</w:t>
      </w:r>
      <w:r w:rsidRPr="003350AB">
        <w:rPr>
          <w:rFonts w:cs="Times New Roman"/>
          <w:sz w:val="24"/>
          <w:szCs w:val="24"/>
          <w:lang w:val="id-ID"/>
        </w:rPr>
        <w:t xml:space="preserve">: Tradisi </w:t>
      </w:r>
      <w:r w:rsidRPr="003350AB">
        <w:rPr>
          <w:rFonts w:cs="Times New Roman"/>
          <w:i/>
          <w:sz w:val="24"/>
          <w:szCs w:val="24"/>
          <w:lang w:val="id-ID"/>
        </w:rPr>
        <w:t>Ngayikka</w:t>
      </w:r>
      <w:r w:rsidRPr="003350AB">
        <w:rPr>
          <w:rFonts w:cs="Times New Roman"/>
          <w:sz w:val="24"/>
          <w:szCs w:val="24"/>
          <w:lang w:val="id-ID"/>
        </w:rPr>
        <w:t>, Makna, Sumber pembelajaran</w:t>
      </w:r>
    </w:p>
    <w:p w:rsidR="006349C2" w:rsidRDefault="006349C2"/>
    <w:sectPr w:rsidR="006349C2" w:rsidSect="00C86E3F">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63"/>
    <w:rsid w:val="006349C2"/>
    <w:rsid w:val="00843963"/>
    <w:rsid w:val="00C8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63"/>
    <w:rPr>
      <w:rFonts w:ascii="Times New Roman" w:hAnsi="Times New Roman"/>
    </w:rPr>
  </w:style>
  <w:style w:type="paragraph" w:styleId="Heading1">
    <w:name w:val="heading 1"/>
    <w:basedOn w:val="Normal"/>
    <w:next w:val="Normal"/>
    <w:link w:val="Heading1Char"/>
    <w:uiPriority w:val="9"/>
    <w:qFormat/>
    <w:rsid w:val="0084396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963"/>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63"/>
    <w:rPr>
      <w:rFonts w:ascii="Times New Roman" w:hAnsi="Times New Roman"/>
    </w:rPr>
  </w:style>
  <w:style w:type="paragraph" w:styleId="Heading1">
    <w:name w:val="heading 1"/>
    <w:basedOn w:val="Normal"/>
    <w:next w:val="Normal"/>
    <w:link w:val="Heading1Char"/>
    <w:uiPriority w:val="9"/>
    <w:qFormat/>
    <w:rsid w:val="0084396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96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 seka marlena</dc:creator>
  <cp:lastModifiedBy>Dwi seka marlena</cp:lastModifiedBy>
  <cp:revision>2</cp:revision>
  <dcterms:created xsi:type="dcterms:W3CDTF">2024-07-10T07:22:00Z</dcterms:created>
  <dcterms:modified xsi:type="dcterms:W3CDTF">2024-07-10T07:32:00Z</dcterms:modified>
</cp:coreProperties>
</file>