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902" w:rsidRDefault="006C0902" w:rsidP="006C0902">
      <w:pPr>
        <w:jc w:val="center"/>
        <w:rPr>
          <w:rFonts w:ascii="Times New Roman" w:hAnsi="Times New Roman" w:cs="Times New Roman"/>
          <w:b/>
          <w:sz w:val="24"/>
          <w:szCs w:val="24"/>
        </w:rPr>
      </w:pPr>
      <w:r w:rsidRPr="006D3B1B">
        <w:rPr>
          <w:rFonts w:ascii="Times New Roman" w:hAnsi="Times New Roman" w:cs="Times New Roman"/>
          <w:b/>
          <w:sz w:val="24"/>
          <w:szCs w:val="24"/>
        </w:rPr>
        <w:t>PENGARUH STRUKTUR ASET, PROFITABILITAS DAN PERTUMBUHAN ASET TERHADAP STRUKTUR MODAL PADA BANK SYARIAH YANG TERDAFTAR DI BEI</w:t>
      </w:r>
    </w:p>
    <w:p w:rsidR="006C0902" w:rsidRPr="006D3B1B" w:rsidRDefault="006C0902" w:rsidP="006C0902">
      <w:pPr>
        <w:spacing w:after="0" w:line="240" w:lineRule="auto"/>
        <w:jc w:val="center"/>
        <w:rPr>
          <w:rFonts w:ascii="Times New Roman" w:hAnsi="Times New Roman" w:cs="Times New Roman"/>
          <w:b/>
          <w:sz w:val="24"/>
          <w:szCs w:val="24"/>
        </w:rPr>
      </w:pPr>
    </w:p>
    <w:p w:rsidR="006C0902" w:rsidRPr="006D3B1B" w:rsidRDefault="006C0902" w:rsidP="006C0902">
      <w:pPr>
        <w:jc w:val="center"/>
        <w:rPr>
          <w:rFonts w:ascii="Times New Roman" w:hAnsi="Times New Roman" w:cs="Times New Roman"/>
          <w:b/>
          <w:sz w:val="24"/>
          <w:szCs w:val="24"/>
        </w:rPr>
      </w:pPr>
      <w:r w:rsidRPr="006D3B1B">
        <w:rPr>
          <w:rFonts w:ascii="Times New Roman" w:hAnsi="Times New Roman" w:cs="Times New Roman"/>
          <w:b/>
          <w:sz w:val="24"/>
          <w:szCs w:val="24"/>
        </w:rPr>
        <w:t>Devi Permatasari</w:t>
      </w:r>
      <w:bookmarkStart w:id="0" w:name="_GoBack"/>
      <w:bookmarkEnd w:id="0"/>
    </w:p>
    <w:p w:rsidR="006C0902" w:rsidRDefault="006C0902" w:rsidP="006C0902">
      <w:pPr>
        <w:jc w:val="center"/>
        <w:rPr>
          <w:rFonts w:ascii="Times New Roman" w:hAnsi="Times New Roman" w:cs="Times New Roman"/>
          <w:b/>
          <w:sz w:val="24"/>
          <w:szCs w:val="24"/>
        </w:rPr>
      </w:pPr>
      <w:r w:rsidRPr="006D3B1B">
        <w:rPr>
          <w:rFonts w:ascii="Times New Roman" w:hAnsi="Times New Roman" w:cs="Times New Roman"/>
          <w:b/>
          <w:sz w:val="24"/>
          <w:szCs w:val="24"/>
        </w:rPr>
        <w:t>2020212007</w:t>
      </w:r>
    </w:p>
    <w:p w:rsidR="006C0902" w:rsidRDefault="006C0902" w:rsidP="006C0902">
      <w:pPr>
        <w:spacing w:after="0" w:line="240" w:lineRule="auto"/>
        <w:jc w:val="center"/>
        <w:rPr>
          <w:rFonts w:ascii="Times New Roman" w:hAnsi="Times New Roman" w:cs="Times New Roman"/>
          <w:b/>
          <w:sz w:val="24"/>
          <w:szCs w:val="24"/>
        </w:rPr>
      </w:pPr>
    </w:p>
    <w:p w:rsidR="006C0902" w:rsidRDefault="006C0902" w:rsidP="006C0902">
      <w:pPr>
        <w:jc w:val="center"/>
        <w:rPr>
          <w:rFonts w:ascii="Times New Roman" w:hAnsi="Times New Roman" w:cs="Times New Roman"/>
          <w:b/>
          <w:sz w:val="24"/>
          <w:szCs w:val="24"/>
        </w:rPr>
      </w:pPr>
      <w:r>
        <w:rPr>
          <w:rFonts w:ascii="Times New Roman" w:hAnsi="Times New Roman" w:cs="Times New Roman"/>
          <w:b/>
          <w:sz w:val="24"/>
          <w:szCs w:val="24"/>
        </w:rPr>
        <w:t>ABSTRAK</w:t>
      </w:r>
    </w:p>
    <w:p w:rsidR="006C0902" w:rsidRDefault="006C0902" w:rsidP="006C090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dari penelitian ini adalah untuk mengetahui pengaruh struktur aset, profitabilitas dan pertumbuhan aset terhadap struktur modal pada bank syariah yang terdaftar di BEI selama lima tahun dari 2019-2023. Penelitian ini bersifat kuantitatif dengan teknik pengambilan sampel sampling jenuh. Populasi penelitian terdiri dari 4 bank syariah yang terdaftar di Bursa Efek Indonesia. Sampel penelitian yaitu data laporan keuangan </w:t>
      </w:r>
      <w:r w:rsidRPr="00563018">
        <w:rPr>
          <w:rFonts w:ascii="Times New Roman" w:hAnsi="Times New Roman" w:cs="Times New Roman"/>
          <w:sz w:val="24"/>
          <w:szCs w:val="24"/>
        </w:rPr>
        <w:t>triwulan dari</w:t>
      </w:r>
      <w:r>
        <w:rPr>
          <w:rFonts w:ascii="Times New Roman" w:hAnsi="Times New Roman" w:cs="Times New Roman"/>
          <w:sz w:val="24"/>
          <w:szCs w:val="24"/>
        </w:rPr>
        <w:t xml:space="preserve"> 4 Bank Syariah</w:t>
      </w:r>
      <w:r w:rsidRPr="00563018">
        <w:rPr>
          <w:rFonts w:ascii="Times New Roman" w:hAnsi="Times New Roman" w:cs="Times New Roman"/>
          <w:sz w:val="24"/>
          <w:szCs w:val="24"/>
        </w:rPr>
        <w:t xml:space="preserve"> yang ter</w:t>
      </w:r>
      <w:r>
        <w:rPr>
          <w:rFonts w:ascii="Times New Roman" w:hAnsi="Times New Roman" w:cs="Times New Roman"/>
          <w:sz w:val="24"/>
          <w:szCs w:val="24"/>
        </w:rPr>
        <w:t>daftar di Bursa Efek Indonesia dari tahun 2019-2023. Analisis data yang digunakan adalah regresi linear berganda, dengan uji asumsi klasik yang terdiri dari uji normalitas, uji heteroskedastisitas, uji multikolinearitas dan uji autokorelasi dengan menggunakan bantuan program SPSS (</w:t>
      </w:r>
      <w:r w:rsidRPr="00416D0F">
        <w:rPr>
          <w:rFonts w:ascii="Times New Roman" w:hAnsi="Times New Roman" w:cs="Times New Roman"/>
          <w:i/>
          <w:sz w:val="24"/>
          <w:szCs w:val="24"/>
        </w:rPr>
        <w:t>statistical package for social sciences</w:t>
      </w:r>
      <w:r w:rsidRPr="00563018">
        <w:rPr>
          <w:rFonts w:ascii="Times New Roman" w:hAnsi="Times New Roman" w:cs="Times New Roman"/>
          <w:sz w:val="24"/>
          <w:szCs w:val="24"/>
        </w:rPr>
        <w:t>)</w:t>
      </w:r>
      <w:r>
        <w:rPr>
          <w:rFonts w:ascii="Times New Roman" w:hAnsi="Times New Roman" w:cs="Times New Roman"/>
          <w:sz w:val="24"/>
          <w:szCs w:val="24"/>
        </w:rPr>
        <w:t>.</w:t>
      </w:r>
    </w:p>
    <w:p w:rsidR="006C0902" w:rsidRDefault="006C0902" w:rsidP="006C0902">
      <w:pPr>
        <w:spacing w:after="0" w:line="240" w:lineRule="auto"/>
        <w:ind w:firstLine="720"/>
        <w:jc w:val="both"/>
        <w:rPr>
          <w:rFonts w:ascii="Times New Roman" w:hAnsi="Times New Roman" w:cs="Times New Roman"/>
          <w:sz w:val="24"/>
          <w:szCs w:val="24"/>
        </w:rPr>
      </w:pPr>
    </w:p>
    <w:p w:rsidR="006C0902" w:rsidRDefault="006C0902" w:rsidP="006C090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Hasil uji hipotesis menunjukkan bahwa nilai signifikansi sebesar 0,006 &lt; 0,05 yang artinya secara parsial struktur aset berpengaruh terhadap struktur modal, sedangkan profitabilitas dengan nilai signifikansi 0,388 &gt; 0,05 dan pertumbuhan aset 0,532 &gt; 0,05 yang artinya profitabilitas dan pertumbuhan aset secara parsial tidak berpengaruh terhadap struktur modal. Secara simultan, struktur aset, profitabilitas dan pertumbuhan aset berpengaruh terhadap struktur modal pada bank syariah yang terdaftar di BEI.</w:t>
      </w:r>
    </w:p>
    <w:p w:rsidR="006C0902" w:rsidRDefault="006C0902" w:rsidP="006C0902">
      <w:pPr>
        <w:spacing w:after="0" w:line="240" w:lineRule="auto"/>
        <w:ind w:firstLine="720"/>
        <w:jc w:val="both"/>
        <w:rPr>
          <w:rFonts w:ascii="Times New Roman" w:hAnsi="Times New Roman" w:cs="Times New Roman"/>
          <w:sz w:val="24"/>
          <w:szCs w:val="24"/>
        </w:rPr>
      </w:pPr>
    </w:p>
    <w:p w:rsidR="006C0902" w:rsidRDefault="006C0902" w:rsidP="006C0902">
      <w:pPr>
        <w:spacing w:after="0"/>
        <w:ind w:firstLine="720"/>
        <w:jc w:val="both"/>
        <w:rPr>
          <w:rFonts w:ascii="Times New Roman" w:hAnsi="Times New Roman" w:cs="Times New Roman"/>
          <w:sz w:val="24"/>
          <w:szCs w:val="24"/>
        </w:rPr>
      </w:pPr>
    </w:p>
    <w:p w:rsidR="00B33FBC" w:rsidRDefault="006C0902" w:rsidP="006C0902">
      <w:r w:rsidRPr="00FE09E4">
        <w:rPr>
          <w:rFonts w:ascii="Times New Roman" w:hAnsi="Times New Roman" w:cs="Times New Roman"/>
          <w:b/>
          <w:sz w:val="24"/>
          <w:szCs w:val="24"/>
        </w:rPr>
        <w:t>Kata Kunci :</w:t>
      </w:r>
      <w:r>
        <w:rPr>
          <w:rFonts w:ascii="Times New Roman" w:hAnsi="Times New Roman" w:cs="Times New Roman"/>
          <w:sz w:val="24"/>
          <w:szCs w:val="24"/>
        </w:rPr>
        <w:t xml:space="preserve"> Struktur Aset, Profitabilitas, Pertumbuhan Aset, Struktur Modal</w:t>
      </w:r>
    </w:p>
    <w:sectPr w:rsidR="00B33FBC" w:rsidSect="006C0902">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902"/>
    <w:rsid w:val="006C0902"/>
    <w:rsid w:val="008F07A2"/>
    <w:rsid w:val="009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902"/>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902"/>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1310</Characters>
  <Application>Microsoft Office Word</Application>
  <DocSecurity>0</DocSecurity>
  <Lines>10</Lines>
  <Paragraphs>3</Paragraphs>
  <ScaleCrop>false</ScaleCrop>
  <Company>home</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2024-07-31T17:47:00Z</dcterms:created>
  <dcterms:modified xsi:type="dcterms:W3CDTF">2024-07-31T17:50:00Z</dcterms:modified>
</cp:coreProperties>
</file>