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61CE12" w14:textId="77777777" w:rsidR="003E4303" w:rsidRPr="00136A94" w:rsidRDefault="00D45A59" w:rsidP="00AF6367">
      <w:pPr>
        <w:pStyle w:val="BodyText"/>
        <w:ind w:right="4251"/>
        <w:rPr>
          <w:spacing w:val="-1"/>
        </w:rPr>
      </w:pPr>
      <w:r w:rsidRPr="00136A94">
        <w:t>INNOVATIVE: Journal</w:t>
      </w:r>
      <w:r w:rsidRPr="00136A94">
        <w:rPr>
          <w:spacing w:val="2"/>
        </w:rPr>
        <w:t xml:space="preserve"> </w:t>
      </w:r>
      <w:proofErr w:type="gramStart"/>
      <w:r w:rsidRPr="00136A94">
        <w:t>Of</w:t>
      </w:r>
      <w:proofErr w:type="gramEnd"/>
      <w:r w:rsidRPr="00136A94">
        <w:rPr>
          <w:spacing w:val="2"/>
        </w:rPr>
        <w:t xml:space="preserve"> </w:t>
      </w:r>
      <w:r w:rsidRPr="00136A94">
        <w:t>Social</w:t>
      </w:r>
      <w:r w:rsidRPr="00136A94">
        <w:rPr>
          <w:spacing w:val="1"/>
        </w:rPr>
        <w:t xml:space="preserve"> </w:t>
      </w:r>
      <w:r w:rsidRPr="00136A94">
        <w:t>Science</w:t>
      </w:r>
      <w:r w:rsidRPr="00136A94">
        <w:rPr>
          <w:spacing w:val="-1"/>
        </w:rPr>
        <w:t xml:space="preserve"> </w:t>
      </w:r>
    </w:p>
    <w:p w14:paraId="112B49A8" w14:textId="77777777" w:rsidR="008D3684" w:rsidRPr="00136A94" w:rsidRDefault="00D45A59" w:rsidP="00AF6367">
      <w:pPr>
        <w:pStyle w:val="BodyText"/>
        <w:ind w:right="3620"/>
      </w:pPr>
      <w:r w:rsidRPr="00136A94">
        <w:t>ResearchVolume</w:t>
      </w:r>
      <w:r w:rsidRPr="00136A94">
        <w:rPr>
          <w:spacing w:val="-63"/>
        </w:rPr>
        <w:t xml:space="preserve"> </w:t>
      </w:r>
      <w:r w:rsidRPr="00136A94">
        <w:t>x</w:t>
      </w:r>
      <w:r w:rsidRPr="00136A94">
        <w:rPr>
          <w:spacing w:val="-12"/>
        </w:rPr>
        <w:t xml:space="preserve"> </w:t>
      </w:r>
      <w:r w:rsidRPr="00136A94">
        <w:t>Nomor</w:t>
      </w:r>
      <w:r w:rsidRPr="00136A94">
        <w:rPr>
          <w:spacing w:val="-11"/>
        </w:rPr>
        <w:t xml:space="preserve"> </w:t>
      </w:r>
      <w:r w:rsidRPr="00136A94">
        <w:t>x</w:t>
      </w:r>
      <w:r w:rsidRPr="00136A94">
        <w:rPr>
          <w:spacing w:val="-14"/>
        </w:rPr>
        <w:t xml:space="preserve"> </w:t>
      </w:r>
      <w:r w:rsidRPr="00136A94">
        <w:t>Tahun</w:t>
      </w:r>
      <w:r w:rsidRPr="00136A94">
        <w:rPr>
          <w:spacing w:val="-9"/>
        </w:rPr>
        <w:t xml:space="preserve"> </w:t>
      </w:r>
      <w:r w:rsidRPr="00136A94">
        <w:t>2023</w:t>
      </w:r>
      <w:r w:rsidRPr="00136A94">
        <w:rPr>
          <w:spacing w:val="-14"/>
        </w:rPr>
        <w:t xml:space="preserve"> </w:t>
      </w:r>
      <w:r w:rsidRPr="00136A94">
        <w:t>Page</w:t>
      </w:r>
      <w:r w:rsidRPr="00136A94">
        <w:rPr>
          <w:spacing w:val="-12"/>
        </w:rPr>
        <w:t xml:space="preserve"> </w:t>
      </w:r>
      <w:r w:rsidRPr="00136A94">
        <w:t>xx</w:t>
      </w:r>
    </w:p>
    <w:p w14:paraId="44B55F96" w14:textId="77777777" w:rsidR="008D3684" w:rsidRPr="00136A94" w:rsidRDefault="00D45A59" w:rsidP="00AF6367">
      <w:pPr>
        <w:pStyle w:val="BodyText"/>
      </w:pPr>
      <w:r w:rsidRPr="00136A94">
        <w:t>E-ISSN</w:t>
      </w:r>
      <w:r w:rsidRPr="00136A94">
        <w:rPr>
          <w:spacing w:val="-3"/>
        </w:rPr>
        <w:t xml:space="preserve"> </w:t>
      </w:r>
      <w:r w:rsidRPr="00136A94">
        <w:t>2807-4238</w:t>
      </w:r>
      <w:r w:rsidRPr="00136A94">
        <w:rPr>
          <w:spacing w:val="-4"/>
        </w:rPr>
        <w:t xml:space="preserve"> </w:t>
      </w:r>
      <w:r w:rsidRPr="00136A94">
        <w:t>and</w:t>
      </w:r>
      <w:r w:rsidRPr="00136A94">
        <w:rPr>
          <w:spacing w:val="-6"/>
        </w:rPr>
        <w:t xml:space="preserve"> </w:t>
      </w:r>
      <w:r w:rsidRPr="00136A94">
        <w:t>P-ISSN</w:t>
      </w:r>
      <w:r w:rsidRPr="00136A94">
        <w:rPr>
          <w:spacing w:val="-4"/>
        </w:rPr>
        <w:t xml:space="preserve"> </w:t>
      </w:r>
      <w:r w:rsidRPr="00136A94">
        <w:t>2807-4246</w:t>
      </w:r>
    </w:p>
    <w:p w14:paraId="72758C94" w14:textId="06BFB088" w:rsidR="008D3684" w:rsidRPr="00136A94" w:rsidRDefault="00D45A59" w:rsidP="00AF6367">
      <w:pPr>
        <w:pStyle w:val="BodyText"/>
        <w:rPr>
          <w:lang w:val="id-ID"/>
        </w:rPr>
      </w:pPr>
      <w:r w:rsidRPr="00136A94">
        <w:rPr>
          <w:spacing w:val="-1"/>
        </w:rPr>
        <w:t>Website:</w:t>
      </w:r>
      <w:r w:rsidRPr="00136A94">
        <w:rPr>
          <w:spacing w:val="1"/>
        </w:rPr>
        <w:t xml:space="preserve"> </w:t>
      </w:r>
      <w:hyperlink r:id="rId9">
        <w:r w:rsidRPr="00136A94">
          <w:rPr>
            <w:color w:val="0461C1"/>
            <w:spacing w:val="-1"/>
            <w:u w:val="single" w:color="0461C1"/>
          </w:rPr>
          <w:t>https://j-innovative.org/index.php/Innovative</w:t>
        </w:r>
      </w:hyperlink>
    </w:p>
    <w:p w14:paraId="229F0746" w14:textId="77777777" w:rsidR="008D3684" w:rsidRPr="00136A94" w:rsidRDefault="008D3684" w:rsidP="00AF6367">
      <w:pPr>
        <w:pStyle w:val="BodyText"/>
        <w:spacing w:before="16"/>
        <w:jc w:val="center"/>
        <w:rPr>
          <w:sz w:val="20"/>
        </w:rPr>
      </w:pPr>
    </w:p>
    <w:p w14:paraId="5C6E27F9" w14:textId="6FE8B2D8" w:rsidR="00F26033" w:rsidRDefault="00F221EF" w:rsidP="00F26033">
      <w:pPr>
        <w:jc w:val="center"/>
        <w:rPr>
          <w:rFonts w:cs="Times New Roman"/>
          <w:b/>
          <w:bCs/>
          <w:sz w:val="32"/>
          <w:szCs w:val="32"/>
        </w:rPr>
      </w:pPr>
      <w:bookmarkStart w:id="0" w:name="_Hlk141424889"/>
      <w:bookmarkStart w:id="1" w:name="_Hlk169289183"/>
      <w:bookmarkEnd w:id="0"/>
      <w:r w:rsidRPr="00F221EF">
        <w:rPr>
          <w:rFonts w:cs="Times New Roman"/>
          <w:b/>
          <w:bCs/>
          <w:sz w:val="32"/>
          <w:szCs w:val="32"/>
        </w:rPr>
        <w:t xml:space="preserve">PENGARUH PENGAWASAN DAN KEMAMPUAN KERJA TERHADAP KINERJA PEGAWAI PADA DINAS PENDIDIKAN </w:t>
      </w:r>
    </w:p>
    <w:p w14:paraId="15ACDD13" w14:textId="090069D5" w:rsidR="00F221EF" w:rsidRPr="00F221EF" w:rsidRDefault="00F221EF" w:rsidP="00F221EF">
      <w:pPr>
        <w:jc w:val="center"/>
        <w:rPr>
          <w:rFonts w:cs="Times New Roman"/>
          <w:b/>
          <w:bCs/>
          <w:sz w:val="32"/>
          <w:szCs w:val="32"/>
        </w:rPr>
      </w:pPr>
      <w:r w:rsidRPr="00F221EF">
        <w:rPr>
          <w:rFonts w:cs="Times New Roman"/>
          <w:b/>
          <w:bCs/>
          <w:sz w:val="32"/>
          <w:szCs w:val="32"/>
        </w:rPr>
        <w:t>KABUPATEN OGAN KOMERING ILIR</w:t>
      </w:r>
      <w:bookmarkEnd w:id="1"/>
    </w:p>
    <w:p w14:paraId="7C523B9D" w14:textId="77777777" w:rsidR="007E6C76" w:rsidRPr="005B59BE" w:rsidRDefault="007E6C76" w:rsidP="00AF6367">
      <w:pPr>
        <w:ind w:firstLine="720"/>
        <w:jc w:val="center"/>
        <w:rPr>
          <w:rFonts w:cs="Times New Roman"/>
          <w:b/>
          <w:bCs/>
          <w:sz w:val="32"/>
          <w:szCs w:val="32"/>
          <w:lang w:val="id-ID"/>
        </w:rPr>
      </w:pPr>
    </w:p>
    <w:p w14:paraId="084F4ACE" w14:textId="1BEAD887" w:rsidR="00AC10E6" w:rsidRPr="00F26033" w:rsidRDefault="00F26033" w:rsidP="002243D0">
      <w:pPr>
        <w:jc w:val="center"/>
        <w:rPr>
          <w:rFonts w:cs="Arial"/>
          <w:b/>
          <w:sz w:val="24"/>
          <w:szCs w:val="24"/>
          <w:vertAlign w:val="superscript"/>
        </w:rPr>
      </w:pPr>
      <w:r w:rsidRPr="00F26033">
        <w:rPr>
          <w:rFonts w:cs="Arial"/>
          <w:b/>
          <w:bCs/>
          <w:sz w:val="24"/>
          <w:szCs w:val="24"/>
        </w:rPr>
        <w:t>Hartati</w:t>
      </w:r>
      <w:r w:rsidRPr="00F26033">
        <w:rPr>
          <w:rFonts w:cs="Arial"/>
          <w:b/>
          <w:sz w:val="24"/>
          <w:szCs w:val="24"/>
          <w:vertAlign w:val="superscript"/>
          <w:lang w:val="id-ID"/>
        </w:rPr>
        <w:t>1</w:t>
      </w:r>
      <w:r w:rsidRPr="00F26033">
        <w:rPr>
          <w:rFonts w:cs="Arial"/>
          <w:b/>
          <w:sz w:val="24"/>
          <w:szCs w:val="24"/>
          <w:lang w:val="id-ID"/>
        </w:rPr>
        <w:t xml:space="preserve">, </w:t>
      </w:r>
      <w:r w:rsidRPr="00F26033">
        <w:rPr>
          <w:rFonts w:cs="Arial"/>
          <w:b/>
          <w:sz w:val="24"/>
          <w:szCs w:val="24"/>
        </w:rPr>
        <w:t>Yasir Arafat</w:t>
      </w:r>
      <w:r w:rsidRPr="00F26033">
        <w:rPr>
          <w:rFonts w:cs="Arial"/>
          <w:b/>
          <w:sz w:val="24"/>
          <w:szCs w:val="24"/>
          <w:vertAlign w:val="superscript"/>
          <w:lang w:val="id-ID"/>
        </w:rPr>
        <w:t>2</w:t>
      </w:r>
      <w:r w:rsidRPr="00F26033">
        <w:rPr>
          <w:rFonts w:cs="Arial"/>
          <w:b/>
          <w:sz w:val="24"/>
          <w:szCs w:val="24"/>
          <w:lang w:val="id-ID"/>
        </w:rPr>
        <w:t xml:space="preserve">, </w:t>
      </w:r>
      <w:r w:rsidRPr="00F26033">
        <w:rPr>
          <w:rFonts w:cs="Arial"/>
          <w:b/>
          <w:sz w:val="24"/>
          <w:szCs w:val="24"/>
        </w:rPr>
        <w:t>Reva Maria Valianti</w:t>
      </w:r>
      <w:r w:rsidRPr="00F26033">
        <w:rPr>
          <w:rFonts w:cs="Arial"/>
          <w:b/>
          <w:sz w:val="24"/>
          <w:szCs w:val="24"/>
          <w:vertAlign w:val="superscript"/>
          <w:lang w:val="id-ID"/>
        </w:rPr>
        <w:t>3</w:t>
      </w:r>
    </w:p>
    <w:p w14:paraId="1B816A31" w14:textId="77777777" w:rsidR="00F26033" w:rsidRPr="00F26033" w:rsidRDefault="00F26033" w:rsidP="002243D0">
      <w:pPr>
        <w:jc w:val="center"/>
        <w:rPr>
          <w:rFonts w:cstheme="majorBidi"/>
          <w:b/>
          <w:sz w:val="24"/>
          <w:szCs w:val="24"/>
          <w:vertAlign w:val="superscript"/>
        </w:rPr>
      </w:pPr>
    </w:p>
    <w:p w14:paraId="020F9D93" w14:textId="4C80C179" w:rsidR="00AC10E6" w:rsidRPr="00AC10E6" w:rsidRDefault="00AC10E6" w:rsidP="00AC10E6">
      <w:pPr>
        <w:jc w:val="center"/>
        <w:rPr>
          <w:rFonts w:cs="Times New Roman"/>
          <w:sz w:val="24"/>
          <w:szCs w:val="24"/>
        </w:rPr>
      </w:pPr>
      <w:r>
        <w:rPr>
          <w:rFonts w:cs="Times New Roman"/>
          <w:sz w:val="24"/>
          <w:szCs w:val="24"/>
        </w:rPr>
        <w:t>Fakultas Ekonomi d</w:t>
      </w:r>
      <w:r w:rsidRPr="00AC10E6">
        <w:rPr>
          <w:rFonts w:cs="Times New Roman"/>
          <w:sz w:val="24"/>
          <w:szCs w:val="24"/>
        </w:rPr>
        <w:t>an Bisnis</w:t>
      </w:r>
    </w:p>
    <w:p w14:paraId="5CE346C7" w14:textId="1F69100A" w:rsidR="00AC10E6" w:rsidRDefault="00AC10E6" w:rsidP="00AC10E6">
      <w:pPr>
        <w:jc w:val="center"/>
        <w:rPr>
          <w:sz w:val="24"/>
          <w:szCs w:val="24"/>
        </w:rPr>
      </w:pPr>
      <w:r>
        <w:rPr>
          <w:rFonts w:cs="Times New Roman"/>
          <w:sz w:val="24"/>
          <w:szCs w:val="24"/>
        </w:rPr>
        <w:t>Universitas PGRI</w:t>
      </w:r>
      <w:r w:rsidRPr="00AC10E6">
        <w:rPr>
          <w:rFonts w:cs="Times New Roman"/>
          <w:sz w:val="24"/>
          <w:szCs w:val="24"/>
        </w:rPr>
        <w:t xml:space="preserve"> Palembang</w:t>
      </w:r>
      <w:r w:rsidRPr="005B59BE">
        <w:rPr>
          <w:sz w:val="24"/>
          <w:szCs w:val="24"/>
          <w:lang w:val="id-ID"/>
        </w:rPr>
        <w:t xml:space="preserve"> </w:t>
      </w:r>
    </w:p>
    <w:p w14:paraId="2BE0A58E" w14:textId="77777777" w:rsidR="00F26033" w:rsidRDefault="00A80627" w:rsidP="00F26033">
      <w:pPr>
        <w:jc w:val="center"/>
        <w:rPr>
          <w:sz w:val="24"/>
          <w:szCs w:val="24"/>
        </w:rPr>
      </w:pPr>
      <w:proofErr w:type="gramStart"/>
      <w:r>
        <w:rPr>
          <w:sz w:val="24"/>
          <w:szCs w:val="24"/>
        </w:rPr>
        <w:t>e</w:t>
      </w:r>
      <w:r w:rsidR="00AC10E6">
        <w:rPr>
          <w:sz w:val="24"/>
          <w:szCs w:val="24"/>
          <w:lang w:val="id-ID"/>
        </w:rPr>
        <w:t>mail</w:t>
      </w:r>
      <w:proofErr w:type="gramEnd"/>
      <w:r w:rsidR="00AC10E6">
        <w:rPr>
          <w:sz w:val="24"/>
          <w:szCs w:val="24"/>
          <w:lang w:val="id-ID"/>
        </w:rPr>
        <w:t xml:space="preserve">: </w:t>
      </w:r>
      <w:hyperlink r:id="rId10" w:history="1">
        <w:r w:rsidR="00F26033" w:rsidRPr="00627A06">
          <w:rPr>
            <w:rStyle w:val="Hyperlink"/>
            <w:sz w:val="24"/>
            <w:szCs w:val="24"/>
            <w:lang w:val="id-ID"/>
          </w:rPr>
          <w:t>tihartati2@gmail.com</w:t>
        </w:r>
      </w:hyperlink>
    </w:p>
    <w:p w14:paraId="51BE3165" w14:textId="3BA44286" w:rsidR="00F26033" w:rsidRDefault="00F26033" w:rsidP="00F26033">
      <w:pPr>
        <w:jc w:val="center"/>
        <w:rPr>
          <w:sz w:val="24"/>
          <w:szCs w:val="24"/>
        </w:rPr>
      </w:pPr>
      <w:hyperlink r:id="rId11" w:history="1">
        <w:r w:rsidRPr="00627A06">
          <w:rPr>
            <w:rStyle w:val="Hyperlink"/>
            <w:sz w:val="24"/>
            <w:szCs w:val="24"/>
            <w:lang w:val="id-ID"/>
          </w:rPr>
          <w:t>yasirarafat@univpgripalembang.ac.id</w:t>
        </w:r>
      </w:hyperlink>
    </w:p>
    <w:p w14:paraId="26BD7F47" w14:textId="3C17A0D0" w:rsidR="00EA640F" w:rsidRPr="00AC10E6" w:rsidRDefault="00F26033" w:rsidP="00F26033">
      <w:pPr>
        <w:jc w:val="center"/>
        <w:rPr>
          <w:sz w:val="24"/>
          <w:szCs w:val="24"/>
        </w:rPr>
      </w:pPr>
      <w:hyperlink r:id="rId12" w:history="1">
        <w:r w:rsidRPr="00627A06">
          <w:rPr>
            <w:rStyle w:val="Hyperlink"/>
            <w:sz w:val="24"/>
            <w:szCs w:val="24"/>
            <w:lang w:val="id-ID"/>
          </w:rPr>
          <w:t>revavalianti@univpgri-palembang.ac.id</w:t>
        </w:r>
      </w:hyperlink>
    </w:p>
    <w:p w14:paraId="7C55BD32" w14:textId="5CC55349" w:rsidR="008D3684" w:rsidRPr="00136A94" w:rsidRDefault="00C822D6" w:rsidP="00AF6367">
      <w:pPr>
        <w:pStyle w:val="BodyText"/>
        <w:spacing w:before="9"/>
        <w:rPr>
          <w:sz w:val="16"/>
          <w:lang w:val="id-ID"/>
        </w:rPr>
        <w:sectPr w:rsidR="008D3684" w:rsidRPr="00136A94" w:rsidSect="00007D34">
          <w:footerReference w:type="default" r:id="rId13"/>
          <w:pgSz w:w="11900" w:h="16860"/>
          <w:pgMar w:top="1440" w:right="1080" w:bottom="1440" w:left="1080" w:header="720" w:footer="811" w:gutter="0"/>
          <w:pgNumType w:start="1"/>
          <w:cols w:space="720"/>
          <w:docGrid w:linePitch="299"/>
        </w:sectPr>
      </w:pPr>
      <w:r w:rsidRPr="00136A94">
        <w:rPr>
          <w:noProof/>
        </w:rPr>
        <mc:AlternateContent>
          <mc:Choice Requires="wps">
            <w:drawing>
              <wp:anchor distT="0" distB="0" distL="0" distR="0" simplePos="0" relativeHeight="487587840" behindDoc="1" locked="0" layoutInCell="1" allowOverlap="1" wp14:anchorId="2DF04DC2" wp14:editId="602AB3C9">
                <wp:simplePos x="0" y="0"/>
                <wp:positionH relativeFrom="page">
                  <wp:posOffset>733425</wp:posOffset>
                </wp:positionH>
                <wp:positionV relativeFrom="paragraph">
                  <wp:posOffset>85725</wp:posOffset>
                </wp:positionV>
                <wp:extent cx="6113145" cy="3284855"/>
                <wp:effectExtent l="0" t="0" r="20955" b="10795"/>
                <wp:wrapTopAndBottom/>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145" cy="328485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316DC5" w14:textId="77777777" w:rsidR="00700477" w:rsidRDefault="00700477" w:rsidP="002D630C">
                            <w:pPr>
                              <w:ind w:right="272"/>
                              <w:jc w:val="center"/>
                              <w:rPr>
                                <w:lang w:val="id-ID"/>
                              </w:rPr>
                            </w:pPr>
                          </w:p>
                          <w:p w14:paraId="4C4E97B3" w14:textId="346958B4" w:rsidR="00700477" w:rsidRDefault="00700477" w:rsidP="002D630C">
                            <w:pPr>
                              <w:ind w:right="272"/>
                              <w:jc w:val="center"/>
                              <w:rPr>
                                <w:lang w:val="id-ID"/>
                              </w:rPr>
                            </w:pPr>
                            <w:r w:rsidRPr="00B6207D">
                              <w:t>Abstrak</w:t>
                            </w:r>
                          </w:p>
                          <w:p w14:paraId="29FA1A86" w14:textId="3C5A382C" w:rsidR="00700477" w:rsidRPr="00EA640F" w:rsidRDefault="00700477" w:rsidP="00007315">
                            <w:pPr>
                              <w:ind w:right="178"/>
                              <w:jc w:val="both"/>
                              <w:rPr>
                                <w:rFonts w:cs="Times New Roman"/>
                                <w:sz w:val="24"/>
                                <w:szCs w:val="24"/>
                              </w:rPr>
                            </w:pPr>
                          </w:p>
                          <w:p w14:paraId="7A944431" w14:textId="77777777" w:rsidR="00007315" w:rsidRDefault="00007315" w:rsidP="00007315">
                            <w:pPr>
                              <w:ind w:left="180" w:right="178"/>
                              <w:jc w:val="both"/>
                              <w:rPr>
                                <w:rFonts w:cs="Times New Roman"/>
                              </w:rPr>
                            </w:pPr>
                            <w:proofErr w:type="gramStart"/>
                            <w:r w:rsidRPr="00007315">
                              <w:rPr>
                                <w:rFonts w:cs="Times New Roman"/>
                              </w:rPr>
                              <w:t>Penelitian ini bertujuan untuk menguji hipotesis pengaruh pengawasan dan kemampuan kerja terhadap kinerja pegawai pada Dinas Pendidikan Kabupaten Ogan Ilir.</w:t>
                            </w:r>
                            <w:proofErr w:type="gramEnd"/>
                            <w:r w:rsidRPr="00007315">
                              <w:rPr>
                                <w:rFonts w:cs="Times New Roman"/>
                              </w:rPr>
                              <w:t xml:space="preserve"> </w:t>
                            </w:r>
                            <w:proofErr w:type="gramStart"/>
                            <w:r w:rsidRPr="00007315">
                              <w:rPr>
                                <w:rFonts w:cs="Times New Roman"/>
                              </w:rPr>
                              <w:t>Teknik pengambilan sampel adalah teknik sampel jenuh jumlah sampel sebanyak 50 responden.</w:t>
                            </w:r>
                            <w:proofErr w:type="gramEnd"/>
                            <w:r w:rsidRPr="00007315">
                              <w:rPr>
                                <w:rFonts w:cs="Times New Roman"/>
                              </w:rPr>
                              <w:t xml:space="preserve"> </w:t>
                            </w:r>
                            <w:proofErr w:type="gramStart"/>
                            <w:r w:rsidRPr="00007315">
                              <w:rPr>
                                <w:rFonts w:cs="Times New Roman"/>
                              </w:rPr>
                              <w:t>Menggunakan uji instrumen, validitas, dan realiabilitas.</w:t>
                            </w:r>
                            <w:proofErr w:type="gramEnd"/>
                            <w:r w:rsidRPr="00007315">
                              <w:rPr>
                                <w:rFonts w:cs="Times New Roman"/>
                              </w:rPr>
                              <w:t xml:space="preserve"> </w:t>
                            </w:r>
                            <w:proofErr w:type="gramStart"/>
                            <w:r w:rsidRPr="00007315">
                              <w:rPr>
                                <w:rFonts w:cs="Times New Roman"/>
                              </w:rPr>
                              <w:t>Serta uji asumsi klasik yaitu uji normalitas, uji multikolinieritas dan uji heteroskedasitas.</w:t>
                            </w:r>
                            <w:proofErr w:type="gramEnd"/>
                            <w:r w:rsidRPr="00007315">
                              <w:rPr>
                                <w:rFonts w:cs="Times New Roman"/>
                              </w:rPr>
                              <w:t xml:space="preserve"> </w:t>
                            </w:r>
                            <w:proofErr w:type="gramStart"/>
                            <w:r w:rsidRPr="00007315">
                              <w:rPr>
                                <w:rFonts w:cs="Times New Roman"/>
                              </w:rPr>
                              <w:t>Teknik analisis data yang digunakan adalah analisis regeresi linier berganda, analisis koefisiensi determinasi.</w:t>
                            </w:r>
                            <w:proofErr w:type="gramEnd"/>
                            <w:r w:rsidRPr="00007315">
                              <w:rPr>
                                <w:rFonts w:cs="Times New Roman"/>
                              </w:rPr>
                              <w:t xml:space="preserve"> Uji h</w:t>
                            </w:r>
                            <w:r>
                              <w:rPr>
                                <w:rFonts w:cs="Times New Roman"/>
                              </w:rPr>
                              <w:t xml:space="preserve">ipotesis yaitu uji t dan uji F. </w:t>
                            </w:r>
                            <w:r w:rsidRPr="00007315">
                              <w:rPr>
                                <w:rFonts w:cs="Times New Roman"/>
                              </w:rPr>
                              <w:t>Hasil uji menyimpulkan secara parsial pengawasan (X</w:t>
                            </w:r>
                            <w:r w:rsidRPr="00007315">
                              <w:rPr>
                                <w:rFonts w:cs="Times New Roman"/>
                                <w:vertAlign w:val="subscript"/>
                              </w:rPr>
                              <w:t>1</w:t>
                            </w:r>
                            <w:r w:rsidRPr="00007315">
                              <w:rPr>
                                <w:rFonts w:cs="Times New Roman"/>
                              </w:rPr>
                              <w:t>) berpengaruh signifikan terhadap kinerja pegawai (Y) pada Dinas Pendidikan Kabupaten Ogan Ilir dengan nilai signifikan 0,001 &lt; 0,05, kemampuan kerja (X</w:t>
                            </w:r>
                            <w:r w:rsidRPr="00007315">
                              <w:rPr>
                                <w:rFonts w:cs="Times New Roman"/>
                                <w:vertAlign w:val="subscript"/>
                              </w:rPr>
                              <w:t>2</w:t>
                            </w:r>
                            <w:r w:rsidRPr="00007315">
                              <w:rPr>
                                <w:rFonts w:cs="Times New Roman"/>
                              </w:rPr>
                              <w:t>) berpengaruh signifikan terhadap kinerja pegawai (Y) pada Dinas Pendidikan Kabupaten Ogan Ilir dengan nilai signifikan 0,013 &lt;0,05 dan hasil uji F secara simultan diperoleh nilai signifikan 0,000 &lt; 0,05 dapat disimpulkan bahwa ada pengaruh yang signifikan secara simultan pengawasan (X</w:t>
                            </w:r>
                            <w:r w:rsidRPr="00007315">
                              <w:rPr>
                                <w:rFonts w:cs="Times New Roman"/>
                                <w:vertAlign w:val="subscript"/>
                              </w:rPr>
                              <w:t>1</w:t>
                            </w:r>
                            <w:r w:rsidRPr="00007315">
                              <w:rPr>
                                <w:rFonts w:cs="Times New Roman"/>
                              </w:rPr>
                              <w:t>) dan kemampuan kerja (X</w:t>
                            </w:r>
                            <w:r w:rsidRPr="00007315">
                              <w:rPr>
                                <w:rFonts w:cs="Times New Roman"/>
                                <w:vertAlign w:val="subscript"/>
                              </w:rPr>
                              <w:t>2</w:t>
                            </w:r>
                            <w:r w:rsidRPr="00007315">
                              <w:rPr>
                                <w:rFonts w:cs="Times New Roman"/>
                              </w:rPr>
                              <w:t>) terhadap kinerja pegawai (Y) pada Dinas Pendidikan Kabupaten Ogan Ilir.</w:t>
                            </w:r>
                            <w:r>
                              <w:rPr>
                                <w:rFonts w:cs="Times New Roman"/>
                              </w:rPr>
                              <w:t xml:space="preserve"> </w:t>
                            </w:r>
                            <w:r w:rsidRPr="00007315">
                              <w:rPr>
                                <w:rFonts w:cs="Times New Roman"/>
                              </w:rPr>
                              <w:t>Hasil uji determinasi sebesar 0,337 yang menunjukkan hasil pembahasan sehingga dapat membentuk penjelasan sebesar 33</w:t>
                            </w:r>
                            <w:proofErr w:type="gramStart"/>
                            <w:r w:rsidRPr="00007315">
                              <w:rPr>
                                <w:rFonts w:cs="Times New Roman"/>
                              </w:rPr>
                              <w:t>,7</w:t>
                            </w:r>
                            <w:proofErr w:type="gramEnd"/>
                            <w:r w:rsidRPr="00007315">
                              <w:rPr>
                                <w:rFonts w:cs="Times New Roman"/>
                              </w:rPr>
                              <w:t xml:space="preserve">%, sebagian sisanya dipengaruhi sebesar 63,3% dijelaskan oleh variabel lain yang tidak dimasukkan dalam model penelitian. </w:t>
                            </w:r>
                          </w:p>
                          <w:p w14:paraId="65B42467" w14:textId="77777777" w:rsidR="00007315" w:rsidRDefault="00007315" w:rsidP="00007315">
                            <w:pPr>
                              <w:ind w:left="180" w:right="178"/>
                              <w:jc w:val="both"/>
                              <w:rPr>
                                <w:rFonts w:cs="Times New Roman"/>
                              </w:rPr>
                            </w:pPr>
                          </w:p>
                          <w:p w14:paraId="1AA3B3C4" w14:textId="25090290" w:rsidR="00007315" w:rsidRPr="00007315" w:rsidRDefault="00007315" w:rsidP="00007315">
                            <w:pPr>
                              <w:ind w:left="180" w:right="178"/>
                              <w:jc w:val="both"/>
                              <w:rPr>
                                <w:rFonts w:cs="Times New Roman"/>
                              </w:rPr>
                            </w:pPr>
                            <w:r w:rsidRPr="00007315">
                              <w:rPr>
                                <w:rFonts w:eastAsia="Times New Roman" w:cs="Times New Roman"/>
                                <w:b/>
                              </w:rPr>
                              <w:t>Kata Kunci</w:t>
                            </w:r>
                            <w:r w:rsidRPr="00007315">
                              <w:rPr>
                                <w:rFonts w:cs="Times New Roman"/>
                              </w:rPr>
                              <w:t>: Pengawasan, Kemampuan, Kinerja Pegawai</w:t>
                            </w:r>
                          </w:p>
                          <w:p w14:paraId="74664E99" w14:textId="021F4BDE" w:rsidR="00700477" w:rsidRPr="00B6207D" w:rsidRDefault="00700477" w:rsidP="00B6207D">
                            <w:pPr>
                              <w:pStyle w:val="BodyText"/>
                              <w:ind w:left="284" w:right="272"/>
                              <w:jc w:val="both"/>
                              <w:rPr>
                                <w:sz w:val="18"/>
                                <w:szCs w:val="18"/>
                                <w:lang w:val="id-ID"/>
                              </w:rPr>
                            </w:pPr>
                          </w:p>
                          <w:p w14:paraId="4B8B9303" w14:textId="640730C4" w:rsidR="00700477" w:rsidRPr="00B6207D" w:rsidRDefault="00700477" w:rsidP="00B6207D">
                            <w:pPr>
                              <w:ind w:left="284" w:right="272"/>
                              <w:jc w:val="both"/>
                              <w:rPr>
                                <w:rFonts w:cs="Times New Roman"/>
                                <w:sz w:val="18"/>
                                <w:szCs w:val="18"/>
                                <w:lang w:val="en-ID"/>
                              </w:rPr>
                            </w:pPr>
                          </w:p>
                          <w:p w14:paraId="33FB2131" w14:textId="7F32354C" w:rsidR="00700477" w:rsidRPr="00B6207D" w:rsidRDefault="00700477" w:rsidP="00B6207D">
                            <w:pPr>
                              <w:ind w:left="284" w:right="272"/>
                              <w:contextualSpacing/>
                              <w:jc w:val="both"/>
                              <w:rPr>
                                <w:rFonts w:cs="Times New Roman"/>
                                <w:sz w:val="18"/>
                                <w:szCs w:val="18"/>
                                <w:lang w:val="en-ID"/>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7.75pt;margin-top:6.75pt;width:481.35pt;height:258.6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" filled="f" strokeweight=".16936mm">
                <v:textbox inset="0,0,0,0">
                  <w:txbxContent>
                    <w:p w14:paraId="21316DC5" w14:textId="77777777" w:rsidR="00700477" w:rsidRDefault="00700477" w:rsidP="002D630C">
                      <w:pPr>
                        <w:ind w:right="272"/>
                        <w:jc w:val="center"/>
                        <w:rPr>
                          <w:lang w:val="id-ID"/>
                        </w:rPr>
                      </w:pPr>
                    </w:p>
                    <w:p w14:paraId="4C4E97B3" w14:textId="346958B4" w:rsidR="00700477" w:rsidRDefault="00700477" w:rsidP="002D630C">
                      <w:pPr>
                        <w:ind w:right="272"/>
                        <w:jc w:val="center"/>
                        <w:rPr>
                          <w:lang w:val="id-ID"/>
                        </w:rPr>
                      </w:pPr>
                      <w:r w:rsidRPr="00B6207D">
                        <w:t>Abstrak</w:t>
                      </w:r>
                    </w:p>
                    <w:p w14:paraId="29FA1A86" w14:textId="3C5A382C" w:rsidR="00700477" w:rsidRPr="00EA640F" w:rsidRDefault="00700477" w:rsidP="00007315">
                      <w:pPr>
                        <w:ind w:right="178"/>
                        <w:jc w:val="both"/>
                        <w:rPr>
                          <w:rFonts w:cs="Times New Roman"/>
                          <w:sz w:val="24"/>
                          <w:szCs w:val="24"/>
                        </w:rPr>
                      </w:pPr>
                    </w:p>
                    <w:p w14:paraId="7A944431" w14:textId="77777777" w:rsidR="00007315" w:rsidRDefault="00007315" w:rsidP="00007315">
                      <w:pPr>
                        <w:ind w:left="180" w:right="178"/>
                        <w:jc w:val="both"/>
                        <w:rPr>
                          <w:rFonts w:cs="Times New Roman"/>
                        </w:rPr>
                      </w:pPr>
                      <w:proofErr w:type="gramStart"/>
                      <w:r w:rsidRPr="00007315">
                        <w:rPr>
                          <w:rFonts w:cs="Times New Roman"/>
                        </w:rPr>
                        <w:t>Penelitian ini bertujuan untuk menguji hipotesis pengaruh pengawasan dan kemampuan kerja terhadap kinerja pegawai pada Dinas Pendidikan Kabupaten Ogan Ilir.</w:t>
                      </w:r>
                      <w:proofErr w:type="gramEnd"/>
                      <w:r w:rsidRPr="00007315">
                        <w:rPr>
                          <w:rFonts w:cs="Times New Roman"/>
                        </w:rPr>
                        <w:t xml:space="preserve"> </w:t>
                      </w:r>
                      <w:proofErr w:type="gramStart"/>
                      <w:r w:rsidRPr="00007315">
                        <w:rPr>
                          <w:rFonts w:cs="Times New Roman"/>
                        </w:rPr>
                        <w:t>Teknik pengambilan sampel adalah teknik sampel jenuh jumlah sampel sebanyak 50 responden.</w:t>
                      </w:r>
                      <w:proofErr w:type="gramEnd"/>
                      <w:r w:rsidRPr="00007315">
                        <w:rPr>
                          <w:rFonts w:cs="Times New Roman"/>
                        </w:rPr>
                        <w:t xml:space="preserve"> </w:t>
                      </w:r>
                      <w:proofErr w:type="gramStart"/>
                      <w:r w:rsidRPr="00007315">
                        <w:rPr>
                          <w:rFonts w:cs="Times New Roman"/>
                        </w:rPr>
                        <w:t>Menggunakan uji instrumen, validitas, dan realiabilitas.</w:t>
                      </w:r>
                      <w:proofErr w:type="gramEnd"/>
                      <w:r w:rsidRPr="00007315">
                        <w:rPr>
                          <w:rFonts w:cs="Times New Roman"/>
                        </w:rPr>
                        <w:t xml:space="preserve"> </w:t>
                      </w:r>
                      <w:proofErr w:type="gramStart"/>
                      <w:r w:rsidRPr="00007315">
                        <w:rPr>
                          <w:rFonts w:cs="Times New Roman"/>
                        </w:rPr>
                        <w:t>Serta uji asumsi klasik yaitu uji normalitas, uji multikolinieritas dan uji heteroskedasitas.</w:t>
                      </w:r>
                      <w:proofErr w:type="gramEnd"/>
                      <w:r w:rsidRPr="00007315">
                        <w:rPr>
                          <w:rFonts w:cs="Times New Roman"/>
                        </w:rPr>
                        <w:t xml:space="preserve"> </w:t>
                      </w:r>
                      <w:proofErr w:type="gramStart"/>
                      <w:r w:rsidRPr="00007315">
                        <w:rPr>
                          <w:rFonts w:cs="Times New Roman"/>
                        </w:rPr>
                        <w:t>Teknik analisis data yang digunakan adalah analisis regeresi linier berganda, analisis koefisiensi determinasi.</w:t>
                      </w:r>
                      <w:proofErr w:type="gramEnd"/>
                      <w:r w:rsidRPr="00007315">
                        <w:rPr>
                          <w:rFonts w:cs="Times New Roman"/>
                        </w:rPr>
                        <w:t xml:space="preserve"> Uji h</w:t>
                      </w:r>
                      <w:r>
                        <w:rPr>
                          <w:rFonts w:cs="Times New Roman"/>
                        </w:rPr>
                        <w:t xml:space="preserve">ipotesis yaitu uji t dan uji F. </w:t>
                      </w:r>
                      <w:r w:rsidRPr="00007315">
                        <w:rPr>
                          <w:rFonts w:cs="Times New Roman"/>
                        </w:rPr>
                        <w:t>Hasil uji menyimpulkan secara parsial pengawasan (X</w:t>
                      </w:r>
                      <w:r w:rsidRPr="00007315">
                        <w:rPr>
                          <w:rFonts w:cs="Times New Roman"/>
                          <w:vertAlign w:val="subscript"/>
                        </w:rPr>
                        <w:t>1</w:t>
                      </w:r>
                      <w:r w:rsidRPr="00007315">
                        <w:rPr>
                          <w:rFonts w:cs="Times New Roman"/>
                        </w:rPr>
                        <w:t>) berpengaruh signifikan terhadap kinerja pegawai (Y) pada Dinas Pendidikan Kabupaten Ogan Ilir dengan nilai signifikan 0,001 &lt; 0,05, kemampuan kerja (X</w:t>
                      </w:r>
                      <w:r w:rsidRPr="00007315">
                        <w:rPr>
                          <w:rFonts w:cs="Times New Roman"/>
                          <w:vertAlign w:val="subscript"/>
                        </w:rPr>
                        <w:t>2</w:t>
                      </w:r>
                      <w:r w:rsidRPr="00007315">
                        <w:rPr>
                          <w:rFonts w:cs="Times New Roman"/>
                        </w:rPr>
                        <w:t>) berpengaruh signifikan terhadap kinerja pegawai (Y) pada Dinas Pendidikan Kabupaten Ogan Ilir dengan nilai signifikan 0,013 &lt;0,05 dan hasil uji F secara simultan diperoleh nilai signifikan 0,000 &lt; 0,05 dapat disimpulkan bahwa ada pengaruh yang signifikan secara simultan pengawasan (X</w:t>
                      </w:r>
                      <w:r w:rsidRPr="00007315">
                        <w:rPr>
                          <w:rFonts w:cs="Times New Roman"/>
                          <w:vertAlign w:val="subscript"/>
                        </w:rPr>
                        <w:t>1</w:t>
                      </w:r>
                      <w:r w:rsidRPr="00007315">
                        <w:rPr>
                          <w:rFonts w:cs="Times New Roman"/>
                        </w:rPr>
                        <w:t>) dan kemampuan kerja (X</w:t>
                      </w:r>
                      <w:r w:rsidRPr="00007315">
                        <w:rPr>
                          <w:rFonts w:cs="Times New Roman"/>
                          <w:vertAlign w:val="subscript"/>
                        </w:rPr>
                        <w:t>2</w:t>
                      </w:r>
                      <w:r w:rsidRPr="00007315">
                        <w:rPr>
                          <w:rFonts w:cs="Times New Roman"/>
                        </w:rPr>
                        <w:t>) terhadap kinerja pegawai (Y) pada Dinas Pendidikan Kabupaten Ogan Ilir.</w:t>
                      </w:r>
                      <w:r>
                        <w:rPr>
                          <w:rFonts w:cs="Times New Roman"/>
                        </w:rPr>
                        <w:t xml:space="preserve"> </w:t>
                      </w:r>
                      <w:r w:rsidRPr="00007315">
                        <w:rPr>
                          <w:rFonts w:cs="Times New Roman"/>
                        </w:rPr>
                        <w:t>Hasil uji determinasi sebesar 0,337 yang menunjukkan hasil pembahasan sehingga dapat membentuk penjelasan sebesar 33</w:t>
                      </w:r>
                      <w:proofErr w:type="gramStart"/>
                      <w:r w:rsidRPr="00007315">
                        <w:rPr>
                          <w:rFonts w:cs="Times New Roman"/>
                        </w:rPr>
                        <w:t>,7</w:t>
                      </w:r>
                      <w:proofErr w:type="gramEnd"/>
                      <w:r w:rsidRPr="00007315">
                        <w:rPr>
                          <w:rFonts w:cs="Times New Roman"/>
                        </w:rPr>
                        <w:t xml:space="preserve">%, sebagian sisanya dipengaruhi sebesar 63,3% dijelaskan oleh variabel lain yang tidak dimasukkan dalam model penelitian. </w:t>
                      </w:r>
                    </w:p>
                    <w:p w14:paraId="65B42467" w14:textId="77777777" w:rsidR="00007315" w:rsidRDefault="00007315" w:rsidP="00007315">
                      <w:pPr>
                        <w:ind w:left="180" w:right="178"/>
                        <w:jc w:val="both"/>
                        <w:rPr>
                          <w:rFonts w:cs="Times New Roman"/>
                        </w:rPr>
                      </w:pPr>
                    </w:p>
                    <w:p w14:paraId="1AA3B3C4" w14:textId="25090290" w:rsidR="00007315" w:rsidRPr="00007315" w:rsidRDefault="00007315" w:rsidP="00007315">
                      <w:pPr>
                        <w:ind w:left="180" w:right="178"/>
                        <w:jc w:val="both"/>
                        <w:rPr>
                          <w:rFonts w:cs="Times New Roman"/>
                        </w:rPr>
                      </w:pPr>
                      <w:r w:rsidRPr="00007315">
                        <w:rPr>
                          <w:rFonts w:eastAsia="Times New Roman" w:cs="Times New Roman"/>
                          <w:b/>
                        </w:rPr>
                        <w:t>Kata Kunci</w:t>
                      </w:r>
                      <w:r w:rsidRPr="00007315">
                        <w:rPr>
                          <w:rFonts w:cs="Times New Roman"/>
                        </w:rPr>
                        <w:t>: Pengawasan, Kemampuan, Kinerja Pegawai</w:t>
                      </w:r>
                    </w:p>
                    <w:p w14:paraId="74664E99" w14:textId="021F4BDE" w:rsidR="00700477" w:rsidRPr="00B6207D" w:rsidRDefault="00700477" w:rsidP="00B6207D">
                      <w:pPr>
                        <w:pStyle w:val="BodyText"/>
                        <w:ind w:left="284" w:right="272"/>
                        <w:jc w:val="both"/>
                        <w:rPr>
                          <w:sz w:val="18"/>
                          <w:szCs w:val="18"/>
                          <w:lang w:val="id-ID"/>
                        </w:rPr>
                      </w:pPr>
                    </w:p>
                    <w:p w14:paraId="4B8B9303" w14:textId="640730C4" w:rsidR="00700477" w:rsidRPr="00B6207D" w:rsidRDefault="00700477" w:rsidP="00B6207D">
                      <w:pPr>
                        <w:ind w:left="284" w:right="272"/>
                        <w:jc w:val="both"/>
                        <w:rPr>
                          <w:rFonts w:cs="Times New Roman"/>
                          <w:sz w:val="18"/>
                          <w:szCs w:val="18"/>
                          <w:lang w:val="en-ID"/>
                        </w:rPr>
                      </w:pPr>
                    </w:p>
                    <w:p w14:paraId="33FB2131" w14:textId="7F32354C" w:rsidR="00700477" w:rsidRPr="00B6207D" w:rsidRDefault="00700477" w:rsidP="00B6207D">
                      <w:pPr>
                        <w:ind w:left="284" w:right="272"/>
                        <w:contextualSpacing/>
                        <w:jc w:val="both"/>
                        <w:rPr>
                          <w:rFonts w:cs="Times New Roman"/>
                          <w:sz w:val="18"/>
                          <w:szCs w:val="18"/>
                          <w:lang w:val="en-ID"/>
                        </w:rPr>
                      </w:pPr>
                    </w:p>
                  </w:txbxContent>
                </v:textbox>
                <w10:wrap type="topAndBottom" anchorx="page"/>
              </v:shape>
            </w:pict>
          </mc:Fallback>
        </mc:AlternateContent>
      </w:r>
    </w:p>
    <w:p w14:paraId="00481550" w14:textId="19190358" w:rsidR="008D3684" w:rsidRPr="00136A94" w:rsidRDefault="004421E2" w:rsidP="00AF6367">
      <w:pPr>
        <w:pStyle w:val="BodyText"/>
        <w:rPr>
          <w:sz w:val="20"/>
        </w:rPr>
      </w:pPr>
      <w:r w:rsidRPr="00136A94">
        <w:rPr>
          <w:noProof/>
          <w:sz w:val="20"/>
        </w:rPr>
        <w:lastRenderedPageBreak/>
        <mc:AlternateContent>
          <mc:Choice Requires="wps">
            <w:drawing>
              <wp:anchor distT="0" distB="0" distL="114300" distR="114300" simplePos="0" relativeHeight="487588864" behindDoc="0" locked="0" layoutInCell="1" allowOverlap="1" wp14:anchorId="61C58664" wp14:editId="60417EC7">
                <wp:simplePos x="0" y="0"/>
                <wp:positionH relativeFrom="column">
                  <wp:posOffset>37214</wp:posOffset>
                </wp:positionH>
                <wp:positionV relativeFrom="paragraph">
                  <wp:posOffset>-435934</wp:posOffset>
                </wp:positionV>
                <wp:extent cx="6113721" cy="3274828"/>
                <wp:effectExtent l="0" t="0" r="20955" b="2095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721" cy="3274828"/>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D191F9" w14:textId="77777777" w:rsidR="00700477" w:rsidRPr="00D36827" w:rsidRDefault="00700477" w:rsidP="00B34979">
                            <w:p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ind w:left="270" w:right="282"/>
                              <w:jc w:val="both"/>
                              <w:rPr>
                                <w:sz w:val="20"/>
                                <w:szCs w:val="20"/>
                                <w:lang w:val="id-ID"/>
                              </w:rPr>
                            </w:pPr>
                          </w:p>
                          <w:p w14:paraId="3B167164" w14:textId="1B6428A1" w:rsidR="00700477" w:rsidRDefault="00700477" w:rsidP="005F7C47">
                            <w:p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ind w:left="270" w:right="282"/>
                              <w:jc w:val="center"/>
                              <w:rPr>
                                <w:lang w:val="id-ID"/>
                              </w:rPr>
                            </w:pPr>
                            <w:r w:rsidRPr="00D36827">
                              <w:t>Abstract</w:t>
                            </w:r>
                          </w:p>
                          <w:p w14:paraId="16FAD83D" w14:textId="77777777" w:rsidR="00700477" w:rsidRPr="00EA74AE" w:rsidRDefault="00700477" w:rsidP="005F7C47">
                            <w:p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ind w:left="270" w:right="282"/>
                              <w:jc w:val="center"/>
                              <w:rPr>
                                <w:lang w:val="id-ID"/>
                              </w:rPr>
                            </w:pPr>
                          </w:p>
                          <w:p w14:paraId="380D2C37" w14:textId="77777777" w:rsidR="00007315" w:rsidRDefault="00007315" w:rsidP="00007315">
                            <w:pPr>
                              <w:ind w:left="180" w:right="178"/>
                              <w:jc w:val="both"/>
                              <w:rPr>
                                <w:rFonts w:cs="Times New Roman"/>
                                <w:iCs/>
                              </w:rPr>
                            </w:pPr>
                            <w:r w:rsidRPr="00007315">
                              <w:rPr>
                                <w:rFonts w:cs="Times New Roman"/>
                                <w:iCs/>
                              </w:rPr>
                              <w:t xml:space="preserve">This research aims to test the hypothesis of the influence of supervision and work ability on employee performance at the Ogan Ilir District Education Office. The sampling technique is a saturated sample technique with a sample size of 50 respondents. </w:t>
                            </w:r>
                            <w:proofErr w:type="gramStart"/>
                            <w:r w:rsidRPr="00007315">
                              <w:rPr>
                                <w:rFonts w:cs="Times New Roman"/>
                                <w:iCs/>
                              </w:rPr>
                              <w:t>Using instrument testing, validity and reliability.</w:t>
                            </w:r>
                            <w:proofErr w:type="gramEnd"/>
                            <w:r w:rsidRPr="00007315">
                              <w:rPr>
                                <w:rFonts w:cs="Times New Roman"/>
                                <w:iCs/>
                              </w:rPr>
                              <w:t xml:space="preserve"> As well as classical assumption tests, namely the normality test, multicollinearity test and heteroscedasticity test. The data analysis technique used is multiple linear regression analysis, coefficient of determination analysis. Hypothesis testing is the t test and F test.</w:t>
                            </w:r>
                            <w:r>
                              <w:rPr>
                                <w:rFonts w:cs="Times New Roman"/>
                                <w:iCs/>
                              </w:rPr>
                              <w:t xml:space="preserve"> </w:t>
                            </w:r>
                            <w:r w:rsidRPr="00007315">
                              <w:rPr>
                                <w:rFonts w:cs="Times New Roman"/>
                                <w:iCs/>
                              </w:rPr>
                              <w:t>The test results partially concluded that supervision (X1) had a significant effect on employee performance (Y) at the Ogan Ilir Regency Education Office with a significant value of 0.001 &lt; 0.05, work ability (X2) had a significant effect on employee performance (Y) at the Ogan Regency Education Office Ilir with a significant value of 0.013 &lt;0.05 and the results of the F test simultaneously obtained a significant value of 0.000 &lt;0.05. It can be concluded that there is a significant simultaneous influence of supervision (X1) and work ability (X2) on employee performance (Y) at the Department Ogan Ilir Regency Education.</w:t>
                            </w:r>
                            <w:r>
                              <w:rPr>
                                <w:rFonts w:cs="Times New Roman"/>
                                <w:iCs/>
                              </w:rPr>
                              <w:t xml:space="preserve"> </w:t>
                            </w:r>
                            <w:r w:rsidRPr="00007315">
                              <w:rPr>
                                <w:rFonts w:cs="Times New Roman"/>
                                <w:iCs/>
                              </w:rPr>
                              <w:t>The determination test result was 0.337 which shows that the results of the discussion can form an explanation of 33.7%</w:t>
                            </w:r>
                            <w:proofErr w:type="gramStart"/>
                            <w:r w:rsidRPr="00007315">
                              <w:rPr>
                                <w:rFonts w:cs="Times New Roman"/>
                                <w:iCs/>
                              </w:rPr>
                              <w:t>,</w:t>
                            </w:r>
                            <w:proofErr w:type="gramEnd"/>
                            <w:r w:rsidRPr="00007315">
                              <w:rPr>
                                <w:rFonts w:cs="Times New Roman"/>
                                <w:iCs/>
                              </w:rPr>
                              <w:t xml:space="preserve"> the remaining 63.3% is influenced by other variables not included in the research model.</w:t>
                            </w:r>
                          </w:p>
                          <w:p w14:paraId="1F8F7971" w14:textId="77777777" w:rsidR="00007315" w:rsidRDefault="00007315" w:rsidP="00007315">
                            <w:pPr>
                              <w:ind w:left="180" w:right="178"/>
                              <w:jc w:val="both"/>
                              <w:rPr>
                                <w:rFonts w:cs="Times New Roman"/>
                                <w:iCs/>
                              </w:rPr>
                            </w:pPr>
                          </w:p>
                          <w:p w14:paraId="2D774CD7" w14:textId="6C65FC5D" w:rsidR="00007315" w:rsidRPr="00007315" w:rsidRDefault="00007315" w:rsidP="00007315">
                            <w:pPr>
                              <w:ind w:left="180" w:right="178"/>
                              <w:jc w:val="both"/>
                              <w:rPr>
                                <w:rFonts w:cs="Times New Roman"/>
                                <w:iCs/>
                              </w:rPr>
                            </w:pPr>
                            <w:r w:rsidRPr="00007315">
                              <w:rPr>
                                <w:rFonts w:cs="Times New Roman"/>
                                <w:b/>
                                <w:bCs/>
                                <w:iCs/>
                              </w:rPr>
                              <w:t>Keywords</w:t>
                            </w:r>
                            <w:r w:rsidRPr="00007315">
                              <w:rPr>
                                <w:rFonts w:cs="Times New Roman"/>
                              </w:rPr>
                              <w:t xml:space="preserve">: </w:t>
                            </w:r>
                            <w:r w:rsidRPr="00007315">
                              <w:rPr>
                                <w:rFonts w:cs="Times New Roman"/>
                                <w:iCs/>
                              </w:rPr>
                              <w:t>Supervision, Ability, Employee Performance</w:t>
                            </w:r>
                          </w:p>
                          <w:p w14:paraId="53EE54C3" w14:textId="1E5B4FA1" w:rsidR="00700477" w:rsidRPr="00EA640F" w:rsidRDefault="00700477" w:rsidP="00EA640F">
                            <w:pPr>
                              <w:ind w:left="180" w:right="178"/>
                              <w:jc w:val="both"/>
                              <w:rPr>
                                <w:rFonts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95pt;margin-top:-34.35pt;width:481.4pt;height:257.85pt;z-index:48758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" filled="f" strokeweight=".16936mm">
                <v:textbox inset="0,0,0,0">
                  <w:txbxContent>
                    <w:p w14:paraId="7CD191F9" w14:textId="77777777" w:rsidR="00700477" w:rsidRPr="00D36827" w:rsidRDefault="00700477" w:rsidP="00B34979">
                      <w:p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ind w:left="270" w:right="282"/>
                        <w:jc w:val="both"/>
                        <w:rPr>
                          <w:sz w:val="20"/>
                          <w:szCs w:val="20"/>
                          <w:lang w:val="id-ID"/>
                        </w:rPr>
                      </w:pPr>
                    </w:p>
                    <w:p w14:paraId="3B167164" w14:textId="1B6428A1" w:rsidR="00700477" w:rsidRDefault="00700477" w:rsidP="005F7C47">
                      <w:p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ind w:left="270" w:right="282"/>
                        <w:jc w:val="center"/>
                        <w:rPr>
                          <w:lang w:val="id-ID"/>
                        </w:rPr>
                      </w:pPr>
                      <w:r w:rsidRPr="00D36827">
                        <w:t>Abstract</w:t>
                      </w:r>
                    </w:p>
                    <w:p w14:paraId="16FAD83D" w14:textId="77777777" w:rsidR="00700477" w:rsidRPr="00EA74AE" w:rsidRDefault="00700477" w:rsidP="005F7C47">
                      <w:pPr>
                        <w:tabs>
                          <w:tab w:val="left" w:pos="916"/>
                          <w:tab w:val="left" w:pos="1832"/>
                          <w:tab w:val="left" w:pos="2748"/>
                          <w:tab w:val="left" w:pos="3664"/>
                          <w:tab w:val="left" w:pos="4580"/>
                          <w:tab w:val="left" w:pos="5496"/>
                          <w:tab w:val="left" w:pos="6412"/>
                          <w:tab w:val="left" w:pos="7328"/>
                          <w:tab w:val="left" w:pos="8244"/>
                          <w:tab w:val="left" w:pos="9160"/>
                          <w:tab w:val="left" w:pos="9214"/>
                          <w:tab w:val="left" w:pos="10076"/>
                          <w:tab w:val="left" w:pos="10992"/>
                          <w:tab w:val="left" w:pos="11908"/>
                          <w:tab w:val="left" w:pos="12824"/>
                          <w:tab w:val="left" w:pos="13740"/>
                          <w:tab w:val="left" w:pos="14656"/>
                        </w:tabs>
                        <w:ind w:left="270" w:right="282"/>
                        <w:jc w:val="center"/>
                        <w:rPr>
                          <w:lang w:val="id-ID"/>
                        </w:rPr>
                      </w:pPr>
                    </w:p>
                    <w:p w14:paraId="380D2C37" w14:textId="77777777" w:rsidR="00007315" w:rsidRDefault="00007315" w:rsidP="00007315">
                      <w:pPr>
                        <w:ind w:left="180" w:right="178"/>
                        <w:jc w:val="both"/>
                        <w:rPr>
                          <w:rFonts w:cs="Times New Roman"/>
                          <w:iCs/>
                        </w:rPr>
                      </w:pPr>
                      <w:r w:rsidRPr="00007315">
                        <w:rPr>
                          <w:rFonts w:cs="Times New Roman"/>
                          <w:iCs/>
                        </w:rPr>
                        <w:t xml:space="preserve">This research aims to test the hypothesis of the influence of supervision and work ability on employee performance at the Ogan Ilir District Education Office. The sampling technique is a saturated sample technique with a sample size of 50 respondents. </w:t>
                      </w:r>
                      <w:proofErr w:type="gramStart"/>
                      <w:r w:rsidRPr="00007315">
                        <w:rPr>
                          <w:rFonts w:cs="Times New Roman"/>
                          <w:iCs/>
                        </w:rPr>
                        <w:t>Using instrument testing, validity and reliability.</w:t>
                      </w:r>
                      <w:proofErr w:type="gramEnd"/>
                      <w:r w:rsidRPr="00007315">
                        <w:rPr>
                          <w:rFonts w:cs="Times New Roman"/>
                          <w:iCs/>
                        </w:rPr>
                        <w:t xml:space="preserve"> As well as classical assumption tests, namely the normality test, multicollinearity test and heteroscedasticity test. The data analysis technique used is multiple linear regression analysis, coefficient of determination analysis. Hypothesis testing is the t test and F test.</w:t>
                      </w:r>
                      <w:r>
                        <w:rPr>
                          <w:rFonts w:cs="Times New Roman"/>
                          <w:iCs/>
                        </w:rPr>
                        <w:t xml:space="preserve"> </w:t>
                      </w:r>
                      <w:r w:rsidRPr="00007315">
                        <w:rPr>
                          <w:rFonts w:cs="Times New Roman"/>
                          <w:iCs/>
                        </w:rPr>
                        <w:t>The test results partially concluded that supervision (X1) had a significant effect on employee performance (Y) at the Ogan Ilir Regency Education Office with a significant value of 0.001 &lt; 0.05, work ability (X2) had a significant effect on employee performance (Y) at the Ogan Regency Education Office Ilir with a significant value of 0.013 &lt;0.05 and the results of the F test simultaneously obtained a significant value of 0.000 &lt;0.05. It can be concluded that there is a significant simultaneous influence of supervision (X1) and work ability (X2) on employee performance (Y) at the Department Ogan Ilir Regency Education.</w:t>
                      </w:r>
                      <w:r>
                        <w:rPr>
                          <w:rFonts w:cs="Times New Roman"/>
                          <w:iCs/>
                        </w:rPr>
                        <w:t xml:space="preserve"> </w:t>
                      </w:r>
                      <w:r w:rsidRPr="00007315">
                        <w:rPr>
                          <w:rFonts w:cs="Times New Roman"/>
                          <w:iCs/>
                        </w:rPr>
                        <w:t>The determination test result was 0.337 which shows that the results of the discussion can form an explanation of 33.7%</w:t>
                      </w:r>
                      <w:proofErr w:type="gramStart"/>
                      <w:r w:rsidRPr="00007315">
                        <w:rPr>
                          <w:rFonts w:cs="Times New Roman"/>
                          <w:iCs/>
                        </w:rPr>
                        <w:t>,</w:t>
                      </w:r>
                      <w:proofErr w:type="gramEnd"/>
                      <w:r w:rsidRPr="00007315">
                        <w:rPr>
                          <w:rFonts w:cs="Times New Roman"/>
                          <w:iCs/>
                        </w:rPr>
                        <w:t xml:space="preserve"> the remaining 63.3% is influenced by other variables not included in the research model.</w:t>
                      </w:r>
                    </w:p>
                    <w:p w14:paraId="1F8F7971" w14:textId="77777777" w:rsidR="00007315" w:rsidRDefault="00007315" w:rsidP="00007315">
                      <w:pPr>
                        <w:ind w:left="180" w:right="178"/>
                        <w:jc w:val="both"/>
                        <w:rPr>
                          <w:rFonts w:cs="Times New Roman"/>
                          <w:iCs/>
                        </w:rPr>
                      </w:pPr>
                    </w:p>
                    <w:p w14:paraId="2D774CD7" w14:textId="6C65FC5D" w:rsidR="00007315" w:rsidRPr="00007315" w:rsidRDefault="00007315" w:rsidP="00007315">
                      <w:pPr>
                        <w:ind w:left="180" w:right="178"/>
                        <w:jc w:val="both"/>
                        <w:rPr>
                          <w:rFonts w:cs="Times New Roman"/>
                          <w:iCs/>
                        </w:rPr>
                      </w:pPr>
                      <w:r w:rsidRPr="00007315">
                        <w:rPr>
                          <w:rFonts w:cs="Times New Roman"/>
                          <w:b/>
                          <w:bCs/>
                          <w:iCs/>
                        </w:rPr>
                        <w:t>Keywords</w:t>
                      </w:r>
                      <w:r w:rsidRPr="00007315">
                        <w:rPr>
                          <w:rFonts w:cs="Times New Roman"/>
                        </w:rPr>
                        <w:t xml:space="preserve">: </w:t>
                      </w:r>
                      <w:r w:rsidRPr="00007315">
                        <w:rPr>
                          <w:rFonts w:cs="Times New Roman"/>
                          <w:iCs/>
                        </w:rPr>
                        <w:t>Supervision, Ability, Employee Performance</w:t>
                      </w:r>
                    </w:p>
                    <w:p w14:paraId="53EE54C3" w14:textId="1E5B4FA1" w:rsidR="00700477" w:rsidRPr="00EA640F" w:rsidRDefault="00700477" w:rsidP="00EA640F">
                      <w:pPr>
                        <w:ind w:left="180" w:right="178"/>
                        <w:jc w:val="both"/>
                        <w:rPr>
                          <w:rFonts w:cs="Times New Roman"/>
                        </w:rPr>
                      </w:pPr>
                    </w:p>
                  </w:txbxContent>
                </v:textbox>
              </v:shape>
            </w:pict>
          </mc:Fallback>
        </mc:AlternateContent>
      </w:r>
    </w:p>
    <w:p w14:paraId="2279AE31" w14:textId="77777777" w:rsidR="00B12A0E" w:rsidRPr="00136A94" w:rsidRDefault="00B12A0E" w:rsidP="00AF6367">
      <w:pPr>
        <w:pStyle w:val="BodyText"/>
        <w:spacing w:before="40"/>
        <w:ind w:right="1225"/>
        <w:rPr>
          <w:lang w:val="id-ID"/>
        </w:rPr>
      </w:pPr>
    </w:p>
    <w:p w14:paraId="6D76396A" w14:textId="77777777" w:rsidR="004421E2" w:rsidRPr="00136A94" w:rsidRDefault="004421E2" w:rsidP="00AF6367">
      <w:pPr>
        <w:pStyle w:val="BodyText"/>
        <w:spacing w:before="40"/>
        <w:ind w:right="-41"/>
        <w:jc w:val="center"/>
        <w:rPr>
          <w:lang w:val="id-ID"/>
        </w:rPr>
      </w:pPr>
    </w:p>
    <w:p w14:paraId="6B859263" w14:textId="77777777" w:rsidR="004421E2" w:rsidRPr="00136A94" w:rsidRDefault="004421E2" w:rsidP="00AF6367">
      <w:pPr>
        <w:pStyle w:val="BodyText"/>
        <w:spacing w:before="40"/>
        <w:ind w:right="-41"/>
        <w:jc w:val="center"/>
        <w:rPr>
          <w:lang w:val="id-ID"/>
        </w:rPr>
      </w:pPr>
    </w:p>
    <w:p w14:paraId="7E4DDBF8" w14:textId="77777777" w:rsidR="004421E2" w:rsidRPr="00136A94" w:rsidRDefault="004421E2" w:rsidP="00AF6367">
      <w:pPr>
        <w:pStyle w:val="BodyText"/>
        <w:spacing w:before="40"/>
        <w:ind w:right="-41"/>
        <w:jc w:val="center"/>
        <w:rPr>
          <w:lang w:val="id-ID"/>
        </w:rPr>
      </w:pPr>
    </w:p>
    <w:p w14:paraId="0BFCAA9D" w14:textId="77777777" w:rsidR="004421E2" w:rsidRPr="00136A94" w:rsidRDefault="004421E2" w:rsidP="00AF6367">
      <w:pPr>
        <w:pStyle w:val="BodyText"/>
        <w:spacing w:before="40"/>
        <w:ind w:right="-41"/>
        <w:jc w:val="center"/>
        <w:rPr>
          <w:lang w:val="id-ID"/>
        </w:rPr>
      </w:pPr>
    </w:p>
    <w:p w14:paraId="772A03B3" w14:textId="77777777" w:rsidR="004421E2" w:rsidRPr="00136A94" w:rsidRDefault="004421E2" w:rsidP="00AF6367">
      <w:pPr>
        <w:pStyle w:val="BodyText"/>
        <w:spacing w:before="40"/>
        <w:ind w:right="-41"/>
        <w:jc w:val="center"/>
        <w:rPr>
          <w:lang w:val="id-ID"/>
        </w:rPr>
      </w:pPr>
    </w:p>
    <w:p w14:paraId="21DCF2D9" w14:textId="77777777" w:rsidR="004421E2" w:rsidRPr="00136A94" w:rsidRDefault="004421E2" w:rsidP="00AF6367">
      <w:pPr>
        <w:pStyle w:val="BodyText"/>
        <w:spacing w:before="40"/>
        <w:ind w:right="-41"/>
        <w:jc w:val="center"/>
        <w:rPr>
          <w:lang w:val="id-ID"/>
        </w:rPr>
      </w:pPr>
    </w:p>
    <w:p w14:paraId="345D3C3C" w14:textId="77777777" w:rsidR="004421E2" w:rsidRPr="00136A94" w:rsidRDefault="004421E2" w:rsidP="00AF6367">
      <w:pPr>
        <w:pStyle w:val="BodyText"/>
        <w:spacing w:before="40"/>
        <w:ind w:right="-41"/>
        <w:jc w:val="center"/>
        <w:rPr>
          <w:lang w:val="id-ID"/>
        </w:rPr>
      </w:pPr>
    </w:p>
    <w:p w14:paraId="2B7AEDA7" w14:textId="77777777" w:rsidR="004421E2" w:rsidRPr="00136A94" w:rsidRDefault="004421E2" w:rsidP="00AF6367">
      <w:pPr>
        <w:pStyle w:val="BodyText"/>
        <w:spacing w:before="40"/>
        <w:ind w:right="-41"/>
        <w:rPr>
          <w:lang w:val="id-ID"/>
        </w:rPr>
      </w:pPr>
    </w:p>
    <w:p w14:paraId="0A24E1EB" w14:textId="77777777" w:rsidR="00B27D95" w:rsidRDefault="00B27D95" w:rsidP="00B17B67">
      <w:pPr>
        <w:pStyle w:val="BodyText"/>
        <w:spacing w:before="40"/>
        <w:ind w:right="-41"/>
        <w:rPr>
          <w:lang w:val="id-ID"/>
        </w:rPr>
      </w:pPr>
    </w:p>
    <w:p w14:paraId="43FBB901" w14:textId="77777777" w:rsidR="00B27D95" w:rsidRDefault="00B27D95" w:rsidP="00AF6367">
      <w:pPr>
        <w:pStyle w:val="BodyText"/>
        <w:spacing w:before="40"/>
        <w:ind w:right="-41"/>
        <w:jc w:val="center"/>
        <w:rPr>
          <w:lang w:val="id-ID"/>
        </w:rPr>
      </w:pPr>
    </w:p>
    <w:p w14:paraId="0A36ABC9" w14:textId="77777777" w:rsidR="00AC10E6" w:rsidRDefault="00AC10E6" w:rsidP="00AC10E6">
      <w:pPr>
        <w:pStyle w:val="BodyText"/>
        <w:spacing w:before="40"/>
        <w:ind w:right="-41"/>
        <w:rPr>
          <w:lang w:val="sv-SE"/>
        </w:rPr>
      </w:pPr>
    </w:p>
    <w:p w14:paraId="54CBABB2" w14:textId="77777777" w:rsidR="00007315" w:rsidRDefault="00007315" w:rsidP="00AF6367">
      <w:pPr>
        <w:pStyle w:val="BodyText"/>
        <w:spacing w:before="40"/>
        <w:ind w:right="-41"/>
        <w:jc w:val="center"/>
        <w:rPr>
          <w:lang w:val="sv-SE"/>
        </w:rPr>
      </w:pPr>
    </w:p>
    <w:p w14:paraId="2486B278" w14:textId="77777777" w:rsidR="00007315" w:rsidRDefault="00007315" w:rsidP="00AF6367">
      <w:pPr>
        <w:pStyle w:val="BodyText"/>
        <w:spacing w:before="40"/>
        <w:ind w:right="-41"/>
        <w:jc w:val="center"/>
        <w:rPr>
          <w:lang w:val="sv-SE"/>
        </w:rPr>
      </w:pPr>
    </w:p>
    <w:p w14:paraId="2229DEED" w14:textId="77777777" w:rsidR="00007315" w:rsidRDefault="00007315" w:rsidP="00007315">
      <w:pPr>
        <w:pStyle w:val="BodyText"/>
        <w:spacing w:before="40"/>
        <w:ind w:right="-41"/>
        <w:rPr>
          <w:lang w:val="sv-SE"/>
        </w:rPr>
      </w:pPr>
    </w:p>
    <w:p w14:paraId="3869EBC6" w14:textId="77777777" w:rsidR="00431AA5" w:rsidRPr="00136A94" w:rsidRDefault="00D45A59" w:rsidP="00AF6367">
      <w:pPr>
        <w:pStyle w:val="BodyText"/>
        <w:spacing w:before="40"/>
        <w:ind w:right="-41"/>
        <w:jc w:val="center"/>
        <w:rPr>
          <w:lang w:val="id-ID"/>
        </w:rPr>
      </w:pPr>
      <w:r w:rsidRPr="00136A94">
        <w:rPr>
          <w:lang w:val="sv-SE"/>
        </w:rPr>
        <w:t>PENDAHULUAN</w:t>
      </w:r>
    </w:p>
    <w:p w14:paraId="5286D1BC" w14:textId="77777777" w:rsidR="00F72100" w:rsidRPr="00136A94" w:rsidRDefault="00F72100" w:rsidP="00AF6367">
      <w:pPr>
        <w:pStyle w:val="BodyText"/>
        <w:ind w:left="1509" w:right="1225"/>
        <w:jc w:val="center"/>
        <w:rPr>
          <w:lang w:val="id-ID"/>
        </w:rPr>
      </w:pPr>
    </w:p>
    <w:p w14:paraId="66D574FE" w14:textId="77777777" w:rsidR="00F203ED" w:rsidRPr="00607532" w:rsidRDefault="00F203ED" w:rsidP="00F203ED">
      <w:pPr>
        <w:ind w:left="720" w:right="740" w:firstLine="720"/>
        <w:jc w:val="both"/>
        <w:rPr>
          <w:rFonts w:cs="Times New Roman"/>
          <w:b/>
          <w:bCs/>
          <w:sz w:val="24"/>
          <w:szCs w:val="24"/>
        </w:rPr>
      </w:pPr>
      <w:r w:rsidRPr="00607532">
        <w:rPr>
          <w:rFonts w:cs="Times New Roman"/>
          <w:sz w:val="24"/>
          <w:szCs w:val="24"/>
          <w:lang w:val="id-ID"/>
        </w:rPr>
        <w:t xml:space="preserve">Kemampuan kerja berhubungan dengan pengetahuan dan pengalaman agar dapat menyelesaikan tugas-tugas yang sesuai dengan pekerjaan yang didudukinya. Kemampuan kerja pegawai merupakan keahlian  yang dimiliki pegawai dalam mengerjakan pekerjaannya. Kemampuan kerja pegawai dalam melaksanakan tugasnya merupakan perwujudan dari pengetahuan dan keterampilan yang dimiliki. Keberhasilan suatu perusahaann adalah adanya pegawai yang mampu dan terampil serta mempunyai semangat yang tinggi, sehingga dapat diharapkan suatu hasil kerja yang memuaskan. </w:t>
      </w:r>
    </w:p>
    <w:p w14:paraId="5A79905C" w14:textId="77777777" w:rsidR="00F203ED" w:rsidRPr="00607532" w:rsidRDefault="00F203ED" w:rsidP="00F203ED">
      <w:pPr>
        <w:ind w:left="720" w:right="740" w:firstLine="720"/>
        <w:jc w:val="both"/>
        <w:rPr>
          <w:rFonts w:cs="Times New Roman"/>
          <w:sz w:val="24"/>
          <w:szCs w:val="24"/>
          <w:lang w:val="id-ID"/>
        </w:rPr>
      </w:pPr>
      <w:r w:rsidRPr="00607532">
        <w:rPr>
          <w:rFonts w:cs="Times New Roman"/>
          <w:sz w:val="24"/>
          <w:szCs w:val="24"/>
          <w:lang w:val="id-ID"/>
        </w:rPr>
        <w:t>Dinas Pendidikan Kabupaten Ogan Komering Ilir dibentuk berdasarkan peraturan daerah (perda) Kabupaten Ogan Komering Ilir nomor 2 tahun 2016 tentang pembentukan dan sususan perangkat daerah. Dinas Pendidikan Kabupaten Ogan Komering Ilir dalam menjalankan tugas dan fungsinya tidak terlepas dari permasalahan yang di hadapi baik interal maupun eksternal, akan tetapi permasalahan harus dipandang sebagai suatu tantangan dalam rangka pengawasan dan kemampuan kerja pegawai. Adapun pengawasan yang dilakukan dari dalam oleh pimpinan sebelum pelaksanaan kegiatan dimulai.</w:t>
      </w:r>
    </w:p>
    <w:p w14:paraId="33022AF6" w14:textId="77777777" w:rsidR="00F203ED" w:rsidRPr="00607532" w:rsidRDefault="00F203ED" w:rsidP="00F203ED">
      <w:pPr>
        <w:ind w:left="720" w:right="740" w:firstLine="720"/>
        <w:jc w:val="both"/>
        <w:rPr>
          <w:rFonts w:cs="Times New Roman"/>
          <w:b/>
          <w:bCs/>
          <w:sz w:val="24"/>
          <w:szCs w:val="24"/>
        </w:rPr>
      </w:pPr>
      <w:r w:rsidRPr="00607532">
        <w:rPr>
          <w:rFonts w:cs="Times New Roman"/>
          <w:sz w:val="24"/>
          <w:szCs w:val="24"/>
          <w:lang w:val="id-ID"/>
        </w:rPr>
        <w:t>Berdasarkan observasi yang dilakukan di Dinas Pendidikan Kabupaten Ogan Komering Ilir terdapat Fenomena yang terjadi dikantor Dinas Pendidikan Kabupaten Ogan Komering Ilir bahwa kinerja pegawai perlu pengembangan tingkat pengawasan  sehingga mampu meningkatkan kemampuan kerja pegawai yang efektif, sehingga tumbuhnya hasil kerja yang meningkat dan pengawasan yang baik ditempat kerja dan adanya pengawasan yang baik  pemimpin akan bisa melihat kemampuan kerja yang dimiliki oleh seseorang pegawai untuk melaksanakan pekerjaannya. Hal tersebut menyebabkan</w:t>
      </w:r>
      <w:r w:rsidRPr="00607532">
        <w:rPr>
          <w:rFonts w:cs="Times New Roman"/>
          <w:sz w:val="24"/>
          <w:szCs w:val="24"/>
        </w:rPr>
        <w:t xml:space="preserve"> p</w:t>
      </w:r>
      <w:r w:rsidRPr="00607532">
        <w:rPr>
          <w:rFonts w:cs="Times New Roman"/>
          <w:sz w:val="24"/>
          <w:szCs w:val="24"/>
          <w:lang w:val="id-ID"/>
        </w:rPr>
        <w:t>engawasan menjadi salah satu faktor penting demi kelancaran pekerjaan yang dikerjakan.</w:t>
      </w:r>
    </w:p>
    <w:p w14:paraId="7536F7A1" w14:textId="77777777" w:rsidR="00F203ED" w:rsidRPr="00607532" w:rsidRDefault="00F203ED" w:rsidP="00F203ED">
      <w:pPr>
        <w:ind w:left="720" w:right="740" w:firstLine="720"/>
        <w:jc w:val="both"/>
        <w:rPr>
          <w:rFonts w:cs="Times New Roman"/>
          <w:b/>
          <w:bCs/>
          <w:sz w:val="24"/>
          <w:szCs w:val="24"/>
        </w:rPr>
      </w:pPr>
      <w:r w:rsidRPr="00607532">
        <w:rPr>
          <w:rFonts w:cs="Times New Roman"/>
          <w:sz w:val="24"/>
          <w:szCs w:val="24"/>
          <w:lang w:val="id-ID"/>
        </w:rPr>
        <w:t>Hasil penelitian Susi Dkk (2023) menunjukkan bahwa secara parsial dapat disimpulkan bahwa Pengawasan mempunyai pengaruh positif dan signifikan terhadap kinerja. Kemudian Hasil penelitian Anggi Dkk (2022) menunjukkan bahwa secara simultan dapat disimpulkan bahwa kemampuan kerja,motivasi dan displin kerja memiliki pengaruh positif dan signifikan terhadap kinerja pegawai.</w:t>
      </w:r>
    </w:p>
    <w:p w14:paraId="58C6DAA4" w14:textId="77777777" w:rsidR="00F203ED" w:rsidRPr="00607532" w:rsidRDefault="00F203ED" w:rsidP="00F203ED">
      <w:pPr>
        <w:ind w:left="720" w:right="740" w:firstLine="720"/>
        <w:jc w:val="both"/>
        <w:rPr>
          <w:rFonts w:cs="Times New Roman"/>
          <w:b/>
          <w:bCs/>
          <w:sz w:val="24"/>
          <w:szCs w:val="24"/>
        </w:rPr>
      </w:pPr>
      <w:r w:rsidRPr="00607532">
        <w:rPr>
          <w:rFonts w:cs="Times New Roman"/>
          <w:sz w:val="24"/>
          <w:szCs w:val="24"/>
          <w:lang w:val="id-ID"/>
        </w:rPr>
        <w:lastRenderedPageBreak/>
        <w:t>Dari uraian diatas maka dapat disimpulkan tiga faktor adalah, pengawasan, kemampuan kerja, dan kinerja pegawai dalam suatu bidang pendidikan pengawasan adalah memperbaiki kualitas, mempertinggi rasa bertanggung jawab bagi yang diserahi tugas, merupakan kegiatan untuk memperbaiki dan meningkatkan hasil dalam kinerja pegawai dan kemampuan kerja sangat penting dalam meningkatkan pekerjaan kinerja pegawai, Kemampuan kerja terhadap kinerja pegawai perlu ditingkatkan agar pegawai dapat melakukan pekerjaan dengan baik.</w:t>
      </w:r>
    </w:p>
    <w:p w14:paraId="5FBEA8DB" w14:textId="0CAED51D" w:rsidR="00F203ED" w:rsidRPr="00607532" w:rsidRDefault="00F203ED" w:rsidP="00F203ED">
      <w:pPr>
        <w:ind w:left="720" w:right="740" w:firstLine="720"/>
        <w:jc w:val="both"/>
        <w:rPr>
          <w:rFonts w:cs="Times New Roman"/>
          <w:bCs/>
          <w:sz w:val="24"/>
          <w:szCs w:val="24"/>
          <w:lang w:val="id-ID"/>
        </w:rPr>
      </w:pPr>
      <w:r w:rsidRPr="00607532">
        <w:rPr>
          <w:rFonts w:cs="Times New Roman"/>
          <w:sz w:val="24"/>
          <w:szCs w:val="24"/>
          <w:lang w:val="id-ID"/>
        </w:rPr>
        <w:t xml:space="preserve">Berdasarkan latar belakang diatas, maka peneliti tertarik melakukan penelitian dengan judul </w:t>
      </w:r>
      <w:r w:rsidRPr="00607532">
        <w:rPr>
          <w:rFonts w:cs="Times New Roman" w:hint="eastAsia"/>
          <w:bCs/>
          <w:sz w:val="24"/>
          <w:szCs w:val="24"/>
          <w:lang w:val="id-ID"/>
        </w:rPr>
        <w:t>“</w:t>
      </w:r>
      <w:r>
        <w:rPr>
          <w:rFonts w:cs="Times New Roman"/>
          <w:bCs/>
          <w:sz w:val="24"/>
          <w:szCs w:val="24"/>
          <w:lang w:val="id-ID"/>
        </w:rPr>
        <w:t xml:space="preserve">Pengaruh Pengawasan </w:t>
      </w:r>
      <w:r>
        <w:rPr>
          <w:rFonts w:cs="Times New Roman"/>
          <w:bCs/>
          <w:sz w:val="24"/>
          <w:szCs w:val="24"/>
        </w:rPr>
        <w:t>d</w:t>
      </w:r>
      <w:r w:rsidRPr="00607532">
        <w:rPr>
          <w:rFonts w:cs="Times New Roman"/>
          <w:bCs/>
          <w:sz w:val="24"/>
          <w:szCs w:val="24"/>
          <w:lang w:val="id-ID"/>
        </w:rPr>
        <w:t xml:space="preserve">an Kemampuan </w:t>
      </w:r>
      <w:r>
        <w:rPr>
          <w:rFonts w:cs="Times New Roman"/>
          <w:bCs/>
          <w:sz w:val="24"/>
          <w:szCs w:val="24"/>
          <w:lang w:val="id-ID"/>
        </w:rPr>
        <w:t xml:space="preserve">Kerja Terhadap Kinerja Pegawai </w:t>
      </w:r>
      <w:r>
        <w:rPr>
          <w:rFonts w:cs="Times New Roman"/>
          <w:bCs/>
          <w:sz w:val="24"/>
          <w:szCs w:val="24"/>
        </w:rPr>
        <w:t>p</w:t>
      </w:r>
      <w:r w:rsidRPr="00607532">
        <w:rPr>
          <w:rFonts w:cs="Times New Roman"/>
          <w:bCs/>
          <w:sz w:val="24"/>
          <w:szCs w:val="24"/>
          <w:lang w:val="id-ID"/>
        </w:rPr>
        <w:t>ada Dinas Pendidikan Kabupaten Ogan Komering Ilir</w:t>
      </w:r>
      <w:r>
        <w:rPr>
          <w:rFonts w:cs="Times New Roman"/>
          <w:bCs/>
          <w:sz w:val="24"/>
          <w:szCs w:val="24"/>
          <w:lang w:val="id-ID"/>
        </w:rPr>
        <w:t>.</w:t>
      </w:r>
    </w:p>
    <w:p w14:paraId="4AE7829E" w14:textId="77777777" w:rsidR="00EB0162" w:rsidRPr="00136A94" w:rsidRDefault="00EB0162" w:rsidP="00EB0162">
      <w:pPr>
        <w:pStyle w:val="BodyText"/>
        <w:ind w:right="54"/>
        <w:rPr>
          <w:lang w:val="id-ID"/>
        </w:rPr>
      </w:pPr>
    </w:p>
    <w:p w14:paraId="25B567DF" w14:textId="2B226EDE" w:rsidR="00D30AA6" w:rsidRPr="00136A94" w:rsidRDefault="00D45A59" w:rsidP="006853B8">
      <w:pPr>
        <w:pStyle w:val="BodyText"/>
        <w:ind w:right="54"/>
        <w:jc w:val="center"/>
        <w:rPr>
          <w:lang w:val="id-ID"/>
        </w:rPr>
      </w:pPr>
      <w:r w:rsidRPr="00136A94">
        <w:rPr>
          <w:lang w:val="id-ID"/>
        </w:rPr>
        <w:t>METODE</w:t>
      </w:r>
      <w:r w:rsidRPr="00136A94">
        <w:rPr>
          <w:spacing w:val="-7"/>
          <w:lang w:val="id-ID"/>
        </w:rPr>
        <w:t xml:space="preserve"> </w:t>
      </w:r>
      <w:r w:rsidRPr="00136A94">
        <w:rPr>
          <w:lang w:val="id-ID"/>
        </w:rPr>
        <w:t>PENELITIAN</w:t>
      </w:r>
    </w:p>
    <w:p w14:paraId="71D56946" w14:textId="5A132294" w:rsidR="006853B8" w:rsidRDefault="006853B8" w:rsidP="006853B8">
      <w:pPr>
        <w:pStyle w:val="ListParagraph"/>
        <w:tabs>
          <w:tab w:val="left" w:pos="0"/>
          <w:tab w:val="left" w:pos="900"/>
          <w:tab w:val="left" w:pos="1800"/>
        </w:tabs>
        <w:ind w:left="360" w:firstLine="0"/>
        <w:rPr>
          <w:sz w:val="24"/>
          <w:szCs w:val="24"/>
        </w:rPr>
      </w:pPr>
    </w:p>
    <w:p w14:paraId="045328FB" w14:textId="77777777" w:rsidR="00AC10E6" w:rsidRDefault="00AC10E6" w:rsidP="00AC10E6">
      <w:pPr>
        <w:widowControl/>
        <w:tabs>
          <w:tab w:val="left" w:pos="720"/>
        </w:tabs>
        <w:autoSpaceDE/>
        <w:autoSpaceDN/>
        <w:contextualSpacing/>
        <w:rPr>
          <w:rFonts w:cs="Times New Roman"/>
          <w:b/>
          <w:sz w:val="24"/>
          <w:szCs w:val="24"/>
        </w:rPr>
      </w:pPr>
      <w:r>
        <w:rPr>
          <w:rFonts w:cs="Times New Roman"/>
          <w:b/>
          <w:sz w:val="24"/>
          <w:szCs w:val="24"/>
        </w:rPr>
        <w:t>Metode Penelitian</w:t>
      </w:r>
    </w:p>
    <w:p w14:paraId="50FFEAEA" w14:textId="77777777" w:rsidR="00DF1D97" w:rsidRPr="00607532" w:rsidRDefault="00DF1D97" w:rsidP="003E7E7C">
      <w:pPr>
        <w:ind w:firstLine="720"/>
        <w:jc w:val="both"/>
        <w:rPr>
          <w:rFonts w:cs="Times New Roman"/>
          <w:sz w:val="24"/>
          <w:szCs w:val="24"/>
          <w:lang w:val="id-ID"/>
        </w:rPr>
      </w:pPr>
      <w:r w:rsidRPr="00607532">
        <w:rPr>
          <w:rFonts w:cs="Times New Roman"/>
          <w:sz w:val="24"/>
          <w:szCs w:val="24"/>
          <w:lang w:val="id-ID"/>
        </w:rPr>
        <w:t>Sugiyono (2022:2) Menjelaskan metode kuantitatif ialah metode yang berlandaskan data dan diterapkan dalam melakukan penelitian sampel dan populasi. Data penelitiannya berbentu angka yang dapat dihitung dengan analisis statistik untuk alat uji perhitungan yang bertujuan dalam melakukan pengujian.</w:t>
      </w:r>
    </w:p>
    <w:p w14:paraId="6DEA55B0" w14:textId="5C4E4A27" w:rsidR="00AC10E6" w:rsidRPr="00AC10E6" w:rsidRDefault="00AC10E6" w:rsidP="00AC10E6">
      <w:pPr>
        <w:widowControl/>
        <w:tabs>
          <w:tab w:val="left" w:pos="720"/>
          <w:tab w:val="left" w:pos="1134"/>
        </w:tabs>
        <w:autoSpaceDE/>
        <w:autoSpaceDN/>
        <w:contextualSpacing/>
        <w:rPr>
          <w:rFonts w:cs="Times New Roman"/>
          <w:b/>
          <w:sz w:val="24"/>
          <w:szCs w:val="24"/>
        </w:rPr>
      </w:pPr>
      <w:r>
        <w:rPr>
          <w:rFonts w:cs="Times New Roman"/>
          <w:b/>
          <w:sz w:val="24"/>
          <w:szCs w:val="24"/>
        </w:rPr>
        <w:t>Populasi d</w:t>
      </w:r>
      <w:r w:rsidRPr="00AC10E6">
        <w:rPr>
          <w:rFonts w:cs="Times New Roman"/>
          <w:b/>
          <w:sz w:val="24"/>
          <w:szCs w:val="24"/>
        </w:rPr>
        <w:t>an Sampel</w:t>
      </w:r>
    </w:p>
    <w:p w14:paraId="60E5E488" w14:textId="77777777" w:rsidR="003E7E7C" w:rsidRDefault="00AC10E6" w:rsidP="00EB22F2">
      <w:pPr>
        <w:pStyle w:val="ListParagraph"/>
        <w:widowControl/>
        <w:numPr>
          <w:ilvl w:val="0"/>
          <w:numId w:val="2"/>
        </w:numPr>
        <w:autoSpaceDE/>
        <w:autoSpaceDN/>
        <w:ind w:left="360"/>
        <w:contextualSpacing/>
        <w:rPr>
          <w:rFonts w:cs="Times New Roman"/>
          <w:sz w:val="24"/>
          <w:szCs w:val="24"/>
        </w:rPr>
      </w:pPr>
      <w:r w:rsidRPr="00B10DD1">
        <w:rPr>
          <w:rFonts w:cs="Times New Roman"/>
          <w:sz w:val="24"/>
          <w:szCs w:val="24"/>
        </w:rPr>
        <w:t>Populasi</w:t>
      </w:r>
    </w:p>
    <w:p w14:paraId="37502986" w14:textId="0351E691" w:rsidR="002F6F05" w:rsidRPr="003E7E7C" w:rsidRDefault="00DF1D97" w:rsidP="003E7E7C">
      <w:pPr>
        <w:pStyle w:val="ListParagraph"/>
        <w:widowControl/>
        <w:autoSpaceDE/>
        <w:autoSpaceDN/>
        <w:ind w:left="360" w:firstLine="540"/>
        <w:contextualSpacing/>
        <w:rPr>
          <w:rFonts w:cs="Times New Roman"/>
          <w:sz w:val="24"/>
          <w:szCs w:val="24"/>
        </w:rPr>
      </w:pPr>
      <w:r w:rsidRPr="003E7E7C">
        <w:rPr>
          <w:rFonts w:cs="Times New Roman"/>
          <w:sz w:val="24"/>
          <w:szCs w:val="24"/>
          <w:lang w:val="id-ID"/>
        </w:rPr>
        <w:t>Populasi penelitian ini adalah seluruh Pegawai  dikantor Dinas Pendidikan Ogan Komering Ilir (OKI) yang berjumlah 100 orang  pegawai  dalam penelitian ini</w:t>
      </w:r>
    </w:p>
    <w:p w14:paraId="369C23F5" w14:textId="77777777" w:rsidR="003E7E7C" w:rsidRDefault="00B10DD1" w:rsidP="00EB22F2">
      <w:pPr>
        <w:pStyle w:val="ListParagraph"/>
        <w:widowControl/>
        <w:numPr>
          <w:ilvl w:val="0"/>
          <w:numId w:val="2"/>
        </w:numPr>
        <w:autoSpaceDE/>
        <w:autoSpaceDN/>
        <w:ind w:left="360"/>
        <w:contextualSpacing/>
        <w:rPr>
          <w:rFonts w:cs="Times New Roman"/>
          <w:sz w:val="24"/>
          <w:szCs w:val="24"/>
        </w:rPr>
      </w:pPr>
      <w:r>
        <w:rPr>
          <w:rFonts w:cs="Times New Roman"/>
          <w:sz w:val="24"/>
          <w:szCs w:val="24"/>
        </w:rPr>
        <w:t>Sampel</w:t>
      </w:r>
    </w:p>
    <w:p w14:paraId="74E3D16B" w14:textId="1F1C2FDE" w:rsidR="00DF1D97" w:rsidRPr="003E7E7C" w:rsidRDefault="00DF1D97" w:rsidP="003E7E7C">
      <w:pPr>
        <w:pStyle w:val="ListParagraph"/>
        <w:widowControl/>
        <w:autoSpaceDE/>
        <w:autoSpaceDN/>
        <w:ind w:left="360" w:firstLine="540"/>
        <w:contextualSpacing/>
        <w:rPr>
          <w:rFonts w:cs="Times New Roman"/>
          <w:sz w:val="24"/>
          <w:szCs w:val="24"/>
        </w:rPr>
      </w:pPr>
      <w:r w:rsidRPr="003E7E7C">
        <w:rPr>
          <w:rFonts w:cs="Times New Roman"/>
          <w:sz w:val="24"/>
          <w:szCs w:val="24"/>
          <w:lang w:val="id-ID"/>
        </w:rPr>
        <w:t>Dalam penelitian ini menggunakan sampel jenuh sehingga sampel penelitian ini adalah seluruh Pegawai Negeri Sipil (PNS) berjumlah 50 orang Pegawai.</w:t>
      </w:r>
    </w:p>
    <w:p w14:paraId="7CB70373" w14:textId="77777777" w:rsidR="002F6F05" w:rsidRDefault="00B10DD1" w:rsidP="002F6F05">
      <w:pPr>
        <w:widowControl/>
        <w:autoSpaceDE/>
        <w:autoSpaceDN/>
        <w:contextualSpacing/>
        <w:rPr>
          <w:rFonts w:cs="Times New Roman"/>
          <w:b/>
          <w:sz w:val="24"/>
          <w:szCs w:val="24"/>
        </w:rPr>
      </w:pPr>
      <w:r w:rsidRPr="00B10DD1">
        <w:rPr>
          <w:rFonts w:cs="Times New Roman"/>
          <w:b/>
          <w:sz w:val="24"/>
          <w:szCs w:val="24"/>
        </w:rPr>
        <w:t>Tehnik</w:t>
      </w:r>
      <w:r>
        <w:rPr>
          <w:rFonts w:cs="Times New Roman"/>
          <w:b/>
          <w:sz w:val="24"/>
          <w:szCs w:val="24"/>
        </w:rPr>
        <w:t xml:space="preserve"> Pengumpulan Data</w:t>
      </w:r>
    </w:p>
    <w:p w14:paraId="6ED2F031" w14:textId="77777777" w:rsidR="00DF1D97" w:rsidRPr="00607532" w:rsidRDefault="00DF1D97" w:rsidP="003E7E7C">
      <w:pPr>
        <w:ind w:firstLine="720"/>
        <w:jc w:val="both"/>
        <w:rPr>
          <w:rFonts w:cs="Times New Roman"/>
          <w:sz w:val="24"/>
          <w:szCs w:val="24"/>
          <w:lang w:val="id-ID"/>
        </w:rPr>
      </w:pPr>
      <w:r w:rsidRPr="00607532">
        <w:rPr>
          <w:rFonts w:cs="Times New Roman"/>
          <w:sz w:val="24"/>
          <w:szCs w:val="24"/>
          <w:lang w:val="id-ID"/>
        </w:rPr>
        <w:t>Teknik pengumpulan dara adalah cara-cara yang digunakan untuk mengumpulkan data keterangan-keterangan lainnya dalam penelitian terhadap masalah yang menjadi objek penelitian ini, teknik tersebut adalah :</w:t>
      </w:r>
    </w:p>
    <w:p w14:paraId="41614D60" w14:textId="69C71CB0" w:rsidR="00DF1D97" w:rsidRPr="003E7E7C" w:rsidRDefault="00DF1D97" w:rsidP="00EB22F2">
      <w:pPr>
        <w:pStyle w:val="ListParagraph"/>
        <w:widowControl/>
        <w:numPr>
          <w:ilvl w:val="0"/>
          <w:numId w:val="3"/>
        </w:numPr>
        <w:autoSpaceDE/>
        <w:autoSpaceDN/>
        <w:contextualSpacing/>
        <w:rPr>
          <w:rFonts w:cs="Times New Roman"/>
          <w:sz w:val="24"/>
          <w:szCs w:val="24"/>
          <w:lang w:val="id-ID"/>
        </w:rPr>
      </w:pPr>
      <w:r w:rsidRPr="00607532">
        <w:rPr>
          <w:rFonts w:cs="Times New Roman"/>
          <w:sz w:val="24"/>
          <w:szCs w:val="24"/>
          <w:lang w:val="id-ID"/>
        </w:rPr>
        <w:t xml:space="preserve">Wawancara, merupakan teknik pengumpulan data melalui tanya jawab dengan </w:t>
      </w:r>
      <w:r w:rsidRPr="003E7E7C">
        <w:rPr>
          <w:rFonts w:cs="Times New Roman"/>
          <w:sz w:val="24"/>
          <w:szCs w:val="24"/>
          <w:lang w:val="id-ID"/>
        </w:rPr>
        <w:t>objek penelitian yang berhubungan dengan permasalahan yang sedang diteliti.</w:t>
      </w:r>
    </w:p>
    <w:p w14:paraId="4CE22CCC" w14:textId="77777777" w:rsidR="00DF1D97" w:rsidRPr="00607532" w:rsidRDefault="00DF1D97" w:rsidP="00EB22F2">
      <w:pPr>
        <w:pStyle w:val="ListParagraph"/>
        <w:widowControl/>
        <w:numPr>
          <w:ilvl w:val="0"/>
          <w:numId w:val="3"/>
        </w:numPr>
        <w:autoSpaceDE/>
        <w:autoSpaceDN/>
        <w:contextualSpacing/>
        <w:rPr>
          <w:rFonts w:cs="Times New Roman"/>
          <w:sz w:val="24"/>
          <w:szCs w:val="24"/>
          <w:lang w:val="id-ID"/>
        </w:rPr>
      </w:pPr>
      <w:r w:rsidRPr="00607532">
        <w:rPr>
          <w:rFonts w:cs="Times New Roman"/>
          <w:sz w:val="24"/>
          <w:szCs w:val="24"/>
          <w:lang w:val="id-ID"/>
        </w:rPr>
        <w:t>Observasi, merupakan teknik pengumpulan data dengan mengumpulkan informasi atau data dengan mempelajari hal-hal yang berhubungan dengan masalah yag akan diteliti guna mengetahui permasalahan yang sebenarnya.</w:t>
      </w:r>
    </w:p>
    <w:p w14:paraId="1BDD6E8B" w14:textId="77777777" w:rsidR="00DF1D97" w:rsidRPr="00607532" w:rsidRDefault="00DF1D97" w:rsidP="00EB22F2">
      <w:pPr>
        <w:pStyle w:val="ListParagraph"/>
        <w:widowControl/>
        <w:numPr>
          <w:ilvl w:val="0"/>
          <w:numId w:val="3"/>
        </w:numPr>
        <w:autoSpaceDE/>
        <w:autoSpaceDN/>
        <w:contextualSpacing/>
        <w:rPr>
          <w:rFonts w:cs="Times New Roman"/>
          <w:sz w:val="24"/>
          <w:szCs w:val="24"/>
          <w:lang w:val="id-ID"/>
        </w:rPr>
      </w:pPr>
      <w:r w:rsidRPr="00607532">
        <w:rPr>
          <w:rFonts w:cs="Times New Roman"/>
          <w:sz w:val="24"/>
          <w:szCs w:val="24"/>
          <w:lang w:val="id-ID"/>
        </w:rPr>
        <w:t xml:space="preserve"> Kuesioner, merupakan teknik pengumpulan data yang dilakukan melalui pertanyaan yang harus diisi atau dijawab oleh responden </w:t>
      </w:r>
    </w:p>
    <w:p w14:paraId="18E69B92" w14:textId="77777777" w:rsidR="00DF1D97" w:rsidRPr="00607532" w:rsidRDefault="00DF1D97" w:rsidP="00EB22F2">
      <w:pPr>
        <w:pStyle w:val="ListParagraph"/>
        <w:widowControl/>
        <w:numPr>
          <w:ilvl w:val="0"/>
          <w:numId w:val="3"/>
        </w:numPr>
        <w:autoSpaceDE/>
        <w:autoSpaceDN/>
        <w:contextualSpacing/>
        <w:rPr>
          <w:rFonts w:cs="Times New Roman"/>
          <w:sz w:val="24"/>
          <w:szCs w:val="24"/>
          <w:lang w:val="id-ID"/>
        </w:rPr>
      </w:pPr>
      <w:r w:rsidRPr="00607532">
        <w:rPr>
          <w:rFonts w:cs="Times New Roman"/>
          <w:sz w:val="24"/>
          <w:szCs w:val="24"/>
          <w:lang w:val="id-ID"/>
        </w:rPr>
        <w:t>Dokumentasi, adalah teknik pengumpulan data dengan gambar, dokumen, dan tulisan.</w:t>
      </w:r>
    </w:p>
    <w:p w14:paraId="4E809DD2" w14:textId="77777777" w:rsidR="00B10DD1" w:rsidRPr="00B10DD1" w:rsidRDefault="00B10DD1" w:rsidP="00B10DD1">
      <w:pPr>
        <w:widowControl/>
        <w:autoSpaceDE/>
        <w:autoSpaceDN/>
        <w:contextualSpacing/>
        <w:rPr>
          <w:rFonts w:cs="Times New Roman"/>
          <w:b/>
          <w:sz w:val="24"/>
          <w:szCs w:val="24"/>
        </w:rPr>
      </w:pPr>
      <w:r w:rsidRPr="00B10DD1">
        <w:rPr>
          <w:rFonts w:cs="Times New Roman"/>
          <w:b/>
          <w:sz w:val="24"/>
          <w:szCs w:val="24"/>
        </w:rPr>
        <w:t>Teknik Analisa Data</w:t>
      </w:r>
    </w:p>
    <w:p w14:paraId="3B589B14" w14:textId="77777777" w:rsidR="00DF1D97" w:rsidRPr="003E7E7C" w:rsidRDefault="00DF1D97" w:rsidP="003E7E7C">
      <w:pPr>
        <w:widowControl/>
        <w:autoSpaceDE/>
        <w:autoSpaceDN/>
        <w:contextualSpacing/>
        <w:rPr>
          <w:rFonts w:cs="Times New Roman"/>
          <w:b/>
          <w:bCs/>
          <w:sz w:val="24"/>
          <w:szCs w:val="24"/>
          <w:lang w:val="id-ID"/>
        </w:rPr>
      </w:pPr>
      <w:r w:rsidRPr="003E7E7C">
        <w:rPr>
          <w:rFonts w:cs="Times New Roman"/>
          <w:b/>
          <w:bCs/>
          <w:sz w:val="24"/>
          <w:szCs w:val="24"/>
          <w:lang w:val="id-ID"/>
        </w:rPr>
        <w:t>Uji Normalitas</w:t>
      </w:r>
    </w:p>
    <w:p w14:paraId="51422E8C" w14:textId="77777777" w:rsidR="00DF1D97" w:rsidRPr="00607532" w:rsidRDefault="00DF1D97" w:rsidP="00DF1D97">
      <w:pPr>
        <w:jc w:val="both"/>
        <w:rPr>
          <w:rFonts w:cs="Times New Roman"/>
          <w:sz w:val="24"/>
          <w:szCs w:val="24"/>
          <w:lang w:val="id-ID"/>
        </w:rPr>
      </w:pPr>
      <w:r w:rsidRPr="00607532">
        <w:rPr>
          <w:rFonts w:cs="Times New Roman"/>
          <w:sz w:val="24"/>
          <w:szCs w:val="24"/>
          <w:lang w:val="id-ID"/>
        </w:rPr>
        <w:tab/>
        <w:t xml:space="preserve">Menurut Sugiyono (2019:76) Uji normalitas dipergunakan untuk menguji apakah nilai residual yang dihasilkan dari regresi terdistribusi secara normal atau tidak. Model regresi yang baik merupakan yang memiliki nilai residual yang terdistribusi secara normal dalam penelitian ini normalitas data menggunakan </w:t>
      </w:r>
      <w:r w:rsidRPr="00607532">
        <w:rPr>
          <w:rFonts w:cs="Times New Roman"/>
          <w:i/>
          <w:iCs/>
          <w:sz w:val="24"/>
          <w:szCs w:val="24"/>
          <w:lang w:val="id-ID"/>
        </w:rPr>
        <w:t xml:space="preserve">One Sample Kolmogrov Smirnov </w:t>
      </w:r>
      <w:r w:rsidRPr="00607532">
        <w:rPr>
          <w:rFonts w:cs="Times New Roman"/>
          <w:sz w:val="24"/>
          <w:szCs w:val="24"/>
          <w:lang w:val="id-ID"/>
        </w:rPr>
        <w:t>sebagai berikut :</w:t>
      </w:r>
    </w:p>
    <w:p w14:paraId="73009A5B" w14:textId="77777777" w:rsidR="00DF1D97" w:rsidRPr="00607532" w:rsidRDefault="00DF1D97" w:rsidP="00EB22F2">
      <w:pPr>
        <w:pStyle w:val="ListParagraph"/>
        <w:widowControl/>
        <w:numPr>
          <w:ilvl w:val="0"/>
          <w:numId w:val="4"/>
        </w:numPr>
        <w:autoSpaceDE/>
        <w:autoSpaceDN/>
        <w:contextualSpacing/>
        <w:rPr>
          <w:rFonts w:cs="Times New Roman"/>
          <w:sz w:val="24"/>
          <w:szCs w:val="24"/>
          <w:lang w:val="id-ID"/>
        </w:rPr>
      </w:pPr>
      <w:r w:rsidRPr="00607532">
        <w:rPr>
          <w:rFonts w:cs="Times New Roman"/>
          <w:sz w:val="24"/>
          <w:szCs w:val="24"/>
          <w:lang w:val="id-ID"/>
        </w:rPr>
        <w:t>Apabila nilai sig &gt; 0,05 maka memiliki distribusi normal</w:t>
      </w:r>
    </w:p>
    <w:p w14:paraId="792E8BAB" w14:textId="77777777" w:rsidR="00DF1D97" w:rsidRPr="00607532" w:rsidRDefault="00DF1D97" w:rsidP="00EB22F2">
      <w:pPr>
        <w:pStyle w:val="ListParagraph"/>
        <w:widowControl/>
        <w:numPr>
          <w:ilvl w:val="0"/>
          <w:numId w:val="4"/>
        </w:numPr>
        <w:autoSpaceDE/>
        <w:autoSpaceDN/>
        <w:contextualSpacing/>
        <w:rPr>
          <w:rFonts w:cs="Times New Roman"/>
          <w:sz w:val="24"/>
          <w:szCs w:val="24"/>
          <w:lang w:val="id-ID"/>
        </w:rPr>
      </w:pPr>
      <w:r w:rsidRPr="00607532">
        <w:rPr>
          <w:rFonts w:cs="Times New Roman"/>
          <w:sz w:val="24"/>
          <w:szCs w:val="24"/>
          <w:lang w:val="id-ID"/>
        </w:rPr>
        <w:t>Apabila nilai sig &lt; 0,05 maka tidak memiliki distribusi normal</w:t>
      </w:r>
    </w:p>
    <w:p w14:paraId="09B10DA5" w14:textId="77777777" w:rsidR="00DF1D97" w:rsidRPr="003E7E7C" w:rsidRDefault="00DF1D97" w:rsidP="003E7E7C">
      <w:pPr>
        <w:widowControl/>
        <w:autoSpaceDE/>
        <w:autoSpaceDN/>
        <w:contextualSpacing/>
        <w:rPr>
          <w:rFonts w:cs="Times New Roman"/>
          <w:b/>
          <w:bCs/>
          <w:sz w:val="24"/>
          <w:szCs w:val="24"/>
          <w:lang w:val="id-ID"/>
        </w:rPr>
      </w:pPr>
      <w:r w:rsidRPr="003E7E7C">
        <w:rPr>
          <w:rFonts w:cs="Times New Roman"/>
          <w:b/>
          <w:bCs/>
          <w:sz w:val="24"/>
          <w:szCs w:val="24"/>
          <w:lang w:val="id-ID"/>
        </w:rPr>
        <w:t>Uji Multikolinearitas</w:t>
      </w:r>
    </w:p>
    <w:p w14:paraId="6865236B" w14:textId="77777777" w:rsidR="00DF1D97" w:rsidRPr="00607532" w:rsidRDefault="00DF1D97" w:rsidP="00DF1D97">
      <w:pPr>
        <w:jc w:val="both"/>
        <w:rPr>
          <w:rFonts w:cs="Times New Roman"/>
          <w:sz w:val="24"/>
          <w:szCs w:val="24"/>
          <w:lang w:val="id-ID"/>
        </w:rPr>
      </w:pPr>
      <w:r w:rsidRPr="00607532">
        <w:rPr>
          <w:rFonts w:cs="Times New Roman"/>
          <w:sz w:val="24"/>
          <w:szCs w:val="24"/>
          <w:lang w:val="id-ID"/>
        </w:rPr>
        <w:tab/>
        <w:t xml:space="preserve">Sugiyono (2019:79) uji multikolinearitas adalah model regresi ditemukan adanya masalah diantara variabel indepen. Akan diukur menggunakan tingkat kerataan </w:t>
      </w:r>
      <w:r w:rsidRPr="00607532">
        <w:rPr>
          <w:rFonts w:cs="Times New Roman"/>
          <w:i/>
          <w:iCs/>
          <w:sz w:val="24"/>
          <w:szCs w:val="24"/>
          <w:lang w:val="id-ID"/>
        </w:rPr>
        <w:t xml:space="preserve">tolerance </w:t>
      </w:r>
      <w:r w:rsidRPr="00607532">
        <w:rPr>
          <w:rFonts w:cs="Times New Roman"/>
          <w:sz w:val="24"/>
          <w:szCs w:val="24"/>
          <w:lang w:val="id-ID"/>
        </w:rPr>
        <w:t xml:space="preserve">dan </w:t>
      </w:r>
      <w:r w:rsidRPr="00607532">
        <w:rPr>
          <w:rFonts w:cs="Times New Roman"/>
          <w:i/>
          <w:iCs/>
          <w:sz w:val="24"/>
          <w:szCs w:val="24"/>
          <w:lang w:val="id-ID"/>
        </w:rPr>
        <w:t xml:space="preserve">inflation faktor </w:t>
      </w:r>
      <w:r w:rsidRPr="00607532">
        <w:rPr>
          <w:rFonts w:cs="Times New Roman"/>
          <w:sz w:val="24"/>
          <w:szCs w:val="24"/>
          <w:lang w:val="id-ID"/>
        </w:rPr>
        <w:t>(VIF). Dasar pengambilan keputusan:</w:t>
      </w:r>
    </w:p>
    <w:p w14:paraId="0B0CADB8" w14:textId="77777777" w:rsidR="00DF1D97" w:rsidRPr="00607532" w:rsidRDefault="00DF1D97" w:rsidP="00EB22F2">
      <w:pPr>
        <w:pStyle w:val="ListParagraph"/>
        <w:widowControl/>
        <w:numPr>
          <w:ilvl w:val="0"/>
          <w:numId w:val="5"/>
        </w:numPr>
        <w:autoSpaceDE/>
        <w:autoSpaceDN/>
        <w:contextualSpacing/>
        <w:rPr>
          <w:rFonts w:cs="Times New Roman"/>
          <w:sz w:val="24"/>
          <w:szCs w:val="24"/>
          <w:lang w:val="id-ID"/>
        </w:rPr>
      </w:pPr>
      <w:r w:rsidRPr="00607532">
        <w:rPr>
          <w:rFonts w:cs="Times New Roman"/>
          <w:sz w:val="24"/>
          <w:szCs w:val="24"/>
          <w:lang w:val="id-ID"/>
        </w:rPr>
        <w:t xml:space="preserve">Jika VIF &gt; 10 jika </w:t>
      </w:r>
      <w:r w:rsidRPr="00607532">
        <w:rPr>
          <w:rFonts w:cs="Times New Roman"/>
          <w:i/>
          <w:iCs/>
          <w:sz w:val="24"/>
          <w:szCs w:val="24"/>
          <w:lang w:val="id-ID"/>
        </w:rPr>
        <w:t>tolerance</w:t>
      </w:r>
      <w:r w:rsidRPr="00607532">
        <w:rPr>
          <w:rFonts w:cs="Times New Roman"/>
          <w:sz w:val="24"/>
          <w:szCs w:val="24"/>
          <w:lang w:val="id-ID"/>
        </w:rPr>
        <w:t xml:space="preserve"> &lt; 0,1 maka H</w:t>
      </w:r>
      <w:r w:rsidRPr="00607532">
        <w:rPr>
          <w:rFonts w:cs="Times New Roman"/>
          <w:sz w:val="24"/>
          <w:szCs w:val="24"/>
          <w:vertAlign w:val="subscript"/>
          <w:lang w:val="id-ID"/>
        </w:rPr>
        <w:t xml:space="preserve">a </w:t>
      </w:r>
      <w:r w:rsidRPr="00607532">
        <w:rPr>
          <w:rFonts w:cs="Times New Roman"/>
          <w:sz w:val="24"/>
          <w:szCs w:val="24"/>
          <w:lang w:val="id-ID"/>
        </w:rPr>
        <w:t>diterima dan H</w:t>
      </w:r>
      <w:r w:rsidRPr="00607532">
        <w:rPr>
          <w:rFonts w:cs="Times New Roman"/>
          <w:sz w:val="24"/>
          <w:szCs w:val="24"/>
          <w:vertAlign w:val="subscript"/>
          <w:lang w:val="id-ID"/>
        </w:rPr>
        <w:t xml:space="preserve">o </w:t>
      </w:r>
      <w:r w:rsidRPr="00607532">
        <w:rPr>
          <w:rFonts w:cs="Times New Roman"/>
          <w:sz w:val="24"/>
          <w:szCs w:val="24"/>
          <w:lang w:val="id-ID"/>
        </w:rPr>
        <w:t>ditolak</w:t>
      </w:r>
    </w:p>
    <w:p w14:paraId="00712A43" w14:textId="77777777" w:rsidR="00DF1D97" w:rsidRPr="00607532" w:rsidRDefault="00DF1D97" w:rsidP="00EB22F2">
      <w:pPr>
        <w:pStyle w:val="ListParagraph"/>
        <w:widowControl/>
        <w:numPr>
          <w:ilvl w:val="0"/>
          <w:numId w:val="5"/>
        </w:numPr>
        <w:autoSpaceDE/>
        <w:autoSpaceDN/>
        <w:contextualSpacing/>
        <w:rPr>
          <w:rFonts w:cs="Times New Roman"/>
          <w:sz w:val="24"/>
          <w:szCs w:val="24"/>
          <w:lang w:val="id-ID"/>
        </w:rPr>
      </w:pPr>
      <w:r w:rsidRPr="00607532">
        <w:rPr>
          <w:rFonts w:cs="Times New Roman"/>
          <w:sz w:val="24"/>
          <w:szCs w:val="24"/>
          <w:lang w:val="id-ID"/>
        </w:rPr>
        <w:lastRenderedPageBreak/>
        <w:t xml:space="preserve">Jika VIF&lt; 10 </w:t>
      </w:r>
      <w:r w:rsidRPr="00607532">
        <w:rPr>
          <w:rFonts w:cs="Times New Roman"/>
          <w:i/>
          <w:iCs/>
          <w:sz w:val="24"/>
          <w:szCs w:val="24"/>
          <w:lang w:val="id-ID"/>
        </w:rPr>
        <w:t xml:space="preserve">tolerance </w:t>
      </w:r>
      <w:r w:rsidRPr="00607532">
        <w:rPr>
          <w:rFonts w:cs="Times New Roman"/>
          <w:sz w:val="24"/>
          <w:szCs w:val="24"/>
          <w:lang w:val="id-ID"/>
        </w:rPr>
        <w:t>&gt; 0,1 maka H</w:t>
      </w:r>
      <w:r w:rsidRPr="00607532">
        <w:rPr>
          <w:rFonts w:cs="Times New Roman"/>
          <w:sz w:val="24"/>
          <w:szCs w:val="24"/>
          <w:vertAlign w:val="subscript"/>
          <w:lang w:val="id-ID"/>
        </w:rPr>
        <w:t xml:space="preserve">a </w:t>
      </w:r>
      <w:r w:rsidRPr="00607532">
        <w:rPr>
          <w:rFonts w:cs="Times New Roman"/>
          <w:sz w:val="24"/>
          <w:szCs w:val="24"/>
          <w:lang w:val="id-ID"/>
        </w:rPr>
        <w:t>ditolak dan H</w:t>
      </w:r>
      <w:r w:rsidRPr="00607532">
        <w:rPr>
          <w:rFonts w:cs="Times New Roman"/>
          <w:sz w:val="24"/>
          <w:szCs w:val="24"/>
          <w:vertAlign w:val="subscript"/>
          <w:lang w:val="id-ID"/>
        </w:rPr>
        <w:t xml:space="preserve">o </w:t>
      </w:r>
      <w:r w:rsidRPr="00607532">
        <w:rPr>
          <w:rFonts w:cs="Times New Roman"/>
          <w:sz w:val="24"/>
          <w:szCs w:val="24"/>
          <w:lang w:val="id-ID"/>
        </w:rPr>
        <w:t xml:space="preserve"> diterima</w:t>
      </w:r>
    </w:p>
    <w:p w14:paraId="106F0B95" w14:textId="77777777" w:rsidR="00DF1D97" w:rsidRPr="003E7E7C" w:rsidRDefault="00DF1D97" w:rsidP="003E7E7C">
      <w:pPr>
        <w:widowControl/>
        <w:autoSpaceDE/>
        <w:autoSpaceDN/>
        <w:contextualSpacing/>
        <w:rPr>
          <w:rFonts w:cs="Times New Roman"/>
          <w:b/>
          <w:bCs/>
          <w:sz w:val="24"/>
          <w:szCs w:val="24"/>
          <w:lang w:val="id-ID"/>
        </w:rPr>
      </w:pPr>
      <w:r w:rsidRPr="003E7E7C">
        <w:rPr>
          <w:rFonts w:cs="Times New Roman"/>
          <w:b/>
          <w:bCs/>
          <w:sz w:val="24"/>
          <w:szCs w:val="24"/>
          <w:lang w:val="id-ID"/>
        </w:rPr>
        <w:t>Uji Heteroskedasitas</w:t>
      </w:r>
    </w:p>
    <w:p w14:paraId="0F1C124C" w14:textId="77777777" w:rsidR="00DF1D97" w:rsidRPr="00607532" w:rsidRDefault="00DF1D97" w:rsidP="00DF1D97">
      <w:pPr>
        <w:jc w:val="both"/>
        <w:rPr>
          <w:rFonts w:cs="Times New Roman"/>
          <w:sz w:val="24"/>
          <w:szCs w:val="24"/>
          <w:lang w:val="id-ID"/>
        </w:rPr>
      </w:pPr>
      <w:r w:rsidRPr="00607532">
        <w:rPr>
          <w:rFonts w:cs="Times New Roman"/>
          <w:sz w:val="24"/>
          <w:szCs w:val="24"/>
          <w:lang w:val="id-ID"/>
        </w:rPr>
        <w:tab/>
        <w:t xml:space="preserve">Sugiyono (2019:76) Uji Hateroskedastisitas bertujuan menguji apakah dalam model regresi terjadi ketidak samaan varian dari residual satu pengamatan ke pengamatan lain sebagai berikut : </w:t>
      </w:r>
    </w:p>
    <w:p w14:paraId="42F6B14F" w14:textId="77777777" w:rsidR="00DF1D97" w:rsidRPr="00607532" w:rsidRDefault="00DF1D97" w:rsidP="00EB22F2">
      <w:pPr>
        <w:pStyle w:val="ListParagraph"/>
        <w:widowControl/>
        <w:numPr>
          <w:ilvl w:val="0"/>
          <w:numId w:val="6"/>
        </w:numPr>
        <w:autoSpaceDE/>
        <w:autoSpaceDN/>
        <w:contextualSpacing/>
        <w:rPr>
          <w:rFonts w:cs="Times New Roman"/>
          <w:sz w:val="24"/>
          <w:szCs w:val="24"/>
          <w:lang w:val="id-ID"/>
        </w:rPr>
      </w:pPr>
      <w:r w:rsidRPr="00607532">
        <w:rPr>
          <w:rFonts w:cs="Times New Roman"/>
          <w:sz w:val="24"/>
          <w:szCs w:val="24"/>
          <w:lang w:val="id-ID"/>
        </w:rPr>
        <w:t>Sig &gt; 0,05 artinya tidak terjadi heteroskedasitas</w:t>
      </w:r>
    </w:p>
    <w:p w14:paraId="0B82D2E4" w14:textId="0C6C5A51" w:rsidR="00DF1D97" w:rsidRPr="003E7E7C" w:rsidRDefault="00DF1D97" w:rsidP="00EB22F2">
      <w:pPr>
        <w:pStyle w:val="ListParagraph"/>
        <w:widowControl/>
        <w:numPr>
          <w:ilvl w:val="0"/>
          <w:numId w:val="6"/>
        </w:numPr>
        <w:autoSpaceDE/>
        <w:autoSpaceDN/>
        <w:contextualSpacing/>
        <w:rPr>
          <w:rFonts w:cs="Times New Roman"/>
          <w:sz w:val="24"/>
          <w:szCs w:val="24"/>
          <w:lang w:val="id-ID"/>
        </w:rPr>
      </w:pPr>
      <w:r w:rsidRPr="00607532">
        <w:rPr>
          <w:rFonts w:cs="Times New Roman"/>
          <w:sz w:val="24"/>
          <w:szCs w:val="24"/>
          <w:lang w:val="id-ID"/>
        </w:rPr>
        <w:t>Sig &lt; 0,05 artinya tidak terjadi heteroskedasitas</w:t>
      </w:r>
    </w:p>
    <w:p w14:paraId="34E11E6A" w14:textId="77777777" w:rsidR="00DF1D97" w:rsidRDefault="00DF1D97" w:rsidP="00AF6367">
      <w:pPr>
        <w:pStyle w:val="BodyText"/>
        <w:jc w:val="center"/>
        <w:rPr>
          <w:rFonts w:cs="Times New Roman"/>
        </w:rPr>
      </w:pPr>
    </w:p>
    <w:p w14:paraId="2C29671E" w14:textId="16B4A222" w:rsidR="00C25304" w:rsidRPr="00136A94" w:rsidRDefault="00C25304" w:rsidP="00AF6367">
      <w:pPr>
        <w:pStyle w:val="BodyText"/>
        <w:jc w:val="center"/>
        <w:rPr>
          <w:rFonts w:cs="Times New Roman"/>
          <w:lang w:val="id-ID"/>
        </w:rPr>
      </w:pPr>
      <w:r w:rsidRPr="00136A94">
        <w:rPr>
          <w:rFonts w:cs="Times New Roman"/>
          <w:lang w:val="id-ID"/>
        </w:rPr>
        <w:t>HASIL DAN PEMBAHASAN</w:t>
      </w:r>
    </w:p>
    <w:p w14:paraId="1A618CEC" w14:textId="77777777" w:rsidR="002E76F0" w:rsidRPr="00136A94" w:rsidRDefault="002E76F0" w:rsidP="00AF6367">
      <w:pPr>
        <w:pStyle w:val="BodyText"/>
        <w:rPr>
          <w:rFonts w:cs="Times New Roman"/>
          <w:lang w:val="id-ID"/>
        </w:rPr>
      </w:pPr>
    </w:p>
    <w:p w14:paraId="4DCA47A2" w14:textId="77777777" w:rsidR="009A41F4" w:rsidRDefault="009A41F4" w:rsidP="009A41F4">
      <w:pPr>
        <w:pStyle w:val="BodyText"/>
        <w:rPr>
          <w:rFonts w:cs="Times New Roman"/>
          <w:b/>
        </w:rPr>
      </w:pPr>
      <w:r w:rsidRPr="00136A94">
        <w:rPr>
          <w:rFonts w:cs="Times New Roman"/>
          <w:b/>
          <w:lang w:val="id-ID"/>
        </w:rPr>
        <w:t>Hasil Penelitian</w:t>
      </w:r>
    </w:p>
    <w:p w14:paraId="45C52B47" w14:textId="77777777" w:rsidR="001F327D" w:rsidRPr="001F327D" w:rsidRDefault="001F327D" w:rsidP="001F327D">
      <w:pPr>
        <w:widowControl/>
        <w:autoSpaceDE/>
        <w:autoSpaceDN/>
        <w:contextualSpacing/>
        <w:rPr>
          <w:rFonts w:eastAsia="Arial" w:cs="Times New Roman"/>
          <w:b/>
          <w:sz w:val="24"/>
          <w:szCs w:val="24"/>
        </w:rPr>
      </w:pPr>
      <w:r w:rsidRPr="001F327D">
        <w:rPr>
          <w:rFonts w:eastAsia="Arial" w:cs="Times New Roman"/>
          <w:b/>
          <w:sz w:val="24"/>
          <w:szCs w:val="24"/>
        </w:rPr>
        <w:t>Hasil Uji Instrumen</w:t>
      </w:r>
    </w:p>
    <w:p w14:paraId="381A2746" w14:textId="77777777" w:rsidR="001F327D" w:rsidRPr="001F327D" w:rsidRDefault="001F327D" w:rsidP="001F327D">
      <w:pPr>
        <w:widowControl/>
        <w:autoSpaceDE/>
        <w:autoSpaceDN/>
        <w:contextualSpacing/>
        <w:rPr>
          <w:rFonts w:eastAsia="Arial" w:cs="Times New Roman"/>
          <w:b/>
          <w:sz w:val="24"/>
          <w:szCs w:val="24"/>
        </w:rPr>
      </w:pPr>
      <w:r w:rsidRPr="001F327D">
        <w:rPr>
          <w:rFonts w:eastAsia="Arial" w:cs="Times New Roman"/>
          <w:b/>
          <w:sz w:val="24"/>
          <w:szCs w:val="24"/>
        </w:rPr>
        <w:t>Uji Validitas</w:t>
      </w:r>
    </w:p>
    <w:p w14:paraId="5B655E8B" w14:textId="77777777" w:rsidR="001F327D" w:rsidRPr="00607532" w:rsidRDefault="001F327D" w:rsidP="00EB22F2">
      <w:pPr>
        <w:pStyle w:val="ListParagraph"/>
        <w:widowControl/>
        <w:numPr>
          <w:ilvl w:val="0"/>
          <w:numId w:val="8"/>
        </w:numPr>
        <w:autoSpaceDE/>
        <w:autoSpaceDN/>
        <w:contextualSpacing/>
        <w:rPr>
          <w:rFonts w:cs="Times New Roman"/>
          <w:b/>
          <w:bCs/>
          <w:sz w:val="24"/>
          <w:szCs w:val="24"/>
        </w:rPr>
      </w:pPr>
      <w:r w:rsidRPr="00607532">
        <w:rPr>
          <w:rFonts w:cs="Times New Roman"/>
          <w:b/>
          <w:bCs/>
          <w:sz w:val="24"/>
          <w:szCs w:val="24"/>
        </w:rPr>
        <w:t>Hasil Uji Validitas Pengawasan (X</w:t>
      </w:r>
      <w:r w:rsidRPr="00607532">
        <w:rPr>
          <w:rFonts w:cs="Times New Roman"/>
          <w:b/>
          <w:bCs/>
          <w:sz w:val="24"/>
          <w:szCs w:val="24"/>
          <w:vertAlign w:val="subscript"/>
        </w:rPr>
        <w:t>1</w:t>
      </w:r>
      <w:r w:rsidRPr="00607532">
        <w:rPr>
          <w:rFonts w:cs="Times New Roman"/>
          <w:b/>
          <w:bCs/>
          <w:sz w:val="24"/>
          <w:szCs w:val="24"/>
        </w:rPr>
        <w:t>)</w:t>
      </w:r>
    </w:p>
    <w:p w14:paraId="31A2535B" w14:textId="77777777" w:rsidR="001F327D" w:rsidRPr="00607532" w:rsidRDefault="001F327D" w:rsidP="001F327D">
      <w:pPr>
        <w:jc w:val="center"/>
        <w:rPr>
          <w:rFonts w:cs="Times New Roman"/>
          <w:b/>
          <w:bCs/>
          <w:sz w:val="24"/>
          <w:szCs w:val="24"/>
        </w:rPr>
      </w:pPr>
      <w:proofErr w:type="gramStart"/>
      <w:r w:rsidRPr="00607532">
        <w:rPr>
          <w:rFonts w:cs="Times New Roman"/>
          <w:b/>
          <w:bCs/>
          <w:sz w:val="24"/>
          <w:szCs w:val="24"/>
        </w:rPr>
        <w:t>Tabel 4.7.</w:t>
      </w:r>
      <w:proofErr w:type="gramEnd"/>
    </w:p>
    <w:p w14:paraId="3B648BB2" w14:textId="77777777" w:rsidR="001F327D" w:rsidRPr="00607532" w:rsidRDefault="001F327D" w:rsidP="001F327D">
      <w:pPr>
        <w:jc w:val="center"/>
        <w:rPr>
          <w:rFonts w:cs="Times New Roman"/>
          <w:b/>
          <w:bCs/>
          <w:sz w:val="24"/>
          <w:szCs w:val="24"/>
        </w:rPr>
      </w:pPr>
      <w:r w:rsidRPr="00607532">
        <w:rPr>
          <w:rFonts w:cs="Times New Roman"/>
          <w:b/>
          <w:bCs/>
          <w:sz w:val="24"/>
          <w:szCs w:val="24"/>
        </w:rPr>
        <w:t>Hasil Uji Validitas Pengawasan (X</w:t>
      </w:r>
      <w:r w:rsidRPr="00607532">
        <w:rPr>
          <w:rFonts w:cs="Times New Roman"/>
          <w:b/>
          <w:bCs/>
          <w:sz w:val="24"/>
          <w:szCs w:val="24"/>
          <w:vertAlign w:val="subscript"/>
        </w:rPr>
        <w:t>1</w:t>
      </w:r>
      <w:r w:rsidRPr="00607532">
        <w:rPr>
          <w:rFonts w:cs="Times New Roman"/>
          <w:b/>
          <w:bCs/>
          <w:sz w:val="24"/>
          <w:szCs w:val="24"/>
        </w:rPr>
        <w:t>)</w:t>
      </w:r>
    </w:p>
    <w:tbl>
      <w:tblPr>
        <w:tblW w:w="0" w:type="auto"/>
        <w:tblInd w:w="1114" w:type="dxa"/>
        <w:tblBorders>
          <w:top w:val="single" w:sz="4" w:space="0" w:color="auto"/>
          <w:bottom w:val="single" w:sz="4" w:space="0" w:color="auto"/>
        </w:tblBorders>
        <w:tblLook w:val="04A0" w:firstRow="1" w:lastRow="0" w:firstColumn="1" w:lastColumn="0" w:noHBand="0" w:noVBand="1"/>
      </w:tblPr>
      <w:tblGrid>
        <w:gridCol w:w="709"/>
        <w:gridCol w:w="1301"/>
        <w:gridCol w:w="1504"/>
        <w:gridCol w:w="1350"/>
        <w:gridCol w:w="1697"/>
      </w:tblGrid>
      <w:tr w:rsidR="001F327D" w:rsidRPr="00607532" w14:paraId="612177D1" w14:textId="77777777" w:rsidTr="001F327D">
        <w:tc>
          <w:tcPr>
            <w:tcW w:w="709" w:type="dxa"/>
            <w:tcBorders>
              <w:top w:val="single" w:sz="4" w:space="0" w:color="auto"/>
              <w:bottom w:val="single" w:sz="4" w:space="0" w:color="auto"/>
            </w:tcBorders>
          </w:tcPr>
          <w:p w14:paraId="1B500A00" w14:textId="77777777" w:rsidR="001F327D" w:rsidRPr="00607532" w:rsidRDefault="001F327D" w:rsidP="001F327D">
            <w:pPr>
              <w:pStyle w:val="ListParagraph"/>
              <w:ind w:left="0"/>
              <w:jc w:val="center"/>
              <w:rPr>
                <w:rFonts w:cs="Times New Roman"/>
                <w:b/>
                <w:sz w:val="24"/>
                <w:szCs w:val="24"/>
              </w:rPr>
            </w:pPr>
            <w:r w:rsidRPr="00607532">
              <w:rPr>
                <w:rFonts w:cs="Times New Roman"/>
                <w:b/>
                <w:sz w:val="24"/>
                <w:szCs w:val="24"/>
              </w:rPr>
              <w:t>No</w:t>
            </w:r>
          </w:p>
        </w:tc>
        <w:tc>
          <w:tcPr>
            <w:tcW w:w="1301" w:type="dxa"/>
            <w:tcBorders>
              <w:top w:val="single" w:sz="4" w:space="0" w:color="auto"/>
              <w:bottom w:val="single" w:sz="4" w:space="0" w:color="auto"/>
            </w:tcBorders>
            <w:shd w:val="clear" w:color="auto" w:fill="auto"/>
          </w:tcPr>
          <w:p w14:paraId="689C6FC6" w14:textId="77777777" w:rsidR="001F327D" w:rsidRPr="00607532" w:rsidRDefault="001F327D" w:rsidP="001F327D">
            <w:pPr>
              <w:pStyle w:val="ListParagraph"/>
              <w:ind w:left="0"/>
              <w:jc w:val="center"/>
              <w:rPr>
                <w:rFonts w:cs="Times New Roman"/>
                <w:b/>
                <w:sz w:val="24"/>
                <w:szCs w:val="24"/>
              </w:rPr>
            </w:pPr>
            <w:r w:rsidRPr="00607532">
              <w:rPr>
                <w:rFonts w:cs="Times New Roman"/>
                <w:b/>
                <w:sz w:val="24"/>
                <w:szCs w:val="24"/>
              </w:rPr>
              <w:t>Pernyataan</w:t>
            </w:r>
          </w:p>
        </w:tc>
        <w:tc>
          <w:tcPr>
            <w:tcW w:w="1504" w:type="dxa"/>
            <w:tcBorders>
              <w:top w:val="single" w:sz="4" w:space="0" w:color="auto"/>
              <w:bottom w:val="single" w:sz="4" w:space="0" w:color="auto"/>
            </w:tcBorders>
            <w:shd w:val="clear" w:color="auto" w:fill="auto"/>
          </w:tcPr>
          <w:p w14:paraId="5478ED99" w14:textId="77777777" w:rsidR="001F327D" w:rsidRPr="00607532" w:rsidRDefault="001F327D" w:rsidP="001F327D">
            <w:pPr>
              <w:pStyle w:val="ListParagraph"/>
              <w:ind w:left="0"/>
              <w:jc w:val="center"/>
              <w:rPr>
                <w:rFonts w:cs="Times New Roman"/>
                <w:b/>
                <w:sz w:val="24"/>
                <w:szCs w:val="24"/>
                <w:vertAlign w:val="subscript"/>
              </w:rPr>
            </w:pPr>
            <w:r w:rsidRPr="00607532">
              <w:rPr>
                <w:rFonts w:cs="Times New Roman"/>
                <w:b/>
                <w:sz w:val="24"/>
                <w:szCs w:val="24"/>
              </w:rPr>
              <w:t>Nilai Sig</w:t>
            </w:r>
          </w:p>
        </w:tc>
        <w:tc>
          <w:tcPr>
            <w:tcW w:w="1350" w:type="dxa"/>
            <w:tcBorders>
              <w:top w:val="single" w:sz="4" w:space="0" w:color="auto"/>
              <w:bottom w:val="single" w:sz="4" w:space="0" w:color="auto"/>
            </w:tcBorders>
            <w:shd w:val="clear" w:color="auto" w:fill="auto"/>
          </w:tcPr>
          <w:p w14:paraId="3E3FEB49" w14:textId="77777777" w:rsidR="001F327D" w:rsidRPr="00607532" w:rsidRDefault="001F327D" w:rsidP="001F327D">
            <w:pPr>
              <w:pStyle w:val="ListParagraph"/>
              <w:ind w:left="0"/>
              <w:jc w:val="center"/>
              <w:rPr>
                <w:rFonts w:cs="Times New Roman"/>
                <w:b/>
                <w:sz w:val="24"/>
                <w:szCs w:val="24"/>
              </w:rPr>
            </w:pPr>
            <w:r w:rsidRPr="00607532">
              <w:rPr>
                <w:rFonts w:cs="Times New Roman"/>
                <w:b/>
                <w:sz w:val="24"/>
                <w:szCs w:val="24"/>
              </w:rPr>
              <w:t>ɑ</w:t>
            </w:r>
          </w:p>
        </w:tc>
        <w:tc>
          <w:tcPr>
            <w:tcW w:w="1697" w:type="dxa"/>
            <w:tcBorders>
              <w:top w:val="single" w:sz="4" w:space="0" w:color="auto"/>
              <w:bottom w:val="single" w:sz="4" w:space="0" w:color="auto"/>
            </w:tcBorders>
            <w:shd w:val="clear" w:color="auto" w:fill="auto"/>
          </w:tcPr>
          <w:p w14:paraId="35322E28" w14:textId="77777777" w:rsidR="001F327D" w:rsidRPr="00607532" w:rsidRDefault="001F327D" w:rsidP="001F327D">
            <w:pPr>
              <w:pStyle w:val="ListParagraph"/>
              <w:ind w:left="0"/>
              <w:jc w:val="center"/>
              <w:rPr>
                <w:rFonts w:cs="Times New Roman"/>
                <w:b/>
                <w:sz w:val="24"/>
                <w:szCs w:val="24"/>
              </w:rPr>
            </w:pPr>
            <w:r w:rsidRPr="00607532">
              <w:rPr>
                <w:rFonts w:cs="Times New Roman"/>
                <w:b/>
                <w:sz w:val="24"/>
                <w:szCs w:val="24"/>
              </w:rPr>
              <w:t>keterangan</w:t>
            </w:r>
          </w:p>
        </w:tc>
      </w:tr>
      <w:tr w:rsidR="001F327D" w:rsidRPr="00607532" w14:paraId="5FBC3108" w14:textId="77777777" w:rsidTr="001F327D">
        <w:tc>
          <w:tcPr>
            <w:tcW w:w="709" w:type="dxa"/>
            <w:tcBorders>
              <w:top w:val="single" w:sz="4" w:space="0" w:color="auto"/>
            </w:tcBorders>
          </w:tcPr>
          <w:p w14:paraId="5BFE6B1C"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1</w:t>
            </w:r>
          </w:p>
        </w:tc>
        <w:tc>
          <w:tcPr>
            <w:tcW w:w="1301" w:type="dxa"/>
            <w:tcBorders>
              <w:top w:val="single" w:sz="4" w:space="0" w:color="auto"/>
            </w:tcBorders>
            <w:shd w:val="clear" w:color="auto" w:fill="auto"/>
          </w:tcPr>
          <w:p w14:paraId="4A5FF760"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X1.1</w:t>
            </w:r>
          </w:p>
        </w:tc>
        <w:tc>
          <w:tcPr>
            <w:tcW w:w="1504" w:type="dxa"/>
            <w:tcBorders>
              <w:top w:val="single" w:sz="4" w:space="0" w:color="auto"/>
            </w:tcBorders>
            <w:shd w:val="clear" w:color="auto" w:fill="auto"/>
          </w:tcPr>
          <w:p w14:paraId="5EA1EE6C"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0,000</w:t>
            </w:r>
          </w:p>
        </w:tc>
        <w:tc>
          <w:tcPr>
            <w:tcW w:w="1350" w:type="dxa"/>
            <w:tcBorders>
              <w:top w:val="single" w:sz="4" w:space="0" w:color="auto"/>
            </w:tcBorders>
            <w:shd w:val="clear" w:color="auto" w:fill="auto"/>
          </w:tcPr>
          <w:p w14:paraId="05448931"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0,05</w:t>
            </w:r>
          </w:p>
        </w:tc>
        <w:tc>
          <w:tcPr>
            <w:tcW w:w="1697" w:type="dxa"/>
            <w:tcBorders>
              <w:top w:val="single" w:sz="4" w:space="0" w:color="auto"/>
            </w:tcBorders>
            <w:shd w:val="clear" w:color="auto" w:fill="auto"/>
          </w:tcPr>
          <w:p w14:paraId="314FDC1E"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Valid</w:t>
            </w:r>
          </w:p>
        </w:tc>
      </w:tr>
      <w:tr w:rsidR="001F327D" w:rsidRPr="00607532" w14:paraId="5CEEE614" w14:textId="77777777" w:rsidTr="001F327D">
        <w:tc>
          <w:tcPr>
            <w:tcW w:w="709" w:type="dxa"/>
          </w:tcPr>
          <w:p w14:paraId="51B1DA58"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2</w:t>
            </w:r>
          </w:p>
        </w:tc>
        <w:tc>
          <w:tcPr>
            <w:tcW w:w="1301" w:type="dxa"/>
            <w:shd w:val="clear" w:color="auto" w:fill="auto"/>
          </w:tcPr>
          <w:p w14:paraId="2F124506"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X1.2</w:t>
            </w:r>
          </w:p>
        </w:tc>
        <w:tc>
          <w:tcPr>
            <w:tcW w:w="1504" w:type="dxa"/>
            <w:shd w:val="clear" w:color="auto" w:fill="auto"/>
          </w:tcPr>
          <w:p w14:paraId="6AEED5F6"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0,040</w:t>
            </w:r>
          </w:p>
        </w:tc>
        <w:tc>
          <w:tcPr>
            <w:tcW w:w="1350" w:type="dxa"/>
            <w:shd w:val="clear" w:color="auto" w:fill="auto"/>
          </w:tcPr>
          <w:p w14:paraId="679335F3"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0,05</w:t>
            </w:r>
          </w:p>
        </w:tc>
        <w:tc>
          <w:tcPr>
            <w:tcW w:w="1697" w:type="dxa"/>
            <w:shd w:val="clear" w:color="auto" w:fill="auto"/>
          </w:tcPr>
          <w:p w14:paraId="1589A796"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Valid</w:t>
            </w:r>
          </w:p>
        </w:tc>
      </w:tr>
      <w:tr w:rsidR="001F327D" w:rsidRPr="00607532" w14:paraId="4B771392" w14:textId="77777777" w:rsidTr="001F327D">
        <w:tc>
          <w:tcPr>
            <w:tcW w:w="709" w:type="dxa"/>
          </w:tcPr>
          <w:p w14:paraId="53FD7D22"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3</w:t>
            </w:r>
          </w:p>
        </w:tc>
        <w:tc>
          <w:tcPr>
            <w:tcW w:w="1301" w:type="dxa"/>
            <w:shd w:val="clear" w:color="auto" w:fill="auto"/>
          </w:tcPr>
          <w:p w14:paraId="3EB66276"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X1.3</w:t>
            </w:r>
          </w:p>
        </w:tc>
        <w:tc>
          <w:tcPr>
            <w:tcW w:w="1504" w:type="dxa"/>
            <w:shd w:val="clear" w:color="auto" w:fill="auto"/>
          </w:tcPr>
          <w:p w14:paraId="75EC0BED"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0,000</w:t>
            </w:r>
          </w:p>
        </w:tc>
        <w:tc>
          <w:tcPr>
            <w:tcW w:w="1350" w:type="dxa"/>
            <w:shd w:val="clear" w:color="auto" w:fill="auto"/>
          </w:tcPr>
          <w:p w14:paraId="7B9272BD"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0,05</w:t>
            </w:r>
          </w:p>
        </w:tc>
        <w:tc>
          <w:tcPr>
            <w:tcW w:w="1697" w:type="dxa"/>
            <w:shd w:val="clear" w:color="auto" w:fill="auto"/>
          </w:tcPr>
          <w:p w14:paraId="3C48AF3A"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Valid</w:t>
            </w:r>
          </w:p>
        </w:tc>
      </w:tr>
      <w:tr w:rsidR="001F327D" w:rsidRPr="00607532" w14:paraId="2F9FAEB0" w14:textId="77777777" w:rsidTr="001F327D">
        <w:tc>
          <w:tcPr>
            <w:tcW w:w="709" w:type="dxa"/>
          </w:tcPr>
          <w:p w14:paraId="3236972A"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4</w:t>
            </w:r>
          </w:p>
        </w:tc>
        <w:tc>
          <w:tcPr>
            <w:tcW w:w="1301" w:type="dxa"/>
            <w:shd w:val="clear" w:color="auto" w:fill="auto"/>
          </w:tcPr>
          <w:p w14:paraId="7351F8E7"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X1.4</w:t>
            </w:r>
          </w:p>
        </w:tc>
        <w:tc>
          <w:tcPr>
            <w:tcW w:w="1504" w:type="dxa"/>
            <w:shd w:val="clear" w:color="auto" w:fill="auto"/>
          </w:tcPr>
          <w:p w14:paraId="2AC69D2C"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0,000</w:t>
            </w:r>
          </w:p>
        </w:tc>
        <w:tc>
          <w:tcPr>
            <w:tcW w:w="1350" w:type="dxa"/>
            <w:shd w:val="clear" w:color="auto" w:fill="auto"/>
          </w:tcPr>
          <w:p w14:paraId="20886000"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0,05</w:t>
            </w:r>
          </w:p>
        </w:tc>
        <w:tc>
          <w:tcPr>
            <w:tcW w:w="1697" w:type="dxa"/>
            <w:shd w:val="clear" w:color="auto" w:fill="auto"/>
          </w:tcPr>
          <w:p w14:paraId="2AD7B0A0"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Valid</w:t>
            </w:r>
          </w:p>
        </w:tc>
      </w:tr>
      <w:tr w:rsidR="001F327D" w:rsidRPr="00607532" w14:paraId="39F3AF80" w14:textId="77777777" w:rsidTr="001F327D">
        <w:tc>
          <w:tcPr>
            <w:tcW w:w="709" w:type="dxa"/>
          </w:tcPr>
          <w:p w14:paraId="1BFD5122"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5</w:t>
            </w:r>
          </w:p>
        </w:tc>
        <w:tc>
          <w:tcPr>
            <w:tcW w:w="1301" w:type="dxa"/>
            <w:shd w:val="clear" w:color="auto" w:fill="auto"/>
          </w:tcPr>
          <w:p w14:paraId="601E4BDC"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X1.5</w:t>
            </w:r>
          </w:p>
        </w:tc>
        <w:tc>
          <w:tcPr>
            <w:tcW w:w="1504" w:type="dxa"/>
            <w:shd w:val="clear" w:color="auto" w:fill="auto"/>
          </w:tcPr>
          <w:p w14:paraId="05510DD8"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0,001</w:t>
            </w:r>
          </w:p>
        </w:tc>
        <w:tc>
          <w:tcPr>
            <w:tcW w:w="1350" w:type="dxa"/>
            <w:shd w:val="clear" w:color="auto" w:fill="auto"/>
          </w:tcPr>
          <w:p w14:paraId="118CBF8F"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0,05</w:t>
            </w:r>
          </w:p>
        </w:tc>
        <w:tc>
          <w:tcPr>
            <w:tcW w:w="1697" w:type="dxa"/>
            <w:shd w:val="clear" w:color="auto" w:fill="auto"/>
          </w:tcPr>
          <w:p w14:paraId="5F9D8B3E"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Valid</w:t>
            </w:r>
          </w:p>
        </w:tc>
      </w:tr>
      <w:tr w:rsidR="001F327D" w:rsidRPr="00607532" w14:paraId="27CC255A" w14:textId="77777777" w:rsidTr="001F327D">
        <w:tc>
          <w:tcPr>
            <w:tcW w:w="709" w:type="dxa"/>
            <w:tcBorders>
              <w:bottom w:val="nil"/>
            </w:tcBorders>
          </w:tcPr>
          <w:p w14:paraId="54A0A381"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6</w:t>
            </w:r>
          </w:p>
        </w:tc>
        <w:tc>
          <w:tcPr>
            <w:tcW w:w="1301" w:type="dxa"/>
            <w:tcBorders>
              <w:bottom w:val="nil"/>
            </w:tcBorders>
            <w:shd w:val="clear" w:color="auto" w:fill="auto"/>
          </w:tcPr>
          <w:p w14:paraId="31AD7C2F"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X1.6</w:t>
            </w:r>
          </w:p>
        </w:tc>
        <w:tc>
          <w:tcPr>
            <w:tcW w:w="1504" w:type="dxa"/>
            <w:tcBorders>
              <w:bottom w:val="nil"/>
            </w:tcBorders>
            <w:shd w:val="clear" w:color="auto" w:fill="auto"/>
          </w:tcPr>
          <w:p w14:paraId="6781D543"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0,000</w:t>
            </w:r>
          </w:p>
        </w:tc>
        <w:tc>
          <w:tcPr>
            <w:tcW w:w="1350" w:type="dxa"/>
            <w:tcBorders>
              <w:bottom w:val="nil"/>
            </w:tcBorders>
            <w:shd w:val="clear" w:color="auto" w:fill="auto"/>
          </w:tcPr>
          <w:p w14:paraId="7ADF6266"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0,05</w:t>
            </w:r>
          </w:p>
        </w:tc>
        <w:tc>
          <w:tcPr>
            <w:tcW w:w="1697" w:type="dxa"/>
            <w:tcBorders>
              <w:bottom w:val="nil"/>
            </w:tcBorders>
            <w:shd w:val="clear" w:color="auto" w:fill="auto"/>
          </w:tcPr>
          <w:p w14:paraId="66CED4F2"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Valid</w:t>
            </w:r>
          </w:p>
        </w:tc>
      </w:tr>
      <w:tr w:rsidR="001F327D" w:rsidRPr="00607532" w14:paraId="53582B82" w14:textId="77777777" w:rsidTr="001F327D">
        <w:tc>
          <w:tcPr>
            <w:tcW w:w="709" w:type="dxa"/>
            <w:tcBorders>
              <w:top w:val="nil"/>
              <w:bottom w:val="nil"/>
            </w:tcBorders>
          </w:tcPr>
          <w:p w14:paraId="5DC1B493"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7</w:t>
            </w:r>
          </w:p>
        </w:tc>
        <w:tc>
          <w:tcPr>
            <w:tcW w:w="1301" w:type="dxa"/>
            <w:tcBorders>
              <w:top w:val="nil"/>
              <w:bottom w:val="nil"/>
            </w:tcBorders>
            <w:shd w:val="clear" w:color="auto" w:fill="auto"/>
          </w:tcPr>
          <w:p w14:paraId="6B396529"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X1.7</w:t>
            </w:r>
          </w:p>
        </w:tc>
        <w:tc>
          <w:tcPr>
            <w:tcW w:w="1504" w:type="dxa"/>
            <w:tcBorders>
              <w:top w:val="nil"/>
              <w:bottom w:val="nil"/>
            </w:tcBorders>
            <w:shd w:val="clear" w:color="auto" w:fill="auto"/>
          </w:tcPr>
          <w:p w14:paraId="13EAB61B"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0,003</w:t>
            </w:r>
          </w:p>
        </w:tc>
        <w:tc>
          <w:tcPr>
            <w:tcW w:w="1350" w:type="dxa"/>
            <w:tcBorders>
              <w:top w:val="nil"/>
              <w:bottom w:val="nil"/>
            </w:tcBorders>
            <w:shd w:val="clear" w:color="auto" w:fill="auto"/>
          </w:tcPr>
          <w:p w14:paraId="2E58E5FA"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0,05</w:t>
            </w:r>
          </w:p>
        </w:tc>
        <w:tc>
          <w:tcPr>
            <w:tcW w:w="1697" w:type="dxa"/>
            <w:tcBorders>
              <w:top w:val="nil"/>
              <w:bottom w:val="nil"/>
            </w:tcBorders>
            <w:shd w:val="clear" w:color="auto" w:fill="auto"/>
          </w:tcPr>
          <w:p w14:paraId="237B7C31" w14:textId="024EBB29" w:rsidR="001F327D" w:rsidRPr="00607532" w:rsidRDefault="001F327D" w:rsidP="001F327D">
            <w:pPr>
              <w:pStyle w:val="ListParagraph"/>
              <w:ind w:left="0"/>
              <w:jc w:val="center"/>
              <w:rPr>
                <w:rFonts w:cs="Times New Roman"/>
                <w:sz w:val="24"/>
                <w:szCs w:val="24"/>
              </w:rPr>
            </w:pPr>
            <w:r w:rsidRPr="00607532">
              <w:rPr>
                <w:rFonts w:cs="Times New Roman"/>
                <w:sz w:val="24"/>
                <w:szCs w:val="24"/>
              </w:rPr>
              <w:t>Valid</w:t>
            </w:r>
          </w:p>
        </w:tc>
      </w:tr>
      <w:tr w:rsidR="001F327D" w:rsidRPr="00607532" w14:paraId="6168F815" w14:textId="77777777" w:rsidTr="001F327D">
        <w:tc>
          <w:tcPr>
            <w:tcW w:w="709" w:type="dxa"/>
            <w:tcBorders>
              <w:top w:val="nil"/>
              <w:bottom w:val="single" w:sz="4" w:space="0" w:color="auto"/>
            </w:tcBorders>
          </w:tcPr>
          <w:p w14:paraId="7889ED8B"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8</w:t>
            </w:r>
          </w:p>
        </w:tc>
        <w:tc>
          <w:tcPr>
            <w:tcW w:w="1301" w:type="dxa"/>
            <w:tcBorders>
              <w:top w:val="nil"/>
              <w:bottom w:val="single" w:sz="4" w:space="0" w:color="auto"/>
            </w:tcBorders>
            <w:shd w:val="clear" w:color="auto" w:fill="auto"/>
          </w:tcPr>
          <w:p w14:paraId="5E6AED19"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X1.8</w:t>
            </w:r>
          </w:p>
        </w:tc>
        <w:tc>
          <w:tcPr>
            <w:tcW w:w="1504" w:type="dxa"/>
            <w:tcBorders>
              <w:top w:val="nil"/>
              <w:bottom w:val="single" w:sz="4" w:space="0" w:color="auto"/>
            </w:tcBorders>
            <w:shd w:val="clear" w:color="auto" w:fill="auto"/>
          </w:tcPr>
          <w:p w14:paraId="4716BECF"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0,000</w:t>
            </w:r>
          </w:p>
        </w:tc>
        <w:tc>
          <w:tcPr>
            <w:tcW w:w="1350" w:type="dxa"/>
            <w:tcBorders>
              <w:top w:val="nil"/>
              <w:bottom w:val="single" w:sz="4" w:space="0" w:color="auto"/>
            </w:tcBorders>
            <w:shd w:val="clear" w:color="auto" w:fill="auto"/>
          </w:tcPr>
          <w:p w14:paraId="4EA2E629"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0,05</w:t>
            </w:r>
          </w:p>
        </w:tc>
        <w:tc>
          <w:tcPr>
            <w:tcW w:w="1697" w:type="dxa"/>
            <w:tcBorders>
              <w:top w:val="nil"/>
              <w:bottom w:val="single" w:sz="4" w:space="0" w:color="auto"/>
            </w:tcBorders>
            <w:shd w:val="clear" w:color="auto" w:fill="auto"/>
          </w:tcPr>
          <w:p w14:paraId="5A64A05D"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Valid</w:t>
            </w:r>
          </w:p>
        </w:tc>
      </w:tr>
    </w:tbl>
    <w:p w14:paraId="130237D7" w14:textId="77777777" w:rsidR="001F327D" w:rsidRPr="00607532" w:rsidRDefault="001F327D" w:rsidP="001F327D">
      <w:pPr>
        <w:ind w:left="426"/>
        <w:jc w:val="center"/>
        <w:rPr>
          <w:rFonts w:cs="Times New Roman"/>
          <w:i/>
          <w:iCs/>
          <w:sz w:val="24"/>
          <w:szCs w:val="24"/>
        </w:rPr>
      </w:pPr>
      <w:r w:rsidRPr="00607532">
        <w:rPr>
          <w:rFonts w:cs="Times New Roman"/>
          <w:i/>
          <w:iCs/>
          <w:sz w:val="24"/>
          <w:szCs w:val="24"/>
        </w:rPr>
        <w:t>Sumber: Hasil Pengolahan Data SPSS Versi 25.0, 2024</w:t>
      </w:r>
    </w:p>
    <w:p w14:paraId="3F2742DC" w14:textId="216ED2B0" w:rsidR="001F327D" w:rsidRPr="00607532" w:rsidRDefault="001F327D" w:rsidP="001F327D">
      <w:pPr>
        <w:ind w:firstLine="720"/>
        <w:jc w:val="both"/>
        <w:rPr>
          <w:rFonts w:cs="Times New Roman"/>
          <w:sz w:val="24"/>
          <w:szCs w:val="24"/>
        </w:rPr>
      </w:pPr>
      <w:r w:rsidRPr="00607532">
        <w:rPr>
          <w:rFonts w:cs="Times New Roman"/>
          <w:sz w:val="24"/>
          <w:szCs w:val="24"/>
        </w:rPr>
        <w:t>Dari tabel diatas, semua butir pertanyaan pada tabel menunjukkan nilai sig &lt; 0</w:t>
      </w:r>
      <w:proofErr w:type="gramStart"/>
      <w:r w:rsidRPr="00607532">
        <w:rPr>
          <w:rFonts w:cs="Times New Roman"/>
          <w:sz w:val="24"/>
          <w:szCs w:val="24"/>
        </w:rPr>
        <w:t>,05</w:t>
      </w:r>
      <w:proofErr w:type="gramEnd"/>
      <w:r w:rsidRPr="00607532">
        <w:rPr>
          <w:rFonts w:cs="Times New Roman"/>
          <w:sz w:val="24"/>
          <w:szCs w:val="24"/>
        </w:rPr>
        <w:t xml:space="preserve"> berarti seluruh butir pertanyaan dapat dikatakan valid. </w:t>
      </w:r>
      <w:proofErr w:type="gramStart"/>
      <w:r w:rsidRPr="00607532">
        <w:rPr>
          <w:rFonts w:cs="Times New Roman"/>
          <w:sz w:val="24"/>
          <w:szCs w:val="24"/>
        </w:rPr>
        <w:t>Hal ini berarti butir soal yang dijadikan indikator variabel pengawasan (X</w:t>
      </w:r>
      <w:r w:rsidRPr="00607532">
        <w:rPr>
          <w:rFonts w:cs="Times New Roman"/>
          <w:sz w:val="24"/>
          <w:szCs w:val="24"/>
          <w:vertAlign w:val="subscript"/>
        </w:rPr>
        <w:t>1</w:t>
      </w:r>
      <w:r w:rsidRPr="00607532">
        <w:rPr>
          <w:rFonts w:cs="Times New Roman"/>
          <w:sz w:val="24"/>
          <w:szCs w:val="24"/>
        </w:rPr>
        <w:t>) telah sah untuk dijadikan alat ukur dalam penelitian ini.</w:t>
      </w:r>
      <w:proofErr w:type="gramEnd"/>
    </w:p>
    <w:p w14:paraId="603CC88A" w14:textId="77777777" w:rsidR="001F327D" w:rsidRPr="00607532" w:rsidRDefault="001F327D" w:rsidP="00EB22F2">
      <w:pPr>
        <w:pStyle w:val="ListParagraph"/>
        <w:widowControl/>
        <w:numPr>
          <w:ilvl w:val="0"/>
          <w:numId w:val="8"/>
        </w:numPr>
        <w:autoSpaceDE/>
        <w:autoSpaceDN/>
        <w:contextualSpacing/>
        <w:rPr>
          <w:rFonts w:cs="Times New Roman"/>
          <w:b/>
          <w:bCs/>
          <w:sz w:val="24"/>
          <w:szCs w:val="24"/>
        </w:rPr>
      </w:pPr>
      <w:r w:rsidRPr="00607532">
        <w:rPr>
          <w:rFonts w:cs="Times New Roman"/>
          <w:b/>
          <w:bCs/>
          <w:sz w:val="24"/>
          <w:szCs w:val="24"/>
        </w:rPr>
        <w:t>Hasil Uji Validitas Kemampuaan Kerja (X</w:t>
      </w:r>
      <w:r w:rsidRPr="00607532">
        <w:rPr>
          <w:rFonts w:cs="Times New Roman"/>
          <w:b/>
          <w:bCs/>
          <w:sz w:val="24"/>
          <w:szCs w:val="24"/>
          <w:vertAlign w:val="subscript"/>
        </w:rPr>
        <w:t>2</w:t>
      </w:r>
      <w:r w:rsidRPr="00607532">
        <w:rPr>
          <w:rFonts w:cs="Times New Roman"/>
          <w:b/>
          <w:bCs/>
          <w:sz w:val="24"/>
          <w:szCs w:val="24"/>
        </w:rPr>
        <w:t>)</w:t>
      </w:r>
    </w:p>
    <w:p w14:paraId="17A8B6AF" w14:textId="77777777" w:rsidR="001F327D" w:rsidRPr="00607532" w:rsidRDefault="001F327D" w:rsidP="001F327D">
      <w:pPr>
        <w:jc w:val="center"/>
        <w:rPr>
          <w:rFonts w:cs="Times New Roman"/>
          <w:b/>
          <w:bCs/>
          <w:sz w:val="24"/>
          <w:szCs w:val="24"/>
        </w:rPr>
      </w:pPr>
      <w:proofErr w:type="gramStart"/>
      <w:r w:rsidRPr="00607532">
        <w:rPr>
          <w:rFonts w:cs="Times New Roman"/>
          <w:b/>
          <w:bCs/>
          <w:sz w:val="24"/>
          <w:szCs w:val="24"/>
        </w:rPr>
        <w:t>Tabel 4.8.</w:t>
      </w:r>
      <w:proofErr w:type="gramEnd"/>
    </w:p>
    <w:p w14:paraId="3E7515B1" w14:textId="77777777" w:rsidR="001F327D" w:rsidRPr="00607532" w:rsidRDefault="001F327D" w:rsidP="001F327D">
      <w:pPr>
        <w:jc w:val="center"/>
        <w:rPr>
          <w:rFonts w:cs="Times New Roman"/>
          <w:b/>
          <w:bCs/>
          <w:sz w:val="24"/>
          <w:szCs w:val="24"/>
        </w:rPr>
      </w:pPr>
      <w:r w:rsidRPr="00607532">
        <w:rPr>
          <w:rFonts w:cs="Times New Roman"/>
          <w:b/>
          <w:bCs/>
          <w:sz w:val="24"/>
          <w:szCs w:val="24"/>
        </w:rPr>
        <w:t>Hasil Uji Validitas Kemampuan Kerja (X</w:t>
      </w:r>
      <w:r w:rsidRPr="00607532">
        <w:rPr>
          <w:rFonts w:cs="Times New Roman"/>
          <w:b/>
          <w:bCs/>
          <w:sz w:val="24"/>
          <w:szCs w:val="24"/>
          <w:vertAlign w:val="subscript"/>
        </w:rPr>
        <w:t>2</w:t>
      </w:r>
      <w:r w:rsidRPr="00607532">
        <w:rPr>
          <w:rFonts w:cs="Times New Roman"/>
          <w:b/>
          <w:bCs/>
          <w:sz w:val="24"/>
          <w:szCs w:val="24"/>
        </w:rPr>
        <w:t>)</w:t>
      </w:r>
    </w:p>
    <w:tbl>
      <w:tblPr>
        <w:tblW w:w="0" w:type="auto"/>
        <w:tblInd w:w="947" w:type="dxa"/>
        <w:tblBorders>
          <w:top w:val="single" w:sz="4" w:space="0" w:color="auto"/>
          <w:bottom w:val="single" w:sz="4" w:space="0" w:color="auto"/>
        </w:tblBorders>
        <w:tblLook w:val="04A0" w:firstRow="1" w:lastRow="0" w:firstColumn="1" w:lastColumn="0" w:noHBand="0" w:noVBand="1"/>
      </w:tblPr>
      <w:tblGrid>
        <w:gridCol w:w="851"/>
        <w:gridCol w:w="1301"/>
        <w:gridCol w:w="1504"/>
        <w:gridCol w:w="1350"/>
        <w:gridCol w:w="1697"/>
      </w:tblGrid>
      <w:tr w:rsidR="001F327D" w:rsidRPr="00607532" w14:paraId="3D7F4273" w14:textId="77777777" w:rsidTr="001F327D">
        <w:tc>
          <w:tcPr>
            <w:tcW w:w="851" w:type="dxa"/>
            <w:tcBorders>
              <w:top w:val="single" w:sz="4" w:space="0" w:color="auto"/>
              <w:bottom w:val="single" w:sz="4" w:space="0" w:color="auto"/>
            </w:tcBorders>
          </w:tcPr>
          <w:p w14:paraId="2CCDF108" w14:textId="77777777" w:rsidR="001F327D" w:rsidRPr="00607532" w:rsidRDefault="001F327D" w:rsidP="001F327D">
            <w:pPr>
              <w:pStyle w:val="ListParagraph"/>
              <w:ind w:left="0"/>
              <w:jc w:val="center"/>
              <w:rPr>
                <w:rFonts w:cs="Times New Roman"/>
                <w:b/>
                <w:sz w:val="24"/>
                <w:szCs w:val="24"/>
              </w:rPr>
            </w:pPr>
            <w:r w:rsidRPr="00607532">
              <w:rPr>
                <w:rFonts w:cs="Times New Roman"/>
                <w:b/>
                <w:sz w:val="24"/>
                <w:szCs w:val="24"/>
              </w:rPr>
              <w:t>No</w:t>
            </w:r>
          </w:p>
        </w:tc>
        <w:tc>
          <w:tcPr>
            <w:tcW w:w="1301" w:type="dxa"/>
            <w:tcBorders>
              <w:top w:val="single" w:sz="4" w:space="0" w:color="auto"/>
              <w:bottom w:val="single" w:sz="4" w:space="0" w:color="auto"/>
            </w:tcBorders>
            <w:shd w:val="clear" w:color="auto" w:fill="auto"/>
          </w:tcPr>
          <w:p w14:paraId="73A48F8D" w14:textId="77777777" w:rsidR="001F327D" w:rsidRPr="00607532" w:rsidRDefault="001F327D" w:rsidP="001F327D">
            <w:pPr>
              <w:pStyle w:val="ListParagraph"/>
              <w:ind w:left="0"/>
              <w:jc w:val="center"/>
              <w:rPr>
                <w:rFonts w:cs="Times New Roman"/>
                <w:b/>
                <w:sz w:val="24"/>
                <w:szCs w:val="24"/>
              </w:rPr>
            </w:pPr>
            <w:r w:rsidRPr="00607532">
              <w:rPr>
                <w:rFonts w:cs="Times New Roman"/>
                <w:b/>
                <w:sz w:val="24"/>
                <w:szCs w:val="24"/>
              </w:rPr>
              <w:t>Pernyataan</w:t>
            </w:r>
          </w:p>
        </w:tc>
        <w:tc>
          <w:tcPr>
            <w:tcW w:w="1504" w:type="dxa"/>
            <w:tcBorders>
              <w:top w:val="single" w:sz="4" w:space="0" w:color="auto"/>
              <w:bottom w:val="single" w:sz="4" w:space="0" w:color="auto"/>
            </w:tcBorders>
            <w:shd w:val="clear" w:color="auto" w:fill="auto"/>
          </w:tcPr>
          <w:p w14:paraId="0B2417A7" w14:textId="77777777" w:rsidR="001F327D" w:rsidRPr="00607532" w:rsidRDefault="001F327D" w:rsidP="001F327D">
            <w:pPr>
              <w:pStyle w:val="ListParagraph"/>
              <w:ind w:left="0"/>
              <w:jc w:val="center"/>
              <w:rPr>
                <w:rFonts w:cs="Times New Roman"/>
                <w:b/>
                <w:sz w:val="24"/>
                <w:szCs w:val="24"/>
                <w:vertAlign w:val="subscript"/>
              </w:rPr>
            </w:pPr>
            <w:r w:rsidRPr="00607532">
              <w:rPr>
                <w:rFonts w:cs="Times New Roman"/>
                <w:b/>
                <w:sz w:val="24"/>
                <w:szCs w:val="24"/>
              </w:rPr>
              <w:t>Nilai Sig</w:t>
            </w:r>
          </w:p>
        </w:tc>
        <w:tc>
          <w:tcPr>
            <w:tcW w:w="1350" w:type="dxa"/>
            <w:tcBorders>
              <w:top w:val="single" w:sz="4" w:space="0" w:color="auto"/>
              <w:bottom w:val="single" w:sz="4" w:space="0" w:color="auto"/>
            </w:tcBorders>
            <w:shd w:val="clear" w:color="auto" w:fill="auto"/>
          </w:tcPr>
          <w:p w14:paraId="02AC05B6" w14:textId="77777777" w:rsidR="001F327D" w:rsidRPr="00607532" w:rsidRDefault="001F327D" w:rsidP="001F327D">
            <w:pPr>
              <w:pStyle w:val="ListParagraph"/>
              <w:ind w:left="0"/>
              <w:jc w:val="center"/>
              <w:rPr>
                <w:rFonts w:cs="Times New Roman"/>
                <w:b/>
                <w:sz w:val="24"/>
                <w:szCs w:val="24"/>
              </w:rPr>
            </w:pPr>
            <w:r w:rsidRPr="00607532">
              <w:rPr>
                <w:rFonts w:cs="Times New Roman"/>
                <w:b/>
                <w:sz w:val="24"/>
                <w:szCs w:val="24"/>
              </w:rPr>
              <w:t>ɑ</w:t>
            </w:r>
          </w:p>
        </w:tc>
        <w:tc>
          <w:tcPr>
            <w:tcW w:w="1697" w:type="dxa"/>
            <w:tcBorders>
              <w:top w:val="single" w:sz="4" w:space="0" w:color="auto"/>
              <w:bottom w:val="single" w:sz="4" w:space="0" w:color="auto"/>
            </w:tcBorders>
            <w:shd w:val="clear" w:color="auto" w:fill="auto"/>
          </w:tcPr>
          <w:p w14:paraId="1C63D8C2" w14:textId="77777777" w:rsidR="001F327D" w:rsidRPr="00607532" w:rsidRDefault="001F327D" w:rsidP="001F327D">
            <w:pPr>
              <w:pStyle w:val="ListParagraph"/>
              <w:ind w:left="0"/>
              <w:jc w:val="center"/>
              <w:rPr>
                <w:rFonts w:cs="Times New Roman"/>
                <w:b/>
                <w:sz w:val="24"/>
                <w:szCs w:val="24"/>
              </w:rPr>
            </w:pPr>
            <w:r w:rsidRPr="00607532">
              <w:rPr>
                <w:rFonts w:cs="Times New Roman"/>
                <w:b/>
                <w:sz w:val="24"/>
                <w:szCs w:val="24"/>
              </w:rPr>
              <w:t>keterangan</w:t>
            </w:r>
          </w:p>
        </w:tc>
      </w:tr>
      <w:tr w:rsidR="001F327D" w:rsidRPr="00607532" w14:paraId="5AD99A9E" w14:textId="77777777" w:rsidTr="001F327D">
        <w:tc>
          <w:tcPr>
            <w:tcW w:w="851" w:type="dxa"/>
            <w:tcBorders>
              <w:top w:val="single" w:sz="4" w:space="0" w:color="auto"/>
            </w:tcBorders>
          </w:tcPr>
          <w:p w14:paraId="56251A8E"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1</w:t>
            </w:r>
          </w:p>
        </w:tc>
        <w:tc>
          <w:tcPr>
            <w:tcW w:w="1301" w:type="dxa"/>
            <w:tcBorders>
              <w:top w:val="single" w:sz="4" w:space="0" w:color="auto"/>
            </w:tcBorders>
            <w:shd w:val="clear" w:color="auto" w:fill="auto"/>
          </w:tcPr>
          <w:p w14:paraId="68789F30"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X2.1</w:t>
            </w:r>
          </w:p>
        </w:tc>
        <w:tc>
          <w:tcPr>
            <w:tcW w:w="1504" w:type="dxa"/>
            <w:tcBorders>
              <w:top w:val="single" w:sz="4" w:space="0" w:color="auto"/>
            </w:tcBorders>
            <w:shd w:val="clear" w:color="auto" w:fill="auto"/>
          </w:tcPr>
          <w:p w14:paraId="767FD9F6"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0,000</w:t>
            </w:r>
          </w:p>
        </w:tc>
        <w:tc>
          <w:tcPr>
            <w:tcW w:w="1350" w:type="dxa"/>
            <w:tcBorders>
              <w:top w:val="single" w:sz="4" w:space="0" w:color="auto"/>
            </w:tcBorders>
            <w:shd w:val="clear" w:color="auto" w:fill="auto"/>
          </w:tcPr>
          <w:p w14:paraId="21D9B74B"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0,05</w:t>
            </w:r>
          </w:p>
        </w:tc>
        <w:tc>
          <w:tcPr>
            <w:tcW w:w="1697" w:type="dxa"/>
            <w:tcBorders>
              <w:top w:val="single" w:sz="4" w:space="0" w:color="auto"/>
            </w:tcBorders>
            <w:shd w:val="clear" w:color="auto" w:fill="auto"/>
          </w:tcPr>
          <w:p w14:paraId="38597490"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Valid</w:t>
            </w:r>
          </w:p>
        </w:tc>
      </w:tr>
      <w:tr w:rsidR="001F327D" w:rsidRPr="00607532" w14:paraId="283DCF82" w14:textId="77777777" w:rsidTr="001F327D">
        <w:tc>
          <w:tcPr>
            <w:tcW w:w="851" w:type="dxa"/>
          </w:tcPr>
          <w:p w14:paraId="690D8539"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2</w:t>
            </w:r>
          </w:p>
        </w:tc>
        <w:tc>
          <w:tcPr>
            <w:tcW w:w="1301" w:type="dxa"/>
            <w:shd w:val="clear" w:color="auto" w:fill="auto"/>
          </w:tcPr>
          <w:p w14:paraId="46BCD624"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X2.2</w:t>
            </w:r>
          </w:p>
        </w:tc>
        <w:tc>
          <w:tcPr>
            <w:tcW w:w="1504" w:type="dxa"/>
            <w:shd w:val="clear" w:color="auto" w:fill="auto"/>
          </w:tcPr>
          <w:p w14:paraId="556FF546"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0,040</w:t>
            </w:r>
          </w:p>
        </w:tc>
        <w:tc>
          <w:tcPr>
            <w:tcW w:w="1350" w:type="dxa"/>
            <w:shd w:val="clear" w:color="auto" w:fill="auto"/>
          </w:tcPr>
          <w:p w14:paraId="4321623C"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0,05</w:t>
            </w:r>
          </w:p>
        </w:tc>
        <w:tc>
          <w:tcPr>
            <w:tcW w:w="1697" w:type="dxa"/>
            <w:shd w:val="clear" w:color="auto" w:fill="auto"/>
          </w:tcPr>
          <w:p w14:paraId="72C26F89"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Valid</w:t>
            </w:r>
          </w:p>
        </w:tc>
      </w:tr>
      <w:tr w:rsidR="001F327D" w:rsidRPr="00607532" w14:paraId="6A044CD2" w14:textId="77777777" w:rsidTr="001F327D">
        <w:tc>
          <w:tcPr>
            <w:tcW w:w="851" w:type="dxa"/>
          </w:tcPr>
          <w:p w14:paraId="664E87EA"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3</w:t>
            </w:r>
          </w:p>
        </w:tc>
        <w:tc>
          <w:tcPr>
            <w:tcW w:w="1301" w:type="dxa"/>
            <w:shd w:val="clear" w:color="auto" w:fill="auto"/>
          </w:tcPr>
          <w:p w14:paraId="6DC1061B"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X2.3</w:t>
            </w:r>
          </w:p>
        </w:tc>
        <w:tc>
          <w:tcPr>
            <w:tcW w:w="1504" w:type="dxa"/>
            <w:shd w:val="clear" w:color="auto" w:fill="auto"/>
          </w:tcPr>
          <w:p w14:paraId="21141B71"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0,000</w:t>
            </w:r>
          </w:p>
        </w:tc>
        <w:tc>
          <w:tcPr>
            <w:tcW w:w="1350" w:type="dxa"/>
            <w:shd w:val="clear" w:color="auto" w:fill="auto"/>
          </w:tcPr>
          <w:p w14:paraId="1B6D8B9B"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0,05</w:t>
            </w:r>
          </w:p>
        </w:tc>
        <w:tc>
          <w:tcPr>
            <w:tcW w:w="1697" w:type="dxa"/>
            <w:shd w:val="clear" w:color="auto" w:fill="auto"/>
          </w:tcPr>
          <w:p w14:paraId="54916CB5"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Valid</w:t>
            </w:r>
          </w:p>
        </w:tc>
      </w:tr>
      <w:tr w:rsidR="001F327D" w:rsidRPr="00607532" w14:paraId="74E353D7" w14:textId="77777777" w:rsidTr="001F327D">
        <w:tc>
          <w:tcPr>
            <w:tcW w:w="851" w:type="dxa"/>
          </w:tcPr>
          <w:p w14:paraId="4203F1CD"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4</w:t>
            </w:r>
          </w:p>
        </w:tc>
        <w:tc>
          <w:tcPr>
            <w:tcW w:w="1301" w:type="dxa"/>
            <w:shd w:val="clear" w:color="auto" w:fill="auto"/>
          </w:tcPr>
          <w:p w14:paraId="2C601353"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X2.4</w:t>
            </w:r>
          </w:p>
        </w:tc>
        <w:tc>
          <w:tcPr>
            <w:tcW w:w="1504" w:type="dxa"/>
            <w:shd w:val="clear" w:color="auto" w:fill="auto"/>
          </w:tcPr>
          <w:p w14:paraId="7CD2266C"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0,000</w:t>
            </w:r>
          </w:p>
        </w:tc>
        <w:tc>
          <w:tcPr>
            <w:tcW w:w="1350" w:type="dxa"/>
            <w:shd w:val="clear" w:color="auto" w:fill="auto"/>
          </w:tcPr>
          <w:p w14:paraId="2519042F"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0,05</w:t>
            </w:r>
          </w:p>
        </w:tc>
        <w:tc>
          <w:tcPr>
            <w:tcW w:w="1697" w:type="dxa"/>
            <w:shd w:val="clear" w:color="auto" w:fill="auto"/>
          </w:tcPr>
          <w:p w14:paraId="4BC237CB"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Valid</w:t>
            </w:r>
          </w:p>
        </w:tc>
      </w:tr>
      <w:tr w:rsidR="001F327D" w:rsidRPr="00607532" w14:paraId="66E1F5F5" w14:textId="77777777" w:rsidTr="001F327D">
        <w:tc>
          <w:tcPr>
            <w:tcW w:w="851" w:type="dxa"/>
          </w:tcPr>
          <w:p w14:paraId="50144AED"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5</w:t>
            </w:r>
          </w:p>
        </w:tc>
        <w:tc>
          <w:tcPr>
            <w:tcW w:w="1301" w:type="dxa"/>
            <w:shd w:val="clear" w:color="auto" w:fill="auto"/>
          </w:tcPr>
          <w:p w14:paraId="358B4EA0"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X2.5</w:t>
            </w:r>
          </w:p>
        </w:tc>
        <w:tc>
          <w:tcPr>
            <w:tcW w:w="1504" w:type="dxa"/>
            <w:shd w:val="clear" w:color="auto" w:fill="auto"/>
          </w:tcPr>
          <w:p w14:paraId="3C541283"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0,000</w:t>
            </w:r>
          </w:p>
        </w:tc>
        <w:tc>
          <w:tcPr>
            <w:tcW w:w="1350" w:type="dxa"/>
            <w:shd w:val="clear" w:color="auto" w:fill="auto"/>
          </w:tcPr>
          <w:p w14:paraId="005702E3"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0,05</w:t>
            </w:r>
          </w:p>
        </w:tc>
        <w:tc>
          <w:tcPr>
            <w:tcW w:w="1697" w:type="dxa"/>
            <w:shd w:val="clear" w:color="auto" w:fill="auto"/>
          </w:tcPr>
          <w:p w14:paraId="25166308"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Valid</w:t>
            </w:r>
          </w:p>
        </w:tc>
      </w:tr>
      <w:tr w:rsidR="001F327D" w:rsidRPr="00607532" w14:paraId="56F3A783" w14:textId="77777777" w:rsidTr="001F327D">
        <w:tc>
          <w:tcPr>
            <w:tcW w:w="851" w:type="dxa"/>
            <w:tcBorders>
              <w:top w:val="nil"/>
              <w:bottom w:val="single" w:sz="4" w:space="0" w:color="auto"/>
            </w:tcBorders>
          </w:tcPr>
          <w:p w14:paraId="05A5AE3F"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6</w:t>
            </w:r>
          </w:p>
        </w:tc>
        <w:tc>
          <w:tcPr>
            <w:tcW w:w="1301" w:type="dxa"/>
            <w:tcBorders>
              <w:top w:val="nil"/>
              <w:bottom w:val="single" w:sz="4" w:space="0" w:color="auto"/>
            </w:tcBorders>
            <w:shd w:val="clear" w:color="auto" w:fill="auto"/>
          </w:tcPr>
          <w:p w14:paraId="401A4C20"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X2.6</w:t>
            </w:r>
          </w:p>
        </w:tc>
        <w:tc>
          <w:tcPr>
            <w:tcW w:w="1504" w:type="dxa"/>
            <w:tcBorders>
              <w:top w:val="nil"/>
              <w:bottom w:val="single" w:sz="4" w:space="0" w:color="auto"/>
            </w:tcBorders>
            <w:shd w:val="clear" w:color="auto" w:fill="auto"/>
          </w:tcPr>
          <w:p w14:paraId="4BE74C07"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0,002</w:t>
            </w:r>
          </w:p>
        </w:tc>
        <w:tc>
          <w:tcPr>
            <w:tcW w:w="1350" w:type="dxa"/>
            <w:tcBorders>
              <w:top w:val="nil"/>
              <w:bottom w:val="single" w:sz="4" w:space="0" w:color="auto"/>
            </w:tcBorders>
            <w:shd w:val="clear" w:color="auto" w:fill="auto"/>
          </w:tcPr>
          <w:p w14:paraId="035C91AC"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0,05</w:t>
            </w:r>
          </w:p>
        </w:tc>
        <w:tc>
          <w:tcPr>
            <w:tcW w:w="1697" w:type="dxa"/>
            <w:tcBorders>
              <w:top w:val="nil"/>
              <w:bottom w:val="single" w:sz="4" w:space="0" w:color="auto"/>
            </w:tcBorders>
            <w:shd w:val="clear" w:color="auto" w:fill="auto"/>
          </w:tcPr>
          <w:p w14:paraId="114D20E5"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Valid</w:t>
            </w:r>
          </w:p>
        </w:tc>
      </w:tr>
    </w:tbl>
    <w:p w14:paraId="5C6E40E1" w14:textId="77777777" w:rsidR="001F327D" w:rsidRPr="00607532" w:rsidRDefault="001F327D" w:rsidP="001F327D">
      <w:pPr>
        <w:ind w:left="426"/>
        <w:jc w:val="center"/>
        <w:rPr>
          <w:rFonts w:cs="Times New Roman"/>
          <w:i/>
          <w:iCs/>
          <w:sz w:val="24"/>
          <w:szCs w:val="24"/>
        </w:rPr>
      </w:pPr>
      <w:r w:rsidRPr="00607532">
        <w:rPr>
          <w:rFonts w:cs="Times New Roman"/>
          <w:i/>
          <w:iCs/>
          <w:sz w:val="24"/>
          <w:szCs w:val="24"/>
        </w:rPr>
        <w:t>Sumber: Hasil Pengolahan Data SPSS Versi 25.0, 2024</w:t>
      </w:r>
    </w:p>
    <w:p w14:paraId="1BD9F2A6" w14:textId="77777777" w:rsidR="001F327D" w:rsidRPr="00607532" w:rsidRDefault="001F327D" w:rsidP="001F327D">
      <w:pPr>
        <w:jc w:val="both"/>
        <w:rPr>
          <w:rFonts w:cs="Times New Roman"/>
          <w:sz w:val="24"/>
          <w:szCs w:val="24"/>
        </w:rPr>
      </w:pPr>
    </w:p>
    <w:p w14:paraId="133E8354" w14:textId="77777777" w:rsidR="001F327D" w:rsidRPr="00607532" w:rsidRDefault="001F327D" w:rsidP="00EB22F2">
      <w:pPr>
        <w:pStyle w:val="ListParagraph"/>
        <w:widowControl/>
        <w:numPr>
          <w:ilvl w:val="0"/>
          <w:numId w:val="8"/>
        </w:numPr>
        <w:autoSpaceDE/>
        <w:autoSpaceDN/>
        <w:contextualSpacing/>
        <w:rPr>
          <w:rFonts w:cs="Times New Roman"/>
          <w:b/>
          <w:bCs/>
          <w:sz w:val="24"/>
          <w:szCs w:val="24"/>
        </w:rPr>
      </w:pPr>
      <w:r w:rsidRPr="00607532">
        <w:rPr>
          <w:rFonts w:cs="Times New Roman"/>
          <w:b/>
          <w:bCs/>
          <w:sz w:val="24"/>
          <w:szCs w:val="24"/>
        </w:rPr>
        <w:t>Hasil Uji Validitas Kinerja Pegawai (Y)</w:t>
      </w:r>
    </w:p>
    <w:p w14:paraId="355492D1" w14:textId="77777777" w:rsidR="001F327D" w:rsidRPr="00607532" w:rsidRDefault="001F327D" w:rsidP="001F327D">
      <w:pPr>
        <w:jc w:val="center"/>
        <w:rPr>
          <w:rFonts w:cs="Times New Roman"/>
          <w:b/>
          <w:bCs/>
          <w:sz w:val="24"/>
          <w:szCs w:val="24"/>
        </w:rPr>
      </w:pPr>
      <w:proofErr w:type="gramStart"/>
      <w:r w:rsidRPr="00607532">
        <w:rPr>
          <w:rFonts w:cs="Times New Roman"/>
          <w:b/>
          <w:bCs/>
          <w:sz w:val="24"/>
          <w:szCs w:val="24"/>
        </w:rPr>
        <w:t>Tabel 4.9.</w:t>
      </w:r>
      <w:proofErr w:type="gramEnd"/>
    </w:p>
    <w:p w14:paraId="08911F84" w14:textId="77777777" w:rsidR="001F327D" w:rsidRPr="00607532" w:rsidRDefault="001F327D" w:rsidP="001F327D">
      <w:pPr>
        <w:jc w:val="center"/>
        <w:rPr>
          <w:rFonts w:cs="Times New Roman"/>
          <w:b/>
          <w:bCs/>
          <w:sz w:val="24"/>
          <w:szCs w:val="24"/>
        </w:rPr>
      </w:pPr>
      <w:r w:rsidRPr="00607532">
        <w:rPr>
          <w:rFonts w:cs="Times New Roman"/>
          <w:b/>
          <w:bCs/>
          <w:sz w:val="24"/>
          <w:szCs w:val="24"/>
        </w:rPr>
        <w:t>Hasil Uji Validitas Kinerja Pegawai (Y)</w:t>
      </w:r>
    </w:p>
    <w:tbl>
      <w:tblPr>
        <w:tblW w:w="0" w:type="auto"/>
        <w:tblInd w:w="813" w:type="dxa"/>
        <w:tblBorders>
          <w:top w:val="single" w:sz="4" w:space="0" w:color="auto"/>
          <w:bottom w:val="single" w:sz="4" w:space="0" w:color="auto"/>
        </w:tblBorders>
        <w:tblLook w:val="04A0" w:firstRow="1" w:lastRow="0" w:firstColumn="1" w:lastColumn="0" w:noHBand="0" w:noVBand="1"/>
      </w:tblPr>
      <w:tblGrid>
        <w:gridCol w:w="709"/>
        <w:gridCol w:w="1301"/>
        <w:gridCol w:w="1504"/>
        <w:gridCol w:w="1350"/>
        <w:gridCol w:w="1697"/>
      </w:tblGrid>
      <w:tr w:rsidR="001F327D" w:rsidRPr="00607532" w14:paraId="51719A83" w14:textId="77777777" w:rsidTr="001F327D">
        <w:tc>
          <w:tcPr>
            <w:tcW w:w="709" w:type="dxa"/>
            <w:tcBorders>
              <w:top w:val="single" w:sz="4" w:space="0" w:color="auto"/>
              <w:bottom w:val="single" w:sz="4" w:space="0" w:color="auto"/>
            </w:tcBorders>
          </w:tcPr>
          <w:p w14:paraId="4272B849" w14:textId="77777777" w:rsidR="001F327D" w:rsidRPr="00607532" w:rsidRDefault="001F327D" w:rsidP="001F327D">
            <w:pPr>
              <w:pStyle w:val="ListParagraph"/>
              <w:ind w:left="0"/>
              <w:jc w:val="center"/>
              <w:rPr>
                <w:rFonts w:cs="Times New Roman"/>
                <w:b/>
                <w:sz w:val="24"/>
                <w:szCs w:val="24"/>
              </w:rPr>
            </w:pPr>
            <w:r w:rsidRPr="00607532">
              <w:rPr>
                <w:rFonts w:cs="Times New Roman"/>
                <w:b/>
                <w:sz w:val="24"/>
                <w:szCs w:val="24"/>
              </w:rPr>
              <w:t>No</w:t>
            </w:r>
          </w:p>
        </w:tc>
        <w:tc>
          <w:tcPr>
            <w:tcW w:w="1301" w:type="dxa"/>
            <w:tcBorders>
              <w:top w:val="single" w:sz="4" w:space="0" w:color="auto"/>
              <w:bottom w:val="single" w:sz="4" w:space="0" w:color="auto"/>
            </w:tcBorders>
            <w:shd w:val="clear" w:color="auto" w:fill="auto"/>
          </w:tcPr>
          <w:p w14:paraId="46149E3D" w14:textId="77777777" w:rsidR="001F327D" w:rsidRPr="00607532" w:rsidRDefault="001F327D" w:rsidP="001F327D">
            <w:pPr>
              <w:pStyle w:val="ListParagraph"/>
              <w:ind w:left="0"/>
              <w:jc w:val="center"/>
              <w:rPr>
                <w:rFonts w:cs="Times New Roman"/>
                <w:b/>
                <w:sz w:val="24"/>
                <w:szCs w:val="24"/>
              </w:rPr>
            </w:pPr>
            <w:r w:rsidRPr="00607532">
              <w:rPr>
                <w:rFonts w:cs="Times New Roman"/>
                <w:b/>
                <w:sz w:val="24"/>
                <w:szCs w:val="24"/>
              </w:rPr>
              <w:t>Pernyataan</w:t>
            </w:r>
          </w:p>
        </w:tc>
        <w:tc>
          <w:tcPr>
            <w:tcW w:w="1504" w:type="dxa"/>
            <w:tcBorders>
              <w:top w:val="single" w:sz="4" w:space="0" w:color="auto"/>
              <w:bottom w:val="single" w:sz="4" w:space="0" w:color="auto"/>
            </w:tcBorders>
            <w:shd w:val="clear" w:color="auto" w:fill="auto"/>
          </w:tcPr>
          <w:p w14:paraId="20075C35" w14:textId="77777777" w:rsidR="001F327D" w:rsidRPr="00607532" w:rsidRDefault="001F327D" w:rsidP="001F327D">
            <w:pPr>
              <w:pStyle w:val="ListParagraph"/>
              <w:ind w:left="0"/>
              <w:jc w:val="center"/>
              <w:rPr>
                <w:rFonts w:cs="Times New Roman"/>
                <w:b/>
                <w:sz w:val="24"/>
                <w:szCs w:val="24"/>
                <w:vertAlign w:val="subscript"/>
              </w:rPr>
            </w:pPr>
            <w:r w:rsidRPr="00607532">
              <w:rPr>
                <w:rFonts w:cs="Times New Roman"/>
                <w:b/>
                <w:sz w:val="24"/>
                <w:szCs w:val="24"/>
              </w:rPr>
              <w:t>Nilai Sig</w:t>
            </w:r>
          </w:p>
        </w:tc>
        <w:tc>
          <w:tcPr>
            <w:tcW w:w="1350" w:type="dxa"/>
            <w:tcBorders>
              <w:top w:val="single" w:sz="4" w:space="0" w:color="auto"/>
              <w:bottom w:val="single" w:sz="4" w:space="0" w:color="auto"/>
            </w:tcBorders>
            <w:shd w:val="clear" w:color="auto" w:fill="auto"/>
          </w:tcPr>
          <w:p w14:paraId="5569331F" w14:textId="77777777" w:rsidR="001F327D" w:rsidRPr="00607532" w:rsidRDefault="001F327D" w:rsidP="001F327D">
            <w:pPr>
              <w:pStyle w:val="ListParagraph"/>
              <w:ind w:left="0"/>
              <w:jc w:val="center"/>
              <w:rPr>
                <w:rFonts w:cs="Times New Roman"/>
                <w:b/>
                <w:sz w:val="24"/>
                <w:szCs w:val="24"/>
              </w:rPr>
            </w:pPr>
            <w:r w:rsidRPr="00607532">
              <w:rPr>
                <w:rFonts w:cs="Times New Roman"/>
                <w:b/>
                <w:sz w:val="24"/>
                <w:szCs w:val="24"/>
              </w:rPr>
              <w:t>ɑ</w:t>
            </w:r>
          </w:p>
        </w:tc>
        <w:tc>
          <w:tcPr>
            <w:tcW w:w="1697" w:type="dxa"/>
            <w:tcBorders>
              <w:top w:val="single" w:sz="4" w:space="0" w:color="auto"/>
              <w:bottom w:val="single" w:sz="4" w:space="0" w:color="auto"/>
            </w:tcBorders>
            <w:shd w:val="clear" w:color="auto" w:fill="auto"/>
          </w:tcPr>
          <w:p w14:paraId="3FDB0C3F" w14:textId="77777777" w:rsidR="001F327D" w:rsidRPr="00607532" w:rsidRDefault="001F327D" w:rsidP="001F327D">
            <w:pPr>
              <w:pStyle w:val="ListParagraph"/>
              <w:ind w:left="0"/>
              <w:jc w:val="center"/>
              <w:rPr>
                <w:rFonts w:cs="Times New Roman"/>
                <w:b/>
                <w:sz w:val="24"/>
                <w:szCs w:val="24"/>
              </w:rPr>
            </w:pPr>
            <w:r w:rsidRPr="00607532">
              <w:rPr>
                <w:rFonts w:cs="Times New Roman"/>
                <w:b/>
                <w:sz w:val="24"/>
                <w:szCs w:val="24"/>
              </w:rPr>
              <w:t>Keterangan</w:t>
            </w:r>
          </w:p>
        </w:tc>
      </w:tr>
      <w:tr w:rsidR="001F327D" w:rsidRPr="00607532" w14:paraId="71DA3FB1" w14:textId="77777777" w:rsidTr="001F327D">
        <w:tc>
          <w:tcPr>
            <w:tcW w:w="709" w:type="dxa"/>
            <w:tcBorders>
              <w:top w:val="single" w:sz="4" w:space="0" w:color="auto"/>
            </w:tcBorders>
          </w:tcPr>
          <w:p w14:paraId="0E417453"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1</w:t>
            </w:r>
          </w:p>
        </w:tc>
        <w:tc>
          <w:tcPr>
            <w:tcW w:w="1301" w:type="dxa"/>
            <w:tcBorders>
              <w:top w:val="single" w:sz="4" w:space="0" w:color="auto"/>
            </w:tcBorders>
            <w:shd w:val="clear" w:color="auto" w:fill="auto"/>
          </w:tcPr>
          <w:p w14:paraId="00185ABD"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Y1</w:t>
            </w:r>
          </w:p>
        </w:tc>
        <w:tc>
          <w:tcPr>
            <w:tcW w:w="1504" w:type="dxa"/>
            <w:tcBorders>
              <w:top w:val="single" w:sz="4" w:space="0" w:color="auto"/>
            </w:tcBorders>
            <w:shd w:val="clear" w:color="auto" w:fill="auto"/>
          </w:tcPr>
          <w:p w14:paraId="415DBC2F"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0,022</w:t>
            </w:r>
          </w:p>
        </w:tc>
        <w:tc>
          <w:tcPr>
            <w:tcW w:w="1350" w:type="dxa"/>
            <w:tcBorders>
              <w:top w:val="single" w:sz="4" w:space="0" w:color="auto"/>
            </w:tcBorders>
            <w:shd w:val="clear" w:color="auto" w:fill="auto"/>
          </w:tcPr>
          <w:p w14:paraId="44092168"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0,05</w:t>
            </w:r>
          </w:p>
        </w:tc>
        <w:tc>
          <w:tcPr>
            <w:tcW w:w="1697" w:type="dxa"/>
            <w:tcBorders>
              <w:top w:val="single" w:sz="4" w:space="0" w:color="auto"/>
            </w:tcBorders>
            <w:shd w:val="clear" w:color="auto" w:fill="auto"/>
          </w:tcPr>
          <w:p w14:paraId="2D535B17"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Valid</w:t>
            </w:r>
          </w:p>
        </w:tc>
      </w:tr>
      <w:tr w:rsidR="001F327D" w:rsidRPr="00607532" w14:paraId="011CCEB0" w14:textId="77777777" w:rsidTr="001F327D">
        <w:tc>
          <w:tcPr>
            <w:tcW w:w="709" w:type="dxa"/>
          </w:tcPr>
          <w:p w14:paraId="5CCA6E4C"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2</w:t>
            </w:r>
          </w:p>
        </w:tc>
        <w:tc>
          <w:tcPr>
            <w:tcW w:w="1301" w:type="dxa"/>
            <w:shd w:val="clear" w:color="auto" w:fill="auto"/>
          </w:tcPr>
          <w:p w14:paraId="5CF64355"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Y2</w:t>
            </w:r>
          </w:p>
        </w:tc>
        <w:tc>
          <w:tcPr>
            <w:tcW w:w="1504" w:type="dxa"/>
            <w:shd w:val="clear" w:color="auto" w:fill="auto"/>
          </w:tcPr>
          <w:p w14:paraId="6E81F908"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0,027</w:t>
            </w:r>
          </w:p>
        </w:tc>
        <w:tc>
          <w:tcPr>
            <w:tcW w:w="1350" w:type="dxa"/>
            <w:shd w:val="clear" w:color="auto" w:fill="auto"/>
          </w:tcPr>
          <w:p w14:paraId="0B3B89FE"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0,05</w:t>
            </w:r>
          </w:p>
        </w:tc>
        <w:tc>
          <w:tcPr>
            <w:tcW w:w="1697" w:type="dxa"/>
            <w:shd w:val="clear" w:color="auto" w:fill="auto"/>
          </w:tcPr>
          <w:p w14:paraId="06297FE9"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Valid</w:t>
            </w:r>
          </w:p>
        </w:tc>
      </w:tr>
      <w:tr w:rsidR="001F327D" w:rsidRPr="00607532" w14:paraId="2BEDDF41" w14:textId="77777777" w:rsidTr="001F327D">
        <w:tc>
          <w:tcPr>
            <w:tcW w:w="709" w:type="dxa"/>
          </w:tcPr>
          <w:p w14:paraId="4931DC86"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3</w:t>
            </w:r>
          </w:p>
        </w:tc>
        <w:tc>
          <w:tcPr>
            <w:tcW w:w="1301" w:type="dxa"/>
            <w:shd w:val="clear" w:color="auto" w:fill="auto"/>
          </w:tcPr>
          <w:p w14:paraId="18E5EF6D"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Y3</w:t>
            </w:r>
          </w:p>
        </w:tc>
        <w:tc>
          <w:tcPr>
            <w:tcW w:w="1504" w:type="dxa"/>
            <w:shd w:val="clear" w:color="auto" w:fill="auto"/>
          </w:tcPr>
          <w:p w14:paraId="481EF95F"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0,000</w:t>
            </w:r>
          </w:p>
        </w:tc>
        <w:tc>
          <w:tcPr>
            <w:tcW w:w="1350" w:type="dxa"/>
            <w:shd w:val="clear" w:color="auto" w:fill="auto"/>
          </w:tcPr>
          <w:p w14:paraId="67518401"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0,05</w:t>
            </w:r>
          </w:p>
        </w:tc>
        <w:tc>
          <w:tcPr>
            <w:tcW w:w="1697" w:type="dxa"/>
            <w:shd w:val="clear" w:color="auto" w:fill="auto"/>
          </w:tcPr>
          <w:p w14:paraId="3D421A0B"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Valid</w:t>
            </w:r>
          </w:p>
        </w:tc>
      </w:tr>
      <w:tr w:rsidR="001F327D" w:rsidRPr="00607532" w14:paraId="3AA15FD7" w14:textId="77777777" w:rsidTr="001F327D">
        <w:tc>
          <w:tcPr>
            <w:tcW w:w="709" w:type="dxa"/>
          </w:tcPr>
          <w:p w14:paraId="5F9A907C"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4</w:t>
            </w:r>
          </w:p>
        </w:tc>
        <w:tc>
          <w:tcPr>
            <w:tcW w:w="1301" w:type="dxa"/>
            <w:shd w:val="clear" w:color="auto" w:fill="auto"/>
          </w:tcPr>
          <w:p w14:paraId="47A5D703"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Y4</w:t>
            </w:r>
          </w:p>
        </w:tc>
        <w:tc>
          <w:tcPr>
            <w:tcW w:w="1504" w:type="dxa"/>
            <w:shd w:val="clear" w:color="auto" w:fill="auto"/>
          </w:tcPr>
          <w:p w14:paraId="4036727E"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0,000</w:t>
            </w:r>
          </w:p>
        </w:tc>
        <w:tc>
          <w:tcPr>
            <w:tcW w:w="1350" w:type="dxa"/>
            <w:shd w:val="clear" w:color="auto" w:fill="auto"/>
          </w:tcPr>
          <w:p w14:paraId="03D334E7"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0,05</w:t>
            </w:r>
          </w:p>
        </w:tc>
        <w:tc>
          <w:tcPr>
            <w:tcW w:w="1697" w:type="dxa"/>
            <w:shd w:val="clear" w:color="auto" w:fill="auto"/>
          </w:tcPr>
          <w:p w14:paraId="58A12F53"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Valid</w:t>
            </w:r>
          </w:p>
        </w:tc>
      </w:tr>
      <w:tr w:rsidR="001F327D" w:rsidRPr="00607532" w14:paraId="7E2E02EB" w14:textId="77777777" w:rsidTr="001F327D">
        <w:tc>
          <w:tcPr>
            <w:tcW w:w="709" w:type="dxa"/>
          </w:tcPr>
          <w:p w14:paraId="5BE68908"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5</w:t>
            </w:r>
          </w:p>
        </w:tc>
        <w:tc>
          <w:tcPr>
            <w:tcW w:w="1301" w:type="dxa"/>
            <w:shd w:val="clear" w:color="auto" w:fill="auto"/>
          </w:tcPr>
          <w:p w14:paraId="3623CE26"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Y5</w:t>
            </w:r>
          </w:p>
        </w:tc>
        <w:tc>
          <w:tcPr>
            <w:tcW w:w="1504" w:type="dxa"/>
            <w:shd w:val="clear" w:color="auto" w:fill="auto"/>
          </w:tcPr>
          <w:p w14:paraId="16A86445"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0,000</w:t>
            </w:r>
          </w:p>
        </w:tc>
        <w:tc>
          <w:tcPr>
            <w:tcW w:w="1350" w:type="dxa"/>
            <w:shd w:val="clear" w:color="auto" w:fill="auto"/>
          </w:tcPr>
          <w:p w14:paraId="551B6416"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0,05</w:t>
            </w:r>
          </w:p>
        </w:tc>
        <w:tc>
          <w:tcPr>
            <w:tcW w:w="1697" w:type="dxa"/>
            <w:shd w:val="clear" w:color="auto" w:fill="auto"/>
          </w:tcPr>
          <w:p w14:paraId="16DB829A"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Valid</w:t>
            </w:r>
          </w:p>
        </w:tc>
      </w:tr>
      <w:tr w:rsidR="001F327D" w:rsidRPr="00607532" w14:paraId="4A33EEE2" w14:textId="77777777" w:rsidTr="001F327D">
        <w:tc>
          <w:tcPr>
            <w:tcW w:w="709" w:type="dxa"/>
            <w:tcBorders>
              <w:top w:val="nil"/>
              <w:bottom w:val="nil"/>
            </w:tcBorders>
          </w:tcPr>
          <w:p w14:paraId="4632DB52"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6</w:t>
            </w:r>
          </w:p>
        </w:tc>
        <w:tc>
          <w:tcPr>
            <w:tcW w:w="1301" w:type="dxa"/>
            <w:tcBorders>
              <w:top w:val="nil"/>
              <w:bottom w:val="nil"/>
            </w:tcBorders>
            <w:shd w:val="clear" w:color="auto" w:fill="auto"/>
          </w:tcPr>
          <w:p w14:paraId="2814AC7C"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Y6</w:t>
            </w:r>
          </w:p>
        </w:tc>
        <w:tc>
          <w:tcPr>
            <w:tcW w:w="1504" w:type="dxa"/>
            <w:tcBorders>
              <w:top w:val="nil"/>
              <w:bottom w:val="nil"/>
            </w:tcBorders>
            <w:shd w:val="clear" w:color="auto" w:fill="auto"/>
          </w:tcPr>
          <w:p w14:paraId="3C29E6C4"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0,000</w:t>
            </w:r>
          </w:p>
        </w:tc>
        <w:tc>
          <w:tcPr>
            <w:tcW w:w="1350" w:type="dxa"/>
            <w:tcBorders>
              <w:top w:val="nil"/>
              <w:bottom w:val="nil"/>
            </w:tcBorders>
            <w:shd w:val="clear" w:color="auto" w:fill="auto"/>
          </w:tcPr>
          <w:p w14:paraId="2E86BF40"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0,05</w:t>
            </w:r>
          </w:p>
        </w:tc>
        <w:tc>
          <w:tcPr>
            <w:tcW w:w="1697" w:type="dxa"/>
            <w:tcBorders>
              <w:top w:val="nil"/>
              <w:bottom w:val="nil"/>
            </w:tcBorders>
            <w:shd w:val="clear" w:color="auto" w:fill="auto"/>
          </w:tcPr>
          <w:p w14:paraId="0263D01F"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Valid</w:t>
            </w:r>
          </w:p>
        </w:tc>
      </w:tr>
      <w:tr w:rsidR="001F327D" w:rsidRPr="00607532" w14:paraId="7DB725A5" w14:textId="77777777" w:rsidTr="001F327D">
        <w:tc>
          <w:tcPr>
            <w:tcW w:w="709" w:type="dxa"/>
            <w:tcBorders>
              <w:top w:val="nil"/>
              <w:bottom w:val="nil"/>
            </w:tcBorders>
          </w:tcPr>
          <w:p w14:paraId="456021BB"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lastRenderedPageBreak/>
              <w:t>7</w:t>
            </w:r>
          </w:p>
        </w:tc>
        <w:tc>
          <w:tcPr>
            <w:tcW w:w="1301" w:type="dxa"/>
            <w:tcBorders>
              <w:top w:val="nil"/>
              <w:bottom w:val="nil"/>
            </w:tcBorders>
            <w:shd w:val="clear" w:color="auto" w:fill="auto"/>
          </w:tcPr>
          <w:p w14:paraId="13FAD44F"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Y7</w:t>
            </w:r>
          </w:p>
        </w:tc>
        <w:tc>
          <w:tcPr>
            <w:tcW w:w="1504" w:type="dxa"/>
            <w:tcBorders>
              <w:top w:val="nil"/>
              <w:bottom w:val="nil"/>
            </w:tcBorders>
            <w:shd w:val="clear" w:color="auto" w:fill="auto"/>
          </w:tcPr>
          <w:p w14:paraId="18AF9838"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0,001</w:t>
            </w:r>
          </w:p>
        </w:tc>
        <w:tc>
          <w:tcPr>
            <w:tcW w:w="1350" w:type="dxa"/>
            <w:tcBorders>
              <w:top w:val="nil"/>
              <w:bottom w:val="nil"/>
            </w:tcBorders>
            <w:shd w:val="clear" w:color="auto" w:fill="auto"/>
          </w:tcPr>
          <w:p w14:paraId="236F54B1"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0,05</w:t>
            </w:r>
          </w:p>
        </w:tc>
        <w:tc>
          <w:tcPr>
            <w:tcW w:w="1697" w:type="dxa"/>
            <w:tcBorders>
              <w:top w:val="nil"/>
              <w:bottom w:val="nil"/>
            </w:tcBorders>
            <w:shd w:val="clear" w:color="auto" w:fill="auto"/>
          </w:tcPr>
          <w:p w14:paraId="0110D48F"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Valid</w:t>
            </w:r>
          </w:p>
        </w:tc>
      </w:tr>
      <w:tr w:rsidR="001F327D" w:rsidRPr="00607532" w14:paraId="796A8802" w14:textId="77777777" w:rsidTr="001F327D">
        <w:tc>
          <w:tcPr>
            <w:tcW w:w="709" w:type="dxa"/>
            <w:tcBorders>
              <w:top w:val="nil"/>
              <w:bottom w:val="nil"/>
            </w:tcBorders>
          </w:tcPr>
          <w:p w14:paraId="762C37E1"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8</w:t>
            </w:r>
          </w:p>
        </w:tc>
        <w:tc>
          <w:tcPr>
            <w:tcW w:w="1301" w:type="dxa"/>
            <w:tcBorders>
              <w:top w:val="nil"/>
              <w:bottom w:val="nil"/>
            </w:tcBorders>
            <w:shd w:val="clear" w:color="auto" w:fill="auto"/>
          </w:tcPr>
          <w:p w14:paraId="1968B198"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Y8</w:t>
            </w:r>
          </w:p>
        </w:tc>
        <w:tc>
          <w:tcPr>
            <w:tcW w:w="1504" w:type="dxa"/>
            <w:tcBorders>
              <w:top w:val="nil"/>
              <w:bottom w:val="nil"/>
            </w:tcBorders>
            <w:shd w:val="clear" w:color="auto" w:fill="auto"/>
          </w:tcPr>
          <w:p w14:paraId="6071DBA0"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0,00</w:t>
            </w:r>
          </w:p>
        </w:tc>
        <w:tc>
          <w:tcPr>
            <w:tcW w:w="1350" w:type="dxa"/>
            <w:tcBorders>
              <w:top w:val="nil"/>
              <w:bottom w:val="nil"/>
            </w:tcBorders>
            <w:shd w:val="clear" w:color="auto" w:fill="auto"/>
          </w:tcPr>
          <w:p w14:paraId="0B0366F0"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0,05</w:t>
            </w:r>
          </w:p>
        </w:tc>
        <w:tc>
          <w:tcPr>
            <w:tcW w:w="1697" w:type="dxa"/>
            <w:tcBorders>
              <w:top w:val="nil"/>
              <w:bottom w:val="nil"/>
            </w:tcBorders>
            <w:shd w:val="clear" w:color="auto" w:fill="auto"/>
          </w:tcPr>
          <w:p w14:paraId="1C90C88D"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Valid</w:t>
            </w:r>
          </w:p>
        </w:tc>
      </w:tr>
      <w:tr w:rsidR="001F327D" w:rsidRPr="00607532" w14:paraId="1967D46C" w14:textId="77777777" w:rsidTr="001F327D">
        <w:tc>
          <w:tcPr>
            <w:tcW w:w="709" w:type="dxa"/>
            <w:tcBorders>
              <w:top w:val="nil"/>
              <w:bottom w:val="nil"/>
            </w:tcBorders>
          </w:tcPr>
          <w:p w14:paraId="06F0BD2D"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9</w:t>
            </w:r>
          </w:p>
        </w:tc>
        <w:tc>
          <w:tcPr>
            <w:tcW w:w="1301" w:type="dxa"/>
            <w:tcBorders>
              <w:top w:val="nil"/>
              <w:bottom w:val="nil"/>
            </w:tcBorders>
            <w:shd w:val="clear" w:color="auto" w:fill="auto"/>
          </w:tcPr>
          <w:p w14:paraId="5C9611FB"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Y9</w:t>
            </w:r>
          </w:p>
        </w:tc>
        <w:tc>
          <w:tcPr>
            <w:tcW w:w="1504" w:type="dxa"/>
            <w:tcBorders>
              <w:top w:val="nil"/>
              <w:bottom w:val="nil"/>
            </w:tcBorders>
            <w:shd w:val="clear" w:color="auto" w:fill="auto"/>
          </w:tcPr>
          <w:p w14:paraId="043CB197"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0,001</w:t>
            </w:r>
          </w:p>
        </w:tc>
        <w:tc>
          <w:tcPr>
            <w:tcW w:w="1350" w:type="dxa"/>
            <w:tcBorders>
              <w:top w:val="nil"/>
              <w:bottom w:val="nil"/>
            </w:tcBorders>
            <w:shd w:val="clear" w:color="auto" w:fill="auto"/>
          </w:tcPr>
          <w:p w14:paraId="27759472"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0,05</w:t>
            </w:r>
          </w:p>
        </w:tc>
        <w:tc>
          <w:tcPr>
            <w:tcW w:w="1697" w:type="dxa"/>
            <w:tcBorders>
              <w:top w:val="nil"/>
              <w:bottom w:val="nil"/>
            </w:tcBorders>
            <w:shd w:val="clear" w:color="auto" w:fill="auto"/>
          </w:tcPr>
          <w:p w14:paraId="64CCA1CB"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Valid</w:t>
            </w:r>
          </w:p>
        </w:tc>
      </w:tr>
      <w:tr w:rsidR="001F327D" w:rsidRPr="00607532" w14:paraId="02478DA9" w14:textId="77777777" w:rsidTr="001F327D">
        <w:tc>
          <w:tcPr>
            <w:tcW w:w="709" w:type="dxa"/>
            <w:tcBorders>
              <w:top w:val="nil"/>
              <w:bottom w:val="nil"/>
            </w:tcBorders>
          </w:tcPr>
          <w:p w14:paraId="3F4CE763"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10</w:t>
            </w:r>
          </w:p>
        </w:tc>
        <w:tc>
          <w:tcPr>
            <w:tcW w:w="1301" w:type="dxa"/>
            <w:tcBorders>
              <w:top w:val="nil"/>
              <w:bottom w:val="nil"/>
            </w:tcBorders>
            <w:shd w:val="clear" w:color="auto" w:fill="auto"/>
          </w:tcPr>
          <w:p w14:paraId="045584A1"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Y10</w:t>
            </w:r>
          </w:p>
        </w:tc>
        <w:tc>
          <w:tcPr>
            <w:tcW w:w="1504" w:type="dxa"/>
            <w:tcBorders>
              <w:top w:val="nil"/>
              <w:bottom w:val="nil"/>
            </w:tcBorders>
            <w:shd w:val="clear" w:color="auto" w:fill="auto"/>
          </w:tcPr>
          <w:p w14:paraId="5FCDC8C9"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0,002</w:t>
            </w:r>
          </w:p>
        </w:tc>
        <w:tc>
          <w:tcPr>
            <w:tcW w:w="1350" w:type="dxa"/>
            <w:tcBorders>
              <w:top w:val="nil"/>
              <w:bottom w:val="nil"/>
            </w:tcBorders>
            <w:shd w:val="clear" w:color="auto" w:fill="auto"/>
          </w:tcPr>
          <w:p w14:paraId="749CBEFA"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0,05</w:t>
            </w:r>
          </w:p>
        </w:tc>
        <w:tc>
          <w:tcPr>
            <w:tcW w:w="1697" w:type="dxa"/>
            <w:tcBorders>
              <w:top w:val="nil"/>
              <w:bottom w:val="nil"/>
            </w:tcBorders>
            <w:shd w:val="clear" w:color="auto" w:fill="auto"/>
          </w:tcPr>
          <w:p w14:paraId="3C57759B"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Valid</w:t>
            </w:r>
          </w:p>
        </w:tc>
      </w:tr>
      <w:tr w:rsidR="001F327D" w:rsidRPr="00607532" w14:paraId="216D01A7" w14:textId="77777777" w:rsidTr="001F327D">
        <w:tc>
          <w:tcPr>
            <w:tcW w:w="709" w:type="dxa"/>
            <w:tcBorders>
              <w:top w:val="nil"/>
              <w:bottom w:val="nil"/>
            </w:tcBorders>
          </w:tcPr>
          <w:p w14:paraId="0E12316A"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11</w:t>
            </w:r>
          </w:p>
        </w:tc>
        <w:tc>
          <w:tcPr>
            <w:tcW w:w="1301" w:type="dxa"/>
            <w:tcBorders>
              <w:top w:val="nil"/>
              <w:bottom w:val="nil"/>
            </w:tcBorders>
            <w:shd w:val="clear" w:color="auto" w:fill="auto"/>
          </w:tcPr>
          <w:p w14:paraId="6AFE58A5"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Y11</w:t>
            </w:r>
          </w:p>
        </w:tc>
        <w:tc>
          <w:tcPr>
            <w:tcW w:w="1504" w:type="dxa"/>
            <w:tcBorders>
              <w:top w:val="nil"/>
              <w:bottom w:val="nil"/>
            </w:tcBorders>
            <w:shd w:val="clear" w:color="auto" w:fill="auto"/>
          </w:tcPr>
          <w:p w14:paraId="3A9B9812"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0,004</w:t>
            </w:r>
          </w:p>
        </w:tc>
        <w:tc>
          <w:tcPr>
            <w:tcW w:w="1350" w:type="dxa"/>
            <w:tcBorders>
              <w:top w:val="nil"/>
              <w:bottom w:val="nil"/>
            </w:tcBorders>
            <w:shd w:val="clear" w:color="auto" w:fill="auto"/>
          </w:tcPr>
          <w:p w14:paraId="7E25B431"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0,05</w:t>
            </w:r>
          </w:p>
        </w:tc>
        <w:tc>
          <w:tcPr>
            <w:tcW w:w="1697" w:type="dxa"/>
            <w:tcBorders>
              <w:top w:val="nil"/>
              <w:bottom w:val="nil"/>
            </w:tcBorders>
            <w:shd w:val="clear" w:color="auto" w:fill="auto"/>
          </w:tcPr>
          <w:p w14:paraId="077EAAD9"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Valid</w:t>
            </w:r>
          </w:p>
        </w:tc>
      </w:tr>
      <w:tr w:rsidR="001F327D" w:rsidRPr="00607532" w14:paraId="1B20894D" w14:textId="77777777" w:rsidTr="001F327D">
        <w:tc>
          <w:tcPr>
            <w:tcW w:w="709" w:type="dxa"/>
            <w:tcBorders>
              <w:top w:val="nil"/>
              <w:bottom w:val="single" w:sz="4" w:space="0" w:color="auto"/>
            </w:tcBorders>
          </w:tcPr>
          <w:p w14:paraId="6DE52DB2"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12</w:t>
            </w:r>
          </w:p>
        </w:tc>
        <w:tc>
          <w:tcPr>
            <w:tcW w:w="1301" w:type="dxa"/>
            <w:tcBorders>
              <w:top w:val="nil"/>
              <w:bottom w:val="single" w:sz="4" w:space="0" w:color="auto"/>
            </w:tcBorders>
            <w:shd w:val="clear" w:color="auto" w:fill="auto"/>
          </w:tcPr>
          <w:p w14:paraId="0C16F131"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Y12</w:t>
            </w:r>
          </w:p>
        </w:tc>
        <w:tc>
          <w:tcPr>
            <w:tcW w:w="1504" w:type="dxa"/>
            <w:tcBorders>
              <w:top w:val="nil"/>
              <w:bottom w:val="single" w:sz="4" w:space="0" w:color="auto"/>
            </w:tcBorders>
            <w:shd w:val="clear" w:color="auto" w:fill="auto"/>
          </w:tcPr>
          <w:p w14:paraId="672F8B16"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0,000</w:t>
            </w:r>
          </w:p>
        </w:tc>
        <w:tc>
          <w:tcPr>
            <w:tcW w:w="1350" w:type="dxa"/>
            <w:tcBorders>
              <w:top w:val="nil"/>
              <w:bottom w:val="single" w:sz="4" w:space="0" w:color="auto"/>
            </w:tcBorders>
            <w:shd w:val="clear" w:color="auto" w:fill="auto"/>
          </w:tcPr>
          <w:p w14:paraId="25F7C43A"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0,05</w:t>
            </w:r>
          </w:p>
        </w:tc>
        <w:tc>
          <w:tcPr>
            <w:tcW w:w="1697" w:type="dxa"/>
            <w:tcBorders>
              <w:top w:val="nil"/>
              <w:bottom w:val="single" w:sz="4" w:space="0" w:color="auto"/>
            </w:tcBorders>
            <w:shd w:val="clear" w:color="auto" w:fill="auto"/>
          </w:tcPr>
          <w:p w14:paraId="2D2FBADD" w14:textId="77777777" w:rsidR="001F327D" w:rsidRPr="00607532" w:rsidRDefault="001F327D" w:rsidP="001F327D">
            <w:pPr>
              <w:pStyle w:val="ListParagraph"/>
              <w:ind w:left="0"/>
              <w:jc w:val="center"/>
              <w:rPr>
                <w:rFonts w:cs="Times New Roman"/>
                <w:sz w:val="24"/>
                <w:szCs w:val="24"/>
              </w:rPr>
            </w:pPr>
            <w:r w:rsidRPr="00607532">
              <w:rPr>
                <w:rFonts w:cs="Times New Roman"/>
                <w:sz w:val="24"/>
                <w:szCs w:val="24"/>
              </w:rPr>
              <w:t>Valid</w:t>
            </w:r>
          </w:p>
        </w:tc>
      </w:tr>
    </w:tbl>
    <w:p w14:paraId="4A4020B8" w14:textId="77777777" w:rsidR="001F327D" w:rsidRPr="00607532" w:rsidRDefault="001F327D" w:rsidP="001F327D">
      <w:pPr>
        <w:ind w:left="426"/>
        <w:jc w:val="center"/>
        <w:rPr>
          <w:rFonts w:cs="Times New Roman"/>
          <w:i/>
          <w:iCs/>
          <w:sz w:val="24"/>
          <w:szCs w:val="24"/>
        </w:rPr>
      </w:pPr>
      <w:r w:rsidRPr="00607532">
        <w:rPr>
          <w:rFonts w:cs="Times New Roman"/>
          <w:i/>
          <w:iCs/>
          <w:sz w:val="24"/>
          <w:szCs w:val="24"/>
        </w:rPr>
        <w:t>Sumber: Hasil Pengolahan Data SPSS Versi 25.0, 2024</w:t>
      </w:r>
    </w:p>
    <w:p w14:paraId="688EB1C3" w14:textId="77777777" w:rsidR="001F327D" w:rsidRPr="001F327D" w:rsidRDefault="001F327D" w:rsidP="001F327D">
      <w:pPr>
        <w:widowControl/>
        <w:autoSpaceDE/>
        <w:autoSpaceDN/>
        <w:contextualSpacing/>
        <w:rPr>
          <w:rFonts w:cs="Times New Roman"/>
          <w:b/>
          <w:bCs/>
          <w:sz w:val="24"/>
          <w:szCs w:val="24"/>
        </w:rPr>
      </w:pPr>
      <w:r w:rsidRPr="001F327D">
        <w:rPr>
          <w:rFonts w:cs="Times New Roman"/>
          <w:b/>
          <w:bCs/>
          <w:sz w:val="24"/>
          <w:szCs w:val="24"/>
        </w:rPr>
        <w:t>Uji Reliabilitas</w:t>
      </w:r>
    </w:p>
    <w:p w14:paraId="3AF643AC" w14:textId="77777777" w:rsidR="001F327D" w:rsidRPr="00607532" w:rsidRDefault="001F327D" w:rsidP="001F327D">
      <w:pPr>
        <w:jc w:val="center"/>
        <w:rPr>
          <w:rFonts w:cs="Times New Roman"/>
          <w:sz w:val="24"/>
          <w:szCs w:val="24"/>
        </w:rPr>
      </w:pPr>
      <w:proofErr w:type="gramStart"/>
      <w:r w:rsidRPr="00607532">
        <w:rPr>
          <w:rFonts w:cs="Times New Roman"/>
          <w:b/>
          <w:sz w:val="24"/>
          <w:szCs w:val="24"/>
        </w:rPr>
        <w:t>Tabel 4.10.</w:t>
      </w:r>
      <w:proofErr w:type="gramEnd"/>
    </w:p>
    <w:p w14:paraId="148EF3E1" w14:textId="77777777" w:rsidR="001F327D" w:rsidRPr="00607532" w:rsidRDefault="001F327D" w:rsidP="001F327D">
      <w:pPr>
        <w:jc w:val="center"/>
        <w:rPr>
          <w:rFonts w:cs="Times New Roman"/>
          <w:sz w:val="24"/>
          <w:szCs w:val="24"/>
        </w:rPr>
      </w:pPr>
      <w:r w:rsidRPr="00607532">
        <w:rPr>
          <w:rFonts w:cs="Times New Roman"/>
          <w:b/>
          <w:bCs/>
          <w:sz w:val="24"/>
          <w:szCs w:val="24"/>
        </w:rPr>
        <w:t>Uji Reliabilitas</w:t>
      </w:r>
    </w:p>
    <w:tbl>
      <w:tblPr>
        <w:tblStyle w:val="PlainTable2"/>
        <w:tblW w:w="6754" w:type="dxa"/>
        <w:tblInd w:w="709" w:type="dxa"/>
        <w:tblLook w:val="04A0" w:firstRow="1" w:lastRow="0" w:firstColumn="1" w:lastColumn="0" w:noHBand="0" w:noVBand="1"/>
      </w:tblPr>
      <w:tblGrid>
        <w:gridCol w:w="2127"/>
        <w:gridCol w:w="1465"/>
        <w:gridCol w:w="1732"/>
        <w:gridCol w:w="1430"/>
      </w:tblGrid>
      <w:tr w:rsidR="001F327D" w:rsidRPr="00607532" w14:paraId="0E61DB27" w14:textId="77777777" w:rsidTr="00DA2D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4B2EC2C6" w14:textId="77777777" w:rsidR="001F327D" w:rsidRPr="00607532" w:rsidRDefault="001F327D" w:rsidP="001F327D">
            <w:pPr>
              <w:jc w:val="center"/>
              <w:rPr>
                <w:rFonts w:cs="Times New Roman"/>
                <w:sz w:val="24"/>
                <w:szCs w:val="24"/>
              </w:rPr>
            </w:pPr>
            <w:r w:rsidRPr="00607532">
              <w:rPr>
                <w:rFonts w:cs="Times New Roman"/>
                <w:sz w:val="24"/>
                <w:szCs w:val="24"/>
              </w:rPr>
              <w:t>Variabel</w:t>
            </w:r>
          </w:p>
        </w:tc>
        <w:tc>
          <w:tcPr>
            <w:tcW w:w="0" w:type="auto"/>
          </w:tcPr>
          <w:p w14:paraId="5BF2FD12" w14:textId="77777777" w:rsidR="001F327D" w:rsidRPr="00607532" w:rsidRDefault="001F327D" w:rsidP="001F327D">
            <w:pPr>
              <w:jc w:val="center"/>
              <w:cnfStyle w:val="100000000000" w:firstRow="1" w:lastRow="0" w:firstColumn="0" w:lastColumn="0" w:oddVBand="0" w:evenVBand="0" w:oddHBand="0" w:evenHBand="0" w:firstRowFirstColumn="0" w:firstRowLastColumn="0" w:lastRowFirstColumn="0" w:lastRowLastColumn="0"/>
              <w:rPr>
                <w:rFonts w:cs="Times New Roman"/>
                <w:sz w:val="24"/>
                <w:szCs w:val="24"/>
              </w:rPr>
            </w:pPr>
            <w:r w:rsidRPr="00607532">
              <w:rPr>
                <w:rFonts w:cs="Times New Roman"/>
                <w:i/>
                <w:iCs/>
                <w:sz w:val="24"/>
                <w:szCs w:val="24"/>
              </w:rPr>
              <w:t>Cronbach Alpha</w:t>
            </w:r>
          </w:p>
        </w:tc>
        <w:tc>
          <w:tcPr>
            <w:tcW w:w="0" w:type="auto"/>
          </w:tcPr>
          <w:p w14:paraId="13E37EE6" w14:textId="77777777" w:rsidR="001F327D" w:rsidRPr="00607532" w:rsidRDefault="001F327D" w:rsidP="001F327D">
            <w:pPr>
              <w:jc w:val="center"/>
              <w:cnfStyle w:val="100000000000" w:firstRow="1" w:lastRow="0" w:firstColumn="0" w:lastColumn="0" w:oddVBand="0" w:evenVBand="0" w:oddHBand="0" w:evenHBand="0" w:firstRowFirstColumn="0" w:firstRowLastColumn="0" w:lastRowFirstColumn="0" w:lastRowLastColumn="0"/>
              <w:rPr>
                <w:rFonts w:cs="Times New Roman"/>
                <w:sz w:val="24"/>
                <w:szCs w:val="24"/>
              </w:rPr>
            </w:pPr>
            <w:r w:rsidRPr="00607532">
              <w:rPr>
                <w:rFonts w:cs="Times New Roman"/>
                <w:sz w:val="24"/>
                <w:szCs w:val="24"/>
              </w:rPr>
              <w:t>Standar Reliabilitas</w:t>
            </w:r>
          </w:p>
        </w:tc>
        <w:tc>
          <w:tcPr>
            <w:tcW w:w="0" w:type="auto"/>
          </w:tcPr>
          <w:p w14:paraId="1987EB7D" w14:textId="77777777" w:rsidR="001F327D" w:rsidRPr="00607532" w:rsidRDefault="001F327D" w:rsidP="001F327D">
            <w:pPr>
              <w:jc w:val="center"/>
              <w:cnfStyle w:val="100000000000" w:firstRow="1" w:lastRow="0" w:firstColumn="0" w:lastColumn="0" w:oddVBand="0" w:evenVBand="0" w:oddHBand="0" w:evenHBand="0" w:firstRowFirstColumn="0" w:firstRowLastColumn="0" w:lastRowFirstColumn="0" w:lastRowLastColumn="0"/>
              <w:rPr>
                <w:rFonts w:cs="Times New Roman"/>
                <w:sz w:val="24"/>
                <w:szCs w:val="24"/>
              </w:rPr>
            </w:pPr>
            <w:r w:rsidRPr="00607532">
              <w:rPr>
                <w:rFonts w:cs="Times New Roman"/>
                <w:sz w:val="24"/>
                <w:szCs w:val="24"/>
              </w:rPr>
              <w:t>Keterangan</w:t>
            </w:r>
          </w:p>
        </w:tc>
      </w:tr>
      <w:tr w:rsidR="001F327D" w:rsidRPr="00607532" w14:paraId="23188699" w14:textId="77777777" w:rsidTr="00DA2D51">
        <w:tc>
          <w:tcPr>
            <w:cnfStyle w:val="001000000000" w:firstRow="0" w:lastRow="0" w:firstColumn="1" w:lastColumn="0" w:oddVBand="0" w:evenVBand="0" w:oddHBand="0" w:evenHBand="0" w:firstRowFirstColumn="0" w:firstRowLastColumn="0" w:lastRowFirstColumn="0" w:lastRowLastColumn="0"/>
            <w:tcW w:w="2127" w:type="dxa"/>
            <w:tcBorders>
              <w:bottom w:val="nil"/>
            </w:tcBorders>
          </w:tcPr>
          <w:p w14:paraId="5B21183F" w14:textId="77777777" w:rsidR="001F327D" w:rsidRPr="00607532" w:rsidRDefault="001F327D" w:rsidP="001F327D">
            <w:pPr>
              <w:jc w:val="center"/>
              <w:rPr>
                <w:rFonts w:cs="Times New Roman"/>
                <w:b w:val="0"/>
                <w:bCs w:val="0"/>
                <w:sz w:val="24"/>
                <w:szCs w:val="24"/>
              </w:rPr>
            </w:pPr>
            <w:r w:rsidRPr="00607532">
              <w:rPr>
                <w:rFonts w:cs="Times New Roman"/>
                <w:b w:val="0"/>
                <w:bCs w:val="0"/>
                <w:sz w:val="24"/>
                <w:szCs w:val="24"/>
              </w:rPr>
              <w:t>Kinerja Pegawai (Y)</w:t>
            </w:r>
          </w:p>
        </w:tc>
        <w:tc>
          <w:tcPr>
            <w:tcW w:w="0" w:type="auto"/>
            <w:tcBorders>
              <w:bottom w:val="nil"/>
            </w:tcBorders>
          </w:tcPr>
          <w:p w14:paraId="1FAC01C1" w14:textId="77777777" w:rsidR="001F327D" w:rsidRPr="00607532" w:rsidRDefault="001F327D" w:rsidP="001F327D">
            <w:pPr>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607532">
              <w:rPr>
                <w:rFonts w:cs="Times New Roman"/>
                <w:sz w:val="24"/>
                <w:szCs w:val="24"/>
              </w:rPr>
              <w:t>0,662</w:t>
            </w:r>
          </w:p>
        </w:tc>
        <w:tc>
          <w:tcPr>
            <w:tcW w:w="0" w:type="auto"/>
            <w:tcBorders>
              <w:bottom w:val="nil"/>
            </w:tcBorders>
          </w:tcPr>
          <w:p w14:paraId="24CC0CED" w14:textId="77777777" w:rsidR="001F327D" w:rsidRPr="00607532" w:rsidRDefault="001F327D" w:rsidP="001F327D">
            <w:pPr>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607532">
              <w:rPr>
                <w:rFonts w:cs="Times New Roman"/>
                <w:sz w:val="24"/>
                <w:szCs w:val="24"/>
              </w:rPr>
              <w:t>0,60</w:t>
            </w:r>
          </w:p>
        </w:tc>
        <w:tc>
          <w:tcPr>
            <w:tcW w:w="0" w:type="auto"/>
            <w:tcBorders>
              <w:bottom w:val="nil"/>
            </w:tcBorders>
          </w:tcPr>
          <w:p w14:paraId="4318A256" w14:textId="77777777" w:rsidR="001F327D" w:rsidRPr="00607532" w:rsidRDefault="001F327D" w:rsidP="001F327D">
            <w:pPr>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607532">
              <w:rPr>
                <w:rFonts w:cs="Times New Roman"/>
                <w:sz w:val="24"/>
                <w:szCs w:val="24"/>
              </w:rPr>
              <w:t>Reliabel</w:t>
            </w:r>
          </w:p>
        </w:tc>
      </w:tr>
      <w:tr w:rsidR="001F327D" w:rsidRPr="00607532" w14:paraId="25BE29EC" w14:textId="77777777" w:rsidTr="00DA2D51">
        <w:tc>
          <w:tcPr>
            <w:cnfStyle w:val="001000000000" w:firstRow="0" w:lastRow="0" w:firstColumn="1" w:lastColumn="0" w:oddVBand="0" w:evenVBand="0" w:oddHBand="0" w:evenHBand="0" w:firstRowFirstColumn="0" w:firstRowLastColumn="0" w:lastRowFirstColumn="0" w:lastRowLastColumn="0"/>
            <w:tcW w:w="2127" w:type="dxa"/>
            <w:tcBorders>
              <w:top w:val="nil"/>
              <w:bottom w:val="nil"/>
            </w:tcBorders>
          </w:tcPr>
          <w:p w14:paraId="7EF06EC0" w14:textId="77777777" w:rsidR="001F327D" w:rsidRPr="00607532" w:rsidRDefault="001F327D" w:rsidP="001F327D">
            <w:pPr>
              <w:jc w:val="center"/>
              <w:rPr>
                <w:rFonts w:cs="Times New Roman"/>
                <w:b w:val="0"/>
                <w:bCs w:val="0"/>
                <w:sz w:val="24"/>
                <w:szCs w:val="24"/>
              </w:rPr>
            </w:pPr>
            <w:r w:rsidRPr="00607532">
              <w:rPr>
                <w:rFonts w:cs="Times New Roman"/>
                <w:b w:val="0"/>
                <w:bCs w:val="0"/>
                <w:sz w:val="24"/>
                <w:szCs w:val="24"/>
              </w:rPr>
              <w:t>Pengawasan (X</w:t>
            </w:r>
            <w:r w:rsidRPr="00607532">
              <w:rPr>
                <w:rFonts w:cs="Times New Roman"/>
                <w:b w:val="0"/>
                <w:bCs w:val="0"/>
                <w:sz w:val="24"/>
                <w:szCs w:val="24"/>
                <w:vertAlign w:val="subscript"/>
              </w:rPr>
              <w:t>1</w:t>
            </w:r>
            <w:r w:rsidRPr="00607532">
              <w:rPr>
                <w:rFonts w:cs="Times New Roman"/>
                <w:b w:val="0"/>
                <w:bCs w:val="0"/>
                <w:sz w:val="24"/>
                <w:szCs w:val="24"/>
              </w:rPr>
              <w:t>)</w:t>
            </w:r>
          </w:p>
        </w:tc>
        <w:tc>
          <w:tcPr>
            <w:tcW w:w="0" w:type="auto"/>
            <w:tcBorders>
              <w:top w:val="nil"/>
              <w:bottom w:val="nil"/>
            </w:tcBorders>
          </w:tcPr>
          <w:p w14:paraId="68D5AD6A" w14:textId="77777777" w:rsidR="001F327D" w:rsidRPr="00607532" w:rsidRDefault="001F327D" w:rsidP="001F327D">
            <w:pPr>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607532">
              <w:rPr>
                <w:rFonts w:cs="Times New Roman"/>
                <w:sz w:val="24"/>
                <w:szCs w:val="24"/>
              </w:rPr>
              <w:t>0,719</w:t>
            </w:r>
          </w:p>
        </w:tc>
        <w:tc>
          <w:tcPr>
            <w:tcW w:w="0" w:type="auto"/>
            <w:tcBorders>
              <w:top w:val="nil"/>
              <w:bottom w:val="nil"/>
            </w:tcBorders>
          </w:tcPr>
          <w:p w14:paraId="686AAA79" w14:textId="77777777" w:rsidR="001F327D" w:rsidRPr="00607532" w:rsidRDefault="001F327D" w:rsidP="001F327D">
            <w:pPr>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607532">
              <w:rPr>
                <w:rFonts w:cs="Times New Roman"/>
                <w:sz w:val="24"/>
                <w:szCs w:val="24"/>
              </w:rPr>
              <w:t>0,60</w:t>
            </w:r>
          </w:p>
        </w:tc>
        <w:tc>
          <w:tcPr>
            <w:tcW w:w="0" w:type="auto"/>
            <w:tcBorders>
              <w:top w:val="nil"/>
              <w:bottom w:val="nil"/>
            </w:tcBorders>
          </w:tcPr>
          <w:p w14:paraId="5F1AE488" w14:textId="77777777" w:rsidR="001F327D" w:rsidRPr="00607532" w:rsidRDefault="001F327D" w:rsidP="001F327D">
            <w:pPr>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607532">
              <w:rPr>
                <w:rFonts w:cs="Times New Roman"/>
                <w:sz w:val="24"/>
                <w:szCs w:val="24"/>
              </w:rPr>
              <w:t>Reliabel</w:t>
            </w:r>
          </w:p>
        </w:tc>
      </w:tr>
      <w:tr w:rsidR="001F327D" w:rsidRPr="00607532" w14:paraId="6B896105" w14:textId="77777777" w:rsidTr="00DA2D51">
        <w:tc>
          <w:tcPr>
            <w:cnfStyle w:val="001000000000" w:firstRow="0" w:lastRow="0" w:firstColumn="1" w:lastColumn="0" w:oddVBand="0" w:evenVBand="0" w:oddHBand="0" w:evenHBand="0" w:firstRowFirstColumn="0" w:firstRowLastColumn="0" w:lastRowFirstColumn="0" w:lastRowLastColumn="0"/>
            <w:tcW w:w="2127" w:type="dxa"/>
            <w:tcBorders>
              <w:top w:val="nil"/>
              <w:bottom w:val="single" w:sz="4" w:space="0" w:color="auto"/>
            </w:tcBorders>
          </w:tcPr>
          <w:p w14:paraId="0B5B0786" w14:textId="77777777" w:rsidR="001F327D" w:rsidRPr="00607532" w:rsidRDefault="001F327D" w:rsidP="001F327D">
            <w:pPr>
              <w:jc w:val="center"/>
              <w:rPr>
                <w:rFonts w:cs="Times New Roman"/>
                <w:b w:val="0"/>
                <w:bCs w:val="0"/>
                <w:sz w:val="24"/>
                <w:szCs w:val="24"/>
              </w:rPr>
            </w:pPr>
            <w:r w:rsidRPr="00607532">
              <w:rPr>
                <w:rFonts w:cs="Times New Roman"/>
                <w:b w:val="0"/>
                <w:bCs w:val="0"/>
                <w:sz w:val="24"/>
                <w:szCs w:val="24"/>
              </w:rPr>
              <w:t>Kemampuan Kerja (X</w:t>
            </w:r>
            <w:r w:rsidRPr="00607532">
              <w:rPr>
                <w:rFonts w:cs="Times New Roman"/>
                <w:b w:val="0"/>
                <w:bCs w:val="0"/>
                <w:sz w:val="24"/>
                <w:szCs w:val="24"/>
                <w:vertAlign w:val="subscript"/>
              </w:rPr>
              <w:t>2</w:t>
            </w:r>
            <w:r w:rsidRPr="00607532">
              <w:rPr>
                <w:rFonts w:cs="Times New Roman"/>
                <w:b w:val="0"/>
                <w:bCs w:val="0"/>
                <w:sz w:val="24"/>
                <w:szCs w:val="24"/>
              </w:rPr>
              <w:t>)</w:t>
            </w:r>
          </w:p>
        </w:tc>
        <w:tc>
          <w:tcPr>
            <w:tcW w:w="0" w:type="auto"/>
            <w:tcBorders>
              <w:top w:val="nil"/>
              <w:bottom w:val="single" w:sz="4" w:space="0" w:color="auto"/>
            </w:tcBorders>
          </w:tcPr>
          <w:p w14:paraId="3E3C496A" w14:textId="77777777" w:rsidR="001F327D" w:rsidRPr="00607532" w:rsidRDefault="001F327D" w:rsidP="001F327D">
            <w:pPr>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607532">
              <w:rPr>
                <w:rFonts w:cs="Times New Roman"/>
                <w:sz w:val="24"/>
                <w:szCs w:val="24"/>
              </w:rPr>
              <w:t>0,634</w:t>
            </w:r>
          </w:p>
        </w:tc>
        <w:tc>
          <w:tcPr>
            <w:tcW w:w="0" w:type="auto"/>
            <w:tcBorders>
              <w:top w:val="nil"/>
              <w:bottom w:val="single" w:sz="4" w:space="0" w:color="auto"/>
            </w:tcBorders>
          </w:tcPr>
          <w:p w14:paraId="29D94804" w14:textId="77777777" w:rsidR="001F327D" w:rsidRPr="00607532" w:rsidRDefault="001F327D" w:rsidP="001F327D">
            <w:pPr>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607532">
              <w:rPr>
                <w:rFonts w:cs="Times New Roman"/>
                <w:sz w:val="24"/>
                <w:szCs w:val="24"/>
              </w:rPr>
              <w:t>0,60</w:t>
            </w:r>
          </w:p>
        </w:tc>
        <w:tc>
          <w:tcPr>
            <w:tcW w:w="0" w:type="auto"/>
            <w:tcBorders>
              <w:top w:val="nil"/>
              <w:bottom w:val="single" w:sz="4" w:space="0" w:color="auto"/>
            </w:tcBorders>
          </w:tcPr>
          <w:p w14:paraId="0FAC997F" w14:textId="77777777" w:rsidR="001F327D" w:rsidRPr="00607532" w:rsidRDefault="001F327D" w:rsidP="001F327D">
            <w:pPr>
              <w:jc w:val="center"/>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607532">
              <w:rPr>
                <w:rFonts w:cs="Times New Roman"/>
                <w:sz w:val="24"/>
                <w:szCs w:val="24"/>
              </w:rPr>
              <w:t>Reliabel</w:t>
            </w:r>
          </w:p>
        </w:tc>
      </w:tr>
    </w:tbl>
    <w:p w14:paraId="105BEC63" w14:textId="77777777" w:rsidR="001F327D" w:rsidRPr="00607532" w:rsidRDefault="001F327D" w:rsidP="001F327D">
      <w:pPr>
        <w:ind w:left="709"/>
        <w:jc w:val="center"/>
        <w:rPr>
          <w:rFonts w:cs="Times New Roman"/>
          <w:i/>
          <w:iCs/>
          <w:sz w:val="24"/>
          <w:szCs w:val="24"/>
        </w:rPr>
      </w:pPr>
      <w:r w:rsidRPr="00607532">
        <w:rPr>
          <w:rFonts w:cs="Times New Roman"/>
          <w:i/>
          <w:iCs/>
          <w:sz w:val="24"/>
          <w:szCs w:val="24"/>
        </w:rPr>
        <w:t>Sumber: Hasil Pengolahan Data SPSS Versi 25.0, 2024</w:t>
      </w:r>
    </w:p>
    <w:p w14:paraId="31885746" w14:textId="77777777" w:rsidR="001F327D" w:rsidRPr="00607532" w:rsidRDefault="001F327D" w:rsidP="001F327D">
      <w:pPr>
        <w:ind w:firstLine="540"/>
        <w:jc w:val="both"/>
        <w:rPr>
          <w:rFonts w:cs="Times New Roman"/>
          <w:b/>
          <w:bCs/>
          <w:sz w:val="24"/>
          <w:szCs w:val="24"/>
        </w:rPr>
      </w:pPr>
    </w:p>
    <w:p w14:paraId="0CADB0C7" w14:textId="461C4E21" w:rsidR="001F327D" w:rsidRDefault="001F327D" w:rsidP="001F327D">
      <w:pPr>
        <w:ind w:firstLine="720"/>
        <w:jc w:val="both"/>
        <w:rPr>
          <w:rFonts w:cs="Times New Roman"/>
          <w:sz w:val="24"/>
          <w:szCs w:val="24"/>
        </w:rPr>
      </w:pPr>
      <w:r w:rsidRPr="00607532">
        <w:rPr>
          <w:rFonts w:cs="Times New Roman"/>
          <w:sz w:val="24"/>
          <w:szCs w:val="24"/>
        </w:rPr>
        <w:t xml:space="preserve">Berdasarkan Uji Reliabilitas pada tabel di atas, nilai </w:t>
      </w:r>
      <w:r w:rsidRPr="00607532">
        <w:rPr>
          <w:rFonts w:cs="Times New Roman"/>
          <w:i/>
          <w:iCs/>
          <w:sz w:val="24"/>
          <w:szCs w:val="24"/>
        </w:rPr>
        <w:t>croncbach alpha</w:t>
      </w:r>
      <w:r w:rsidRPr="00607532">
        <w:rPr>
          <w:rFonts w:cs="Times New Roman"/>
          <w:sz w:val="24"/>
          <w:szCs w:val="24"/>
        </w:rPr>
        <w:t xml:space="preserve"> semua variabel lebih besar dari &gt; 0,60, sehingga dapat disimpulkan bahwa semua indikator atau kuesioner yang digunakan dinyatakan reliabel.</w:t>
      </w:r>
    </w:p>
    <w:p w14:paraId="46EE14F1" w14:textId="77777777" w:rsidR="001F327D" w:rsidRPr="00607532" w:rsidRDefault="001F327D" w:rsidP="001F327D">
      <w:pPr>
        <w:ind w:firstLine="720"/>
        <w:jc w:val="both"/>
        <w:rPr>
          <w:rFonts w:cs="Times New Roman"/>
          <w:sz w:val="24"/>
          <w:szCs w:val="24"/>
        </w:rPr>
      </w:pPr>
    </w:p>
    <w:p w14:paraId="7E636E59" w14:textId="77777777" w:rsidR="001F327D" w:rsidRPr="001F327D" w:rsidRDefault="001F327D" w:rsidP="001F327D">
      <w:pPr>
        <w:widowControl/>
        <w:autoSpaceDE/>
        <w:autoSpaceDN/>
        <w:contextualSpacing/>
        <w:rPr>
          <w:rFonts w:cs="Times New Roman"/>
          <w:b/>
          <w:bCs/>
          <w:sz w:val="24"/>
          <w:szCs w:val="24"/>
        </w:rPr>
      </w:pPr>
      <w:r w:rsidRPr="001F327D">
        <w:rPr>
          <w:rFonts w:cs="Times New Roman"/>
          <w:b/>
          <w:bCs/>
          <w:sz w:val="24"/>
          <w:szCs w:val="24"/>
        </w:rPr>
        <w:t>Uji Asumsi Klasik</w:t>
      </w:r>
    </w:p>
    <w:p w14:paraId="119E8274" w14:textId="77777777" w:rsidR="001F327D" w:rsidRPr="00607532" w:rsidRDefault="001F327D" w:rsidP="00EB22F2">
      <w:pPr>
        <w:pStyle w:val="ListParagraph"/>
        <w:widowControl/>
        <w:numPr>
          <w:ilvl w:val="3"/>
          <w:numId w:val="7"/>
        </w:numPr>
        <w:autoSpaceDE/>
        <w:autoSpaceDN/>
        <w:contextualSpacing/>
        <w:rPr>
          <w:rFonts w:cs="Times New Roman"/>
          <w:b/>
          <w:bCs/>
          <w:sz w:val="24"/>
          <w:szCs w:val="24"/>
        </w:rPr>
      </w:pPr>
      <w:r w:rsidRPr="00607532">
        <w:rPr>
          <w:rFonts w:cs="Times New Roman"/>
          <w:b/>
          <w:bCs/>
          <w:sz w:val="24"/>
          <w:szCs w:val="24"/>
        </w:rPr>
        <w:t>Uji Normalitas</w:t>
      </w:r>
    </w:p>
    <w:p w14:paraId="451CD7E4" w14:textId="77777777" w:rsidR="001F327D" w:rsidRPr="00607532" w:rsidRDefault="001F327D" w:rsidP="001F327D">
      <w:pPr>
        <w:jc w:val="center"/>
        <w:rPr>
          <w:rFonts w:cs="Times New Roman"/>
          <w:sz w:val="24"/>
          <w:szCs w:val="24"/>
        </w:rPr>
      </w:pPr>
      <w:proofErr w:type="gramStart"/>
      <w:r w:rsidRPr="00607532">
        <w:rPr>
          <w:rFonts w:cs="Times New Roman"/>
          <w:b/>
          <w:sz w:val="24"/>
          <w:szCs w:val="24"/>
        </w:rPr>
        <w:t>Tabel 4.11.</w:t>
      </w:r>
      <w:proofErr w:type="gramEnd"/>
    </w:p>
    <w:p w14:paraId="7E9318D8" w14:textId="77777777" w:rsidR="001F327D" w:rsidRPr="00607532" w:rsidRDefault="001F327D" w:rsidP="001F327D">
      <w:pPr>
        <w:jc w:val="center"/>
        <w:rPr>
          <w:rFonts w:cs="Times New Roman"/>
          <w:b/>
          <w:bCs/>
          <w:sz w:val="24"/>
          <w:szCs w:val="24"/>
        </w:rPr>
      </w:pPr>
      <w:r w:rsidRPr="00607532">
        <w:rPr>
          <w:rFonts w:cs="Times New Roman"/>
          <w:b/>
          <w:bCs/>
          <w:sz w:val="24"/>
          <w:szCs w:val="24"/>
        </w:rPr>
        <w:t>Uji Normalitas</w:t>
      </w:r>
    </w:p>
    <w:tbl>
      <w:tblPr>
        <w:tblW w:w="7938" w:type="dxa"/>
        <w:tblLook w:val="04A0" w:firstRow="1" w:lastRow="0" w:firstColumn="1" w:lastColumn="0" w:noHBand="0" w:noVBand="1"/>
      </w:tblPr>
      <w:tblGrid>
        <w:gridCol w:w="1474"/>
        <w:gridCol w:w="1163"/>
        <w:gridCol w:w="1896"/>
        <w:gridCol w:w="1790"/>
        <w:gridCol w:w="1216"/>
        <w:gridCol w:w="1723"/>
      </w:tblGrid>
      <w:tr w:rsidR="001F327D" w:rsidRPr="00607532" w14:paraId="1A47052A" w14:textId="77777777" w:rsidTr="00DA2D51">
        <w:trPr>
          <w:trHeight w:val="300"/>
        </w:trPr>
        <w:tc>
          <w:tcPr>
            <w:tcW w:w="7938" w:type="dxa"/>
            <w:gridSpan w:val="6"/>
            <w:tcBorders>
              <w:top w:val="nil"/>
              <w:left w:val="nil"/>
              <w:bottom w:val="nil"/>
              <w:right w:val="nil"/>
            </w:tcBorders>
            <w:shd w:val="clear" w:color="auto" w:fill="auto"/>
            <w:vAlign w:val="center"/>
            <w:hideMark/>
          </w:tcPr>
          <w:p w14:paraId="6C2D208F" w14:textId="77777777" w:rsidR="001F327D" w:rsidRPr="00607532" w:rsidRDefault="001F327D" w:rsidP="001F327D">
            <w:pPr>
              <w:jc w:val="center"/>
              <w:rPr>
                <w:rFonts w:eastAsia="Times New Roman" w:cs="Times New Roman"/>
                <w:b/>
                <w:bCs/>
                <w:sz w:val="24"/>
                <w:szCs w:val="24"/>
              </w:rPr>
            </w:pPr>
            <w:r w:rsidRPr="00607532">
              <w:rPr>
                <w:rFonts w:eastAsia="Times New Roman" w:cs="Times New Roman"/>
                <w:b/>
                <w:bCs/>
                <w:sz w:val="24"/>
                <w:szCs w:val="24"/>
              </w:rPr>
              <w:t>One-Sample Kolmogorov-Smirnov Test</w:t>
            </w:r>
          </w:p>
        </w:tc>
      </w:tr>
      <w:tr w:rsidR="001F327D" w:rsidRPr="00607532" w14:paraId="7D324A6C" w14:textId="77777777" w:rsidTr="00DA2D51">
        <w:trPr>
          <w:trHeight w:val="480"/>
        </w:trPr>
        <w:tc>
          <w:tcPr>
            <w:tcW w:w="2266" w:type="dxa"/>
            <w:gridSpan w:val="2"/>
            <w:tcBorders>
              <w:top w:val="nil"/>
              <w:left w:val="nil"/>
              <w:bottom w:val="single" w:sz="4" w:space="0" w:color="993366"/>
              <w:right w:val="nil"/>
            </w:tcBorders>
            <w:shd w:val="clear" w:color="auto" w:fill="auto"/>
            <w:vAlign w:val="bottom"/>
            <w:hideMark/>
          </w:tcPr>
          <w:p w14:paraId="319DCF6F" w14:textId="65C37B61" w:rsidR="001F327D" w:rsidRPr="00607532" w:rsidRDefault="001F327D" w:rsidP="001F327D">
            <w:pPr>
              <w:jc w:val="center"/>
              <w:rPr>
                <w:rFonts w:eastAsia="Times New Roman" w:cs="Times New Roman"/>
                <w:sz w:val="24"/>
                <w:szCs w:val="24"/>
              </w:rPr>
            </w:pPr>
          </w:p>
        </w:tc>
        <w:tc>
          <w:tcPr>
            <w:tcW w:w="1616" w:type="dxa"/>
            <w:tcBorders>
              <w:top w:val="nil"/>
              <w:left w:val="nil"/>
              <w:bottom w:val="single" w:sz="4" w:space="0" w:color="993366"/>
              <w:right w:val="single" w:sz="4" w:space="0" w:color="333333"/>
            </w:tcBorders>
            <w:shd w:val="clear" w:color="auto" w:fill="auto"/>
            <w:vAlign w:val="bottom"/>
            <w:hideMark/>
          </w:tcPr>
          <w:p w14:paraId="0E2BB17D"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PENGAWASAN</w:t>
            </w:r>
          </w:p>
        </w:tc>
        <w:tc>
          <w:tcPr>
            <w:tcW w:w="1528" w:type="dxa"/>
            <w:tcBorders>
              <w:top w:val="nil"/>
              <w:left w:val="nil"/>
              <w:bottom w:val="single" w:sz="4" w:space="0" w:color="993366"/>
              <w:right w:val="single" w:sz="4" w:space="0" w:color="333333"/>
            </w:tcBorders>
            <w:shd w:val="clear" w:color="auto" w:fill="auto"/>
            <w:vAlign w:val="bottom"/>
            <w:hideMark/>
          </w:tcPr>
          <w:p w14:paraId="3D44CBEC"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KEMAMPUAN</w:t>
            </w:r>
          </w:p>
        </w:tc>
        <w:tc>
          <w:tcPr>
            <w:tcW w:w="1050" w:type="dxa"/>
            <w:tcBorders>
              <w:top w:val="nil"/>
              <w:left w:val="nil"/>
              <w:bottom w:val="single" w:sz="4" w:space="0" w:color="993366"/>
              <w:right w:val="single" w:sz="4" w:space="0" w:color="333333"/>
            </w:tcBorders>
            <w:shd w:val="clear" w:color="auto" w:fill="auto"/>
            <w:vAlign w:val="bottom"/>
            <w:hideMark/>
          </w:tcPr>
          <w:p w14:paraId="134FE977"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KINERJA</w:t>
            </w:r>
          </w:p>
        </w:tc>
        <w:tc>
          <w:tcPr>
            <w:tcW w:w="1478" w:type="dxa"/>
            <w:tcBorders>
              <w:top w:val="nil"/>
              <w:left w:val="nil"/>
              <w:bottom w:val="single" w:sz="4" w:space="0" w:color="993366"/>
              <w:right w:val="nil"/>
            </w:tcBorders>
            <w:shd w:val="clear" w:color="auto" w:fill="auto"/>
            <w:vAlign w:val="bottom"/>
            <w:hideMark/>
          </w:tcPr>
          <w:p w14:paraId="7BBC2DB4"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Unstandardized Predicted Value</w:t>
            </w:r>
          </w:p>
        </w:tc>
      </w:tr>
      <w:tr w:rsidR="001F327D" w:rsidRPr="00607532" w14:paraId="709B9F9F" w14:textId="77777777" w:rsidTr="00DA2D51">
        <w:trPr>
          <w:trHeight w:val="255"/>
        </w:trPr>
        <w:tc>
          <w:tcPr>
            <w:tcW w:w="2266" w:type="dxa"/>
            <w:gridSpan w:val="2"/>
            <w:tcBorders>
              <w:top w:val="single" w:sz="4" w:space="0" w:color="993366"/>
              <w:left w:val="nil"/>
              <w:bottom w:val="single" w:sz="4" w:space="0" w:color="C0C0C0"/>
              <w:right w:val="nil"/>
            </w:tcBorders>
            <w:shd w:val="clear" w:color="000000" w:fill="CCCCFF"/>
            <w:hideMark/>
          </w:tcPr>
          <w:p w14:paraId="0D5E10FE"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N</w:t>
            </w:r>
          </w:p>
        </w:tc>
        <w:tc>
          <w:tcPr>
            <w:tcW w:w="1616" w:type="dxa"/>
            <w:tcBorders>
              <w:top w:val="nil"/>
              <w:left w:val="nil"/>
              <w:bottom w:val="single" w:sz="4" w:space="0" w:color="C0C0C0"/>
              <w:right w:val="single" w:sz="4" w:space="0" w:color="333333"/>
            </w:tcBorders>
            <w:shd w:val="clear" w:color="auto" w:fill="auto"/>
            <w:noWrap/>
            <w:hideMark/>
          </w:tcPr>
          <w:p w14:paraId="6CBE8835"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50</w:t>
            </w:r>
          </w:p>
        </w:tc>
        <w:tc>
          <w:tcPr>
            <w:tcW w:w="1528" w:type="dxa"/>
            <w:tcBorders>
              <w:top w:val="nil"/>
              <w:left w:val="nil"/>
              <w:bottom w:val="single" w:sz="4" w:space="0" w:color="C0C0C0"/>
              <w:right w:val="single" w:sz="4" w:space="0" w:color="333333"/>
            </w:tcBorders>
            <w:shd w:val="clear" w:color="auto" w:fill="auto"/>
            <w:noWrap/>
            <w:hideMark/>
          </w:tcPr>
          <w:p w14:paraId="647C5256"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50</w:t>
            </w:r>
          </w:p>
        </w:tc>
        <w:tc>
          <w:tcPr>
            <w:tcW w:w="1050" w:type="dxa"/>
            <w:tcBorders>
              <w:top w:val="nil"/>
              <w:left w:val="nil"/>
              <w:bottom w:val="single" w:sz="4" w:space="0" w:color="C0C0C0"/>
              <w:right w:val="single" w:sz="4" w:space="0" w:color="333333"/>
            </w:tcBorders>
            <w:shd w:val="clear" w:color="auto" w:fill="auto"/>
            <w:noWrap/>
            <w:hideMark/>
          </w:tcPr>
          <w:p w14:paraId="106F9B77"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50</w:t>
            </w:r>
          </w:p>
        </w:tc>
        <w:tc>
          <w:tcPr>
            <w:tcW w:w="1478" w:type="dxa"/>
            <w:tcBorders>
              <w:top w:val="nil"/>
              <w:left w:val="nil"/>
              <w:bottom w:val="single" w:sz="4" w:space="0" w:color="C0C0C0"/>
              <w:right w:val="nil"/>
            </w:tcBorders>
            <w:shd w:val="clear" w:color="auto" w:fill="auto"/>
            <w:noWrap/>
            <w:hideMark/>
          </w:tcPr>
          <w:p w14:paraId="24ABDF20"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50</w:t>
            </w:r>
          </w:p>
        </w:tc>
      </w:tr>
      <w:tr w:rsidR="001F327D" w:rsidRPr="00607532" w14:paraId="50F8033E" w14:textId="77777777" w:rsidTr="00DA2D51">
        <w:trPr>
          <w:trHeight w:val="255"/>
        </w:trPr>
        <w:tc>
          <w:tcPr>
            <w:tcW w:w="1261" w:type="dxa"/>
            <w:vMerge w:val="restart"/>
            <w:tcBorders>
              <w:top w:val="nil"/>
              <w:left w:val="nil"/>
              <w:bottom w:val="single" w:sz="4" w:space="0" w:color="C0C0C0"/>
              <w:right w:val="nil"/>
            </w:tcBorders>
            <w:shd w:val="clear" w:color="000000" w:fill="CCCCFF"/>
            <w:hideMark/>
          </w:tcPr>
          <w:p w14:paraId="1D477E2A"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Normal Parameters</w:t>
            </w:r>
            <w:r w:rsidRPr="00607532">
              <w:rPr>
                <w:rFonts w:eastAsia="Times New Roman" w:cs="Times New Roman"/>
                <w:sz w:val="24"/>
                <w:szCs w:val="24"/>
                <w:vertAlign w:val="superscript"/>
              </w:rPr>
              <w:t>a,b</w:t>
            </w:r>
          </w:p>
        </w:tc>
        <w:tc>
          <w:tcPr>
            <w:tcW w:w="1005" w:type="dxa"/>
            <w:tcBorders>
              <w:top w:val="nil"/>
              <w:left w:val="nil"/>
              <w:bottom w:val="single" w:sz="4" w:space="0" w:color="C0C0C0"/>
              <w:right w:val="nil"/>
            </w:tcBorders>
            <w:shd w:val="clear" w:color="000000" w:fill="CCCCFF"/>
            <w:hideMark/>
          </w:tcPr>
          <w:p w14:paraId="5ABFDE35"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Mean</w:t>
            </w:r>
          </w:p>
        </w:tc>
        <w:tc>
          <w:tcPr>
            <w:tcW w:w="1616" w:type="dxa"/>
            <w:tcBorders>
              <w:top w:val="nil"/>
              <w:left w:val="nil"/>
              <w:bottom w:val="single" w:sz="4" w:space="0" w:color="C0C0C0"/>
              <w:right w:val="single" w:sz="4" w:space="0" w:color="333333"/>
            </w:tcBorders>
            <w:shd w:val="clear" w:color="auto" w:fill="auto"/>
            <w:noWrap/>
            <w:hideMark/>
          </w:tcPr>
          <w:p w14:paraId="0DBC8600"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19.2600</w:t>
            </w:r>
          </w:p>
        </w:tc>
        <w:tc>
          <w:tcPr>
            <w:tcW w:w="1528" w:type="dxa"/>
            <w:tcBorders>
              <w:top w:val="nil"/>
              <w:left w:val="nil"/>
              <w:bottom w:val="single" w:sz="4" w:space="0" w:color="C0C0C0"/>
              <w:right w:val="single" w:sz="4" w:space="0" w:color="333333"/>
            </w:tcBorders>
            <w:shd w:val="clear" w:color="auto" w:fill="auto"/>
            <w:noWrap/>
            <w:hideMark/>
          </w:tcPr>
          <w:p w14:paraId="146D7350"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14.0200</w:t>
            </w:r>
          </w:p>
        </w:tc>
        <w:tc>
          <w:tcPr>
            <w:tcW w:w="1050" w:type="dxa"/>
            <w:tcBorders>
              <w:top w:val="nil"/>
              <w:left w:val="nil"/>
              <w:bottom w:val="single" w:sz="4" w:space="0" w:color="C0C0C0"/>
              <w:right w:val="single" w:sz="4" w:space="0" w:color="333333"/>
            </w:tcBorders>
            <w:shd w:val="clear" w:color="auto" w:fill="auto"/>
            <w:noWrap/>
            <w:hideMark/>
          </w:tcPr>
          <w:p w14:paraId="45ED7836"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28.5600</w:t>
            </w:r>
          </w:p>
        </w:tc>
        <w:tc>
          <w:tcPr>
            <w:tcW w:w="1478" w:type="dxa"/>
            <w:tcBorders>
              <w:top w:val="nil"/>
              <w:left w:val="nil"/>
              <w:bottom w:val="single" w:sz="4" w:space="0" w:color="C0C0C0"/>
              <w:right w:val="nil"/>
            </w:tcBorders>
            <w:shd w:val="clear" w:color="auto" w:fill="auto"/>
            <w:noWrap/>
            <w:hideMark/>
          </w:tcPr>
          <w:p w14:paraId="422999A4"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28.5600000</w:t>
            </w:r>
          </w:p>
        </w:tc>
      </w:tr>
      <w:tr w:rsidR="001F327D" w:rsidRPr="00607532" w14:paraId="1933D357" w14:textId="77777777" w:rsidTr="00DA2D51">
        <w:trPr>
          <w:trHeight w:val="480"/>
        </w:trPr>
        <w:tc>
          <w:tcPr>
            <w:tcW w:w="1261" w:type="dxa"/>
            <w:vMerge/>
            <w:tcBorders>
              <w:top w:val="nil"/>
              <w:left w:val="nil"/>
              <w:bottom w:val="single" w:sz="4" w:space="0" w:color="C0C0C0"/>
              <w:right w:val="nil"/>
            </w:tcBorders>
            <w:vAlign w:val="center"/>
            <w:hideMark/>
          </w:tcPr>
          <w:p w14:paraId="55A1331F" w14:textId="77777777" w:rsidR="001F327D" w:rsidRPr="00607532" w:rsidRDefault="001F327D" w:rsidP="001F327D">
            <w:pPr>
              <w:jc w:val="center"/>
              <w:rPr>
                <w:rFonts w:eastAsia="Times New Roman" w:cs="Times New Roman"/>
                <w:sz w:val="24"/>
                <w:szCs w:val="24"/>
              </w:rPr>
            </w:pPr>
          </w:p>
        </w:tc>
        <w:tc>
          <w:tcPr>
            <w:tcW w:w="1005" w:type="dxa"/>
            <w:tcBorders>
              <w:top w:val="nil"/>
              <w:left w:val="nil"/>
              <w:bottom w:val="single" w:sz="4" w:space="0" w:color="C0C0C0"/>
              <w:right w:val="nil"/>
            </w:tcBorders>
            <w:shd w:val="clear" w:color="000000" w:fill="CCCCFF"/>
            <w:hideMark/>
          </w:tcPr>
          <w:p w14:paraId="2432FEAF"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Std. Deviation</w:t>
            </w:r>
          </w:p>
        </w:tc>
        <w:tc>
          <w:tcPr>
            <w:tcW w:w="1616" w:type="dxa"/>
            <w:tcBorders>
              <w:top w:val="nil"/>
              <w:left w:val="nil"/>
              <w:bottom w:val="single" w:sz="4" w:space="0" w:color="C0C0C0"/>
              <w:right w:val="single" w:sz="4" w:space="0" w:color="333333"/>
            </w:tcBorders>
            <w:shd w:val="clear" w:color="auto" w:fill="auto"/>
            <w:noWrap/>
            <w:hideMark/>
          </w:tcPr>
          <w:p w14:paraId="536151EB"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3.52721</w:t>
            </w:r>
          </w:p>
        </w:tc>
        <w:tc>
          <w:tcPr>
            <w:tcW w:w="1528" w:type="dxa"/>
            <w:tcBorders>
              <w:top w:val="nil"/>
              <w:left w:val="nil"/>
              <w:bottom w:val="single" w:sz="4" w:space="0" w:color="C0C0C0"/>
              <w:right w:val="single" w:sz="4" w:space="0" w:color="333333"/>
            </w:tcBorders>
            <w:shd w:val="clear" w:color="auto" w:fill="auto"/>
            <w:noWrap/>
            <w:hideMark/>
          </w:tcPr>
          <w:p w14:paraId="5790961C"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3.05387</w:t>
            </w:r>
          </w:p>
        </w:tc>
        <w:tc>
          <w:tcPr>
            <w:tcW w:w="1050" w:type="dxa"/>
            <w:tcBorders>
              <w:top w:val="nil"/>
              <w:left w:val="nil"/>
              <w:bottom w:val="single" w:sz="4" w:space="0" w:color="C0C0C0"/>
              <w:right w:val="single" w:sz="4" w:space="0" w:color="333333"/>
            </w:tcBorders>
            <w:shd w:val="clear" w:color="auto" w:fill="auto"/>
            <w:noWrap/>
            <w:hideMark/>
          </w:tcPr>
          <w:p w14:paraId="60DBA608"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4.39462</w:t>
            </w:r>
          </w:p>
        </w:tc>
        <w:tc>
          <w:tcPr>
            <w:tcW w:w="1478" w:type="dxa"/>
            <w:tcBorders>
              <w:top w:val="nil"/>
              <w:left w:val="nil"/>
              <w:bottom w:val="single" w:sz="4" w:space="0" w:color="C0C0C0"/>
              <w:right w:val="nil"/>
            </w:tcBorders>
            <w:shd w:val="clear" w:color="auto" w:fill="auto"/>
            <w:noWrap/>
            <w:hideMark/>
          </w:tcPr>
          <w:p w14:paraId="657D7664"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2.55153166</w:t>
            </w:r>
          </w:p>
        </w:tc>
      </w:tr>
      <w:tr w:rsidR="001F327D" w:rsidRPr="00607532" w14:paraId="58611150" w14:textId="77777777" w:rsidTr="00DA2D51">
        <w:trPr>
          <w:trHeight w:val="255"/>
        </w:trPr>
        <w:tc>
          <w:tcPr>
            <w:tcW w:w="1261" w:type="dxa"/>
            <w:vMerge w:val="restart"/>
            <w:tcBorders>
              <w:top w:val="nil"/>
              <w:left w:val="nil"/>
              <w:bottom w:val="single" w:sz="4" w:space="0" w:color="C0C0C0"/>
              <w:right w:val="nil"/>
            </w:tcBorders>
            <w:shd w:val="clear" w:color="000000" w:fill="CCCCFF"/>
            <w:hideMark/>
          </w:tcPr>
          <w:p w14:paraId="743F717E"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Most Extreme Differences</w:t>
            </w:r>
          </w:p>
        </w:tc>
        <w:tc>
          <w:tcPr>
            <w:tcW w:w="1005" w:type="dxa"/>
            <w:tcBorders>
              <w:top w:val="nil"/>
              <w:left w:val="nil"/>
              <w:bottom w:val="single" w:sz="4" w:space="0" w:color="C0C0C0"/>
              <w:right w:val="nil"/>
            </w:tcBorders>
            <w:shd w:val="clear" w:color="000000" w:fill="CCCCFF"/>
            <w:hideMark/>
          </w:tcPr>
          <w:p w14:paraId="40F1D427"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Absolute</w:t>
            </w:r>
          </w:p>
        </w:tc>
        <w:tc>
          <w:tcPr>
            <w:tcW w:w="1616" w:type="dxa"/>
            <w:tcBorders>
              <w:top w:val="nil"/>
              <w:left w:val="nil"/>
              <w:bottom w:val="single" w:sz="4" w:space="0" w:color="C0C0C0"/>
              <w:right w:val="single" w:sz="4" w:space="0" w:color="333333"/>
            </w:tcBorders>
            <w:shd w:val="clear" w:color="auto" w:fill="auto"/>
            <w:noWrap/>
            <w:hideMark/>
          </w:tcPr>
          <w:p w14:paraId="1864ACDE"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0.120</w:t>
            </w:r>
          </w:p>
        </w:tc>
        <w:tc>
          <w:tcPr>
            <w:tcW w:w="1528" w:type="dxa"/>
            <w:tcBorders>
              <w:top w:val="nil"/>
              <w:left w:val="nil"/>
              <w:bottom w:val="single" w:sz="4" w:space="0" w:color="C0C0C0"/>
              <w:right w:val="single" w:sz="4" w:space="0" w:color="333333"/>
            </w:tcBorders>
            <w:shd w:val="clear" w:color="auto" w:fill="auto"/>
            <w:noWrap/>
            <w:hideMark/>
          </w:tcPr>
          <w:p w14:paraId="69488C2D"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0.094</w:t>
            </w:r>
          </w:p>
        </w:tc>
        <w:tc>
          <w:tcPr>
            <w:tcW w:w="1050" w:type="dxa"/>
            <w:tcBorders>
              <w:top w:val="nil"/>
              <w:left w:val="nil"/>
              <w:bottom w:val="single" w:sz="4" w:space="0" w:color="C0C0C0"/>
              <w:right w:val="single" w:sz="4" w:space="0" w:color="333333"/>
            </w:tcBorders>
            <w:shd w:val="clear" w:color="auto" w:fill="auto"/>
            <w:noWrap/>
            <w:hideMark/>
          </w:tcPr>
          <w:p w14:paraId="1F3677C9"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0.120</w:t>
            </w:r>
          </w:p>
        </w:tc>
        <w:tc>
          <w:tcPr>
            <w:tcW w:w="1478" w:type="dxa"/>
            <w:tcBorders>
              <w:top w:val="nil"/>
              <w:left w:val="nil"/>
              <w:bottom w:val="single" w:sz="4" w:space="0" w:color="C0C0C0"/>
              <w:right w:val="nil"/>
            </w:tcBorders>
            <w:shd w:val="clear" w:color="auto" w:fill="auto"/>
            <w:noWrap/>
            <w:hideMark/>
          </w:tcPr>
          <w:p w14:paraId="079E20E8"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0.104</w:t>
            </w:r>
          </w:p>
        </w:tc>
      </w:tr>
      <w:tr w:rsidR="001F327D" w:rsidRPr="00607532" w14:paraId="3A3E50D3" w14:textId="77777777" w:rsidTr="00DA2D51">
        <w:trPr>
          <w:trHeight w:val="255"/>
        </w:trPr>
        <w:tc>
          <w:tcPr>
            <w:tcW w:w="1261" w:type="dxa"/>
            <w:vMerge/>
            <w:tcBorders>
              <w:top w:val="nil"/>
              <w:left w:val="nil"/>
              <w:bottom w:val="single" w:sz="4" w:space="0" w:color="C0C0C0"/>
              <w:right w:val="nil"/>
            </w:tcBorders>
            <w:vAlign w:val="center"/>
            <w:hideMark/>
          </w:tcPr>
          <w:p w14:paraId="1EE20A46" w14:textId="77777777" w:rsidR="001F327D" w:rsidRPr="00607532" w:rsidRDefault="001F327D" w:rsidP="001F327D">
            <w:pPr>
              <w:jc w:val="center"/>
              <w:rPr>
                <w:rFonts w:eastAsia="Times New Roman" w:cs="Times New Roman"/>
                <w:sz w:val="24"/>
                <w:szCs w:val="24"/>
              </w:rPr>
            </w:pPr>
          </w:p>
        </w:tc>
        <w:tc>
          <w:tcPr>
            <w:tcW w:w="1005" w:type="dxa"/>
            <w:tcBorders>
              <w:top w:val="nil"/>
              <w:left w:val="nil"/>
              <w:bottom w:val="single" w:sz="4" w:space="0" w:color="C0C0C0"/>
              <w:right w:val="nil"/>
            </w:tcBorders>
            <w:shd w:val="clear" w:color="000000" w:fill="CCCCFF"/>
            <w:hideMark/>
          </w:tcPr>
          <w:p w14:paraId="60B0DB98"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Positive</w:t>
            </w:r>
          </w:p>
        </w:tc>
        <w:tc>
          <w:tcPr>
            <w:tcW w:w="1616" w:type="dxa"/>
            <w:tcBorders>
              <w:top w:val="nil"/>
              <w:left w:val="nil"/>
              <w:bottom w:val="single" w:sz="4" w:space="0" w:color="C0C0C0"/>
              <w:right w:val="single" w:sz="4" w:space="0" w:color="333333"/>
            </w:tcBorders>
            <w:shd w:val="clear" w:color="auto" w:fill="auto"/>
            <w:noWrap/>
            <w:hideMark/>
          </w:tcPr>
          <w:p w14:paraId="7BE550F3"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0.117</w:t>
            </w:r>
          </w:p>
        </w:tc>
        <w:tc>
          <w:tcPr>
            <w:tcW w:w="1528" w:type="dxa"/>
            <w:tcBorders>
              <w:top w:val="nil"/>
              <w:left w:val="nil"/>
              <w:bottom w:val="single" w:sz="4" w:space="0" w:color="C0C0C0"/>
              <w:right w:val="single" w:sz="4" w:space="0" w:color="333333"/>
            </w:tcBorders>
            <w:shd w:val="clear" w:color="auto" w:fill="auto"/>
            <w:noWrap/>
            <w:hideMark/>
          </w:tcPr>
          <w:p w14:paraId="275F6859"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0.094</w:t>
            </w:r>
          </w:p>
        </w:tc>
        <w:tc>
          <w:tcPr>
            <w:tcW w:w="1050" w:type="dxa"/>
            <w:tcBorders>
              <w:top w:val="nil"/>
              <w:left w:val="nil"/>
              <w:bottom w:val="single" w:sz="4" w:space="0" w:color="C0C0C0"/>
              <w:right w:val="single" w:sz="4" w:space="0" w:color="333333"/>
            </w:tcBorders>
            <w:shd w:val="clear" w:color="auto" w:fill="auto"/>
            <w:noWrap/>
            <w:hideMark/>
          </w:tcPr>
          <w:p w14:paraId="1232F1BB"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0.120</w:t>
            </w:r>
          </w:p>
        </w:tc>
        <w:tc>
          <w:tcPr>
            <w:tcW w:w="1478" w:type="dxa"/>
            <w:tcBorders>
              <w:top w:val="nil"/>
              <w:left w:val="nil"/>
              <w:bottom w:val="single" w:sz="4" w:space="0" w:color="C0C0C0"/>
              <w:right w:val="nil"/>
            </w:tcBorders>
            <w:shd w:val="clear" w:color="auto" w:fill="auto"/>
            <w:noWrap/>
            <w:hideMark/>
          </w:tcPr>
          <w:p w14:paraId="47704CC7"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0.104</w:t>
            </w:r>
          </w:p>
        </w:tc>
      </w:tr>
      <w:tr w:rsidR="001F327D" w:rsidRPr="00607532" w14:paraId="5F690847" w14:textId="77777777" w:rsidTr="00DA2D51">
        <w:trPr>
          <w:trHeight w:val="255"/>
        </w:trPr>
        <w:tc>
          <w:tcPr>
            <w:tcW w:w="1261" w:type="dxa"/>
            <w:vMerge/>
            <w:tcBorders>
              <w:top w:val="nil"/>
              <w:left w:val="nil"/>
              <w:bottom w:val="single" w:sz="4" w:space="0" w:color="C0C0C0"/>
              <w:right w:val="nil"/>
            </w:tcBorders>
            <w:vAlign w:val="center"/>
            <w:hideMark/>
          </w:tcPr>
          <w:p w14:paraId="03AF8307" w14:textId="77777777" w:rsidR="001F327D" w:rsidRPr="00607532" w:rsidRDefault="001F327D" w:rsidP="001F327D">
            <w:pPr>
              <w:jc w:val="center"/>
              <w:rPr>
                <w:rFonts w:eastAsia="Times New Roman" w:cs="Times New Roman"/>
                <w:sz w:val="24"/>
                <w:szCs w:val="24"/>
              </w:rPr>
            </w:pPr>
          </w:p>
        </w:tc>
        <w:tc>
          <w:tcPr>
            <w:tcW w:w="1005" w:type="dxa"/>
            <w:tcBorders>
              <w:top w:val="nil"/>
              <w:left w:val="nil"/>
              <w:bottom w:val="single" w:sz="4" w:space="0" w:color="C0C0C0"/>
              <w:right w:val="nil"/>
            </w:tcBorders>
            <w:shd w:val="clear" w:color="000000" w:fill="CCCCFF"/>
            <w:hideMark/>
          </w:tcPr>
          <w:p w14:paraId="7F4244E2"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Negative</w:t>
            </w:r>
          </w:p>
        </w:tc>
        <w:tc>
          <w:tcPr>
            <w:tcW w:w="1616" w:type="dxa"/>
            <w:tcBorders>
              <w:top w:val="nil"/>
              <w:left w:val="nil"/>
              <w:bottom w:val="single" w:sz="4" w:space="0" w:color="C0C0C0"/>
              <w:right w:val="single" w:sz="4" w:space="0" w:color="333333"/>
            </w:tcBorders>
            <w:shd w:val="clear" w:color="auto" w:fill="auto"/>
            <w:noWrap/>
            <w:hideMark/>
          </w:tcPr>
          <w:p w14:paraId="2C598BC9"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-0.120</w:t>
            </w:r>
          </w:p>
        </w:tc>
        <w:tc>
          <w:tcPr>
            <w:tcW w:w="1528" w:type="dxa"/>
            <w:tcBorders>
              <w:top w:val="nil"/>
              <w:left w:val="nil"/>
              <w:bottom w:val="single" w:sz="4" w:space="0" w:color="C0C0C0"/>
              <w:right w:val="single" w:sz="4" w:space="0" w:color="333333"/>
            </w:tcBorders>
            <w:shd w:val="clear" w:color="auto" w:fill="auto"/>
            <w:noWrap/>
            <w:hideMark/>
          </w:tcPr>
          <w:p w14:paraId="02547743"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-0.094</w:t>
            </w:r>
          </w:p>
        </w:tc>
        <w:tc>
          <w:tcPr>
            <w:tcW w:w="1050" w:type="dxa"/>
            <w:tcBorders>
              <w:top w:val="nil"/>
              <w:left w:val="nil"/>
              <w:bottom w:val="single" w:sz="4" w:space="0" w:color="C0C0C0"/>
              <w:right w:val="single" w:sz="4" w:space="0" w:color="333333"/>
            </w:tcBorders>
            <w:shd w:val="clear" w:color="auto" w:fill="auto"/>
            <w:noWrap/>
            <w:hideMark/>
          </w:tcPr>
          <w:p w14:paraId="7D7005A0"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-0.109</w:t>
            </w:r>
          </w:p>
        </w:tc>
        <w:tc>
          <w:tcPr>
            <w:tcW w:w="1478" w:type="dxa"/>
            <w:tcBorders>
              <w:top w:val="nil"/>
              <w:left w:val="nil"/>
              <w:bottom w:val="single" w:sz="4" w:space="0" w:color="C0C0C0"/>
              <w:right w:val="nil"/>
            </w:tcBorders>
            <w:shd w:val="clear" w:color="auto" w:fill="auto"/>
            <w:noWrap/>
            <w:hideMark/>
          </w:tcPr>
          <w:p w14:paraId="4D94C57C"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-0.087</w:t>
            </w:r>
          </w:p>
        </w:tc>
      </w:tr>
      <w:tr w:rsidR="001F327D" w:rsidRPr="00607532" w14:paraId="7AFF86B6" w14:textId="77777777" w:rsidTr="00DA2D51">
        <w:trPr>
          <w:trHeight w:val="255"/>
        </w:trPr>
        <w:tc>
          <w:tcPr>
            <w:tcW w:w="2266" w:type="dxa"/>
            <w:gridSpan w:val="2"/>
            <w:tcBorders>
              <w:top w:val="single" w:sz="4" w:space="0" w:color="C0C0C0"/>
              <w:left w:val="nil"/>
              <w:bottom w:val="single" w:sz="4" w:space="0" w:color="C0C0C0"/>
              <w:right w:val="nil"/>
            </w:tcBorders>
            <w:shd w:val="clear" w:color="000000" w:fill="CCCCFF"/>
            <w:hideMark/>
          </w:tcPr>
          <w:p w14:paraId="5B6F6AA7"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Test Statistic</w:t>
            </w:r>
          </w:p>
        </w:tc>
        <w:tc>
          <w:tcPr>
            <w:tcW w:w="1616" w:type="dxa"/>
            <w:tcBorders>
              <w:top w:val="nil"/>
              <w:left w:val="nil"/>
              <w:bottom w:val="single" w:sz="4" w:space="0" w:color="C0C0C0"/>
              <w:right w:val="single" w:sz="4" w:space="0" w:color="333333"/>
            </w:tcBorders>
            <w:shd w:val="clear" w:color="auto" w:fill="auto"/>
            <w:noWrap/>
            <w:hideMark/>
          </w:tcPr>
          <w:p w14:paraId="5C5B60DB"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0.120</w:t>
            </w:r>
          </w:p>
        </w:tc>
        <w:tc>
          <w:tcPr>
            <w:tcW w:w="1528" w:type="dxa"/>
            <w:tcBorders>
              <w:top w:val="nil"/>
              <w:left w:val="nil"/>
              <w:bottom w:val="single" w:sz="4" w:space="0" w:color="C0C0C0"/>
              <w:right w:val="single" w:sz="4" w:space="0" w:color="333333"/>
            </w:tcBorders>
            <w:shd w:val="clear" w:color="auto" w:fill="auto"/>
            <w:noWrap/>
            <w:hideMark/>
          </w:tcPr>
          <w:p w14:paraId="389FA9BF"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0.094</w:t>
            </w:r>
          </w:p>
        </w:tc>
        <w:tc>
          <w:tcPr>
            <w:tcW w:w="1050" w:type="dxa"/>
            <w:tcBorders>
              <w:top w:val="nil"/>
              <w:left w:val="nil"/>
              <w:bottom w:val="single" w:sz="4" w:space="0" w:color="C0C0C0"/>
              <w:right w:val="single" w:sz="4" w:space="0" w:color="333333"/>
            </w:tcBorders>
            <w:shd w:val="clear" w:color="auto" w:fill="auto"/>
            <w:noWrap/>
            <w:hideMark/>
          </w:tcPr>
          <w:p w14:paraId="603FC559"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0.120</w:t>
            </w:r>
          </w:p>
        </w:tc>
        <w:tc>
          <w:tcPr>
            <w:tcW w:w="1478" w:type="dxa"/>
            <w:tcBorders>
              <w:top w:val="nil"/>
              <w:left w:val="nil"/>
              <w:bottom w:val="single" w:sz="4" w:space="0" w:color="C0C0C0"/>
              <w:right w:val="nil"/>
            </w:tcBorders>
            <w:shd w:val="clear" w:color="auto" w:fill="auto"/>
            <w:noWrap/>
            <w:hideMark/>
          </w:tcPr>
          <w:p w14:paraId="0982D3AF"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0.104</w:t>
            </w:r>
          </w:p>
        </w:tc>
      </w:tr>
      <w:tr w:rsidR="001F327D" w:rsidRPr="00607532" w14:paraId="09667206" w14:textId="77777777" w:rsidTr="00DA2D51">
        <w:trPr>
          <w:trHeight w:val="270"/>
        </w:trPr>
        <w:tc>
          <w:tcPr>
            <w:tcW w:w="2266" w:type="dxa"/>
            <w:gridSpan w:val="2"/>
            <w:tcBorders>
              <w:top w:val="single" w:sz="4" w:space="0" w:color="C0C0C0"/>
              <w:left w:val="nil"/>
              <w:bottom w:val="single" w:sz="4" w:space="0" w:color="993366"/>
              <w:right w:val="nil"/>
            </w:tcBorders>
            <w:shd w:val="clear" w:color="000000" w:fill="CCCCFF"/>
            <w:hideMark/>
          </w:tcPr>
          <w:p w14:paraId="37DFDF6A"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Asymp. Sig. (2-tailed)</w:t>
            </w:r>
          </w:p>
        </w:tc>
        <w:tc>
          <w:tcPr>
            <w:tcW w:w="1616" w:type="dxa"/>
            <w:tcBorders>
              <w:top w:val="nil"/>
              <w:left w:val="nil"/>
              <w:bottom w:val="single" w:sz="4" w:space="0" w:color="993366"/>
              <w:right w:val="single" w:sz="4" w:space="0" w:color="333333"/>
            </w:tcBorders>
            <w:shd w:val="clear" w:color="auto" w:fill="auto"/>
            <w:noWrap/>
            <w:hideMark/>
          </w:tcPr>
          <w:p w14:paraId="228AC38C"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.067</w:t>
            </w:r>
            <w:r w:rsidRPr="00607532">
              <w:rPr>
                <w:rFonts w:eastAsia="Times New Roman" w:cs="Times New Roman"/>
                <w:sz w:val="24"/>
                <w:szCs w:val="24"/>
                <w:vertAlign w:val="superscript"/>
              </w:rPr>
              <w:t>c</w:t>
            </w:r>
          </w:p>
        </w:tc>
        <w:tc>
          <w:tcPr>
            <w:tcW w:w="1528" w:type="dxa"/>
            <w:tcBorders>
              <w:top w:val="nil"/>
              <w:left w:val="nil"/>
              <w:bottom w:val="single" w:sz="4" w:space="0" w:color="993366"/>
              <w:right w:val="single" w:sz="4" w:space="0" w:color="333333"/>
            </w:tcBorders>
            <w:shd w:val="clear" w:color="auto" w:fill="auto"/>
            <w:noWrap/>
            <w:hideMark/>
          </w:tcPr>
          <w:p w14:paraId="407C83C3"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.200</w:t>
            </w:r>
            <w:r w:rsidRPr="00607532">
              <w:rPr>
                <w:rFonts w:eastAsia="Times New Roman" w:cs="Times New Roman"/>
                <w:sz w:val="24"/>
                <w:szCs w:val="24"/>
                <w:vertAlign w:val="superscript"/>
              </w:rPr>
              <w:t>c,d</w:t>
            </w:r>
          </w:p>
        </w:tc>
        <w:tc>
          <w:tcPr>
            <w:tcW w:w="1050" w:type="dxa"/>
            <w:tcBorders>
              <w:top w:val="nil"/>
              <w:left w:val="nil"/>
              <w:bottom w:val="single" w:sz="4" w:space="0" w:color="993366"/>
              <w:right w:val="single" w:sz="4" w:space="0" w:color="333333"/>
            </w:tcBorders>
            <w:shd w:val="clear" w:color="auto" w:fill="auto"/>
            <w:noWrap/>
            <w:hideMark/>
          </w:tcPr>
          <w:p w14:paraId="03D7A8A2"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.069</w:t>
            </w:r>
            <w:r w:rsidRPr="00607532">
              <w:rPr>
                <w:rFonts w:eastAsia="Times New Roman" w:cs="Times New Roman"/>
                <w:sz w:val="24"/>
                <w:szCs w:val="24"/>
                <w:vertAlign w:val="superscript"/>
              </w:rPr>
              <w:t>c</w:t>
            </w:r>
          </w:p>
        </w:tc>
        <w:tc>
          <w:tcPr>
            <w:tcW w:w="1478" w:type="dxa"/>
            <w:tcBorders>
              <w:top w:val="nil"/>
              <w:left w:val="nil"/>
              <w:bottom w:val="single" w:sz="4" w:space="0" w:color="993366"/>
              <w:right w:val="nil"/>
            </w:tcBorders>
            <w:shd w:val="clear" w:color="auto" w:fill="auto"/>
            <w:noWrap/>
            <w:hideMark/>
          </w:tcPr>
          <w:p w14:paraId="036D0BB3"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.200</w:t>
            </w:r>
            <w:r w:rsidRPr="00607532">
              <w:rPr>
                <w:rFonts w:eastAsia="Times New Roman" w:cs="Times New Roman"/>
                <w:sz w:val="24"/>
                <w:szCs w:val="24"/>
                <w:vertAlign w:val="superscript"/>
              </w:rPr>
              <w:t>c,d</w:t>
            </w:r>
          </w:p>
        </w:tc>
      </w:tr>
    </w:tbl>
    <w:p w14:paraId="3A311929" w14:textId="77777777" w:rsidR="001F327D" w:rsidRPr="00607532" w:rsidRDefault="001F327D" w:rsidP="001F327D">
      <w:pPr>
        <w:jc w:val="center"/>
        <w:rPr>
          <w:rFonts w:cs="Times New Roman"/>
          <w:i/>
          <w:iCs/>
          <w:sz w:val="24"/>
          <w:szCs w:val="24"/>
        </w:rPr>
      </w:pPr>
      <w:r w:rsidRPr="00607532">
        <w:rPr>
          <w:rFonts w:cs="Times New Roman"/>
          <w:i/>
          <w:iCs/>
          <w:sz w:val="24"/>
          <w:szCs w:val="24"/>
        </w:rPr>
        <w:t>Sumber: Hasil Pengolahan Data SPSS Versi 25.0, 2024</w:t>
      </w:r>
    </w:p>
    <w:p w14:paraId="089F1097" w14:textId="77777777" w:rsidR="001F327D" w:rsidRPr="00607532" w:rsidRDefault="001F327D" w:rsidP="001F327D">
      <w:pPr>
        <w:ind w:firstLine="720"/>
        <w:jc w:val="both"/>
        <w:rPr>
          <w:rFonts w:cs="Times New Roman"/>
          <w:b/>
          <w:bCs/>
          <w:sz w:val="24"/>
          <w:szCs w:val="24"/>
        </w:rPr>
      </w:pPr>
    </w:p>
    <w:p w14:paraId="49CB99BC" w14:textId="77777777" w:rsidR="001F327D" w:rsidRDefault="001F327D" w:rsidP="00E9318A">
      <w:pPr>
        <w:jc w:val="both"/>
        <w:rPr>
          <w:rFonts w:cs="Times New Roman"/>
          <w:sz w:val="24"/>
          <w:szCs w:val="24"/>
        </w:rPr>
      </w:pPr>
    </w:p>
    <w:p w14:paraId="22D5906C" w14:textId="77777777" w:rsidR="001F327D" w:rsidRDefault="001F327D" w:rsidP="001F327D">
      <w:pPr>
        <w:ind w:firstLine="720"/>
        <w:jc w:val="both"/>
        <w:rPr>
          <w:rFonts w:cs="Times New Roman"/>
          <w:sz w:val="24"/>
          <w:szCs w:val="24"/>
        </w:rPr>
      </w:pPr>
    </w:p>
    <w:p w14:paraId="761251E1" w14:textId="77777777" w:rsidR="001F327D" w:rsidRDefault="001F327D" w:rsidP="001F327D">
      <w:pPr>
        <w:ind w:firstLine="720"/>
        <w:jc w:val="both"/>
        <w:rPr>
          <w:rFonts w:cs="Times New Roman"/>
          <w:sz w:val="24"/>
          <w:szCs w:val="24"/>
        </w:rPr>
      </w:pPr>
    </w:p>
    <w:p w14:paraId="37DC0BFE" w14:textId="77777777" w:rsidR="001F327D" w:rsidRDefault="001F327D" w:rsidP="001F327D">
      <w:pPr>
        <w:ind w:firstLine="720"/>
        <w:jc w:val="both"/>
        <w:rPr>
          <w:rFonts w:cs="Times New Roman"/>
          <w:sz w:val="24"/>
          <w:szCs w:val="24"/>
        </w:rPr>
      </w:pPr>
    </w:p>
    <w:p w14:paraId="0FC4CE4B" w14:textId="77777777" w:rsidR="001F327D" w:rsidRDefault="001F327D" w:rsidP="001F327D">
      <w:pPr>
        <w:ind w:firstLine="720"/>
        <w:jc w:val="both"/>
        <w:rPr>
          <w:rFonts w:cs="Times New Roman"/>
          <w:sz w:val="24"/>
          <w:szCs w:val="24"/>
        </w:rPr>
      </w:pPr>
    </w:p>
    <w:p w14:paraId="740EB3BD" w14:textId="77777777" w:rsidR="00E9318A" w:rsidRDefault="00E9318A" w:rsidP="001F327D">
      <w:pPr>
        <w:ind w:firstLine="720"/>
        <w:jc w:val="both"/>
        <w:rPr>
          <w:rFonts w:cs="Times New Roman"/>
          <w:sz w:val="24"/>
          <w:szCs w:val="24"/>
        </w:rPr>
      </w:pPr>
    </w:p>
    <w:p w14:paraId="73125E35" w14:textId="77777777" w:rsidR="00E9318A" w:rsidRDefault="00E9318A" w:rsidP="001F327D">
      <w:pPr>
        <w:ind w:firstLine="720"/>
        <w:jc w:val="both"/>
        <w:rPr>
          <w:rFonts w:cs="Times New Roman"/>
          <w:sz w:val="24"/>
          <w:szCs w:val="24"/>
        </w:rPr>
      </w:pPr>
    </w:p>
    <w:p w14:paraId="22B4FD88" w14:textId="77777777" w:rsidR="00E9318A" w:rsidRPr="00607532" w:rsidRDefault="00E9318A" w:rsidP="001F327D">
      <w:pPr>
        <w:ind w:firstLine="720"/>
        <w:jc w:val="both"/>
        <w:rPr>
          <w:rFonts w:cs="Times New Roman"/>
          <w:sz w:val="24"/>
          <w:szCs w:val="24"/>
        </w:rPr>
      </w:pPr>
    </w:p>
    <w:p w14:paraId="5A037813" w14:textId="77777777" w:rsidR="001F327D" w:rsidRPr="00607532" w:rsidRDefault="001F327D" w:rsidP="00EB22F2">
      <w:pPr>
        <w:pStyle w:val="ListParagraph"/>
        <w:widowControl/>
        <w:numPr>
          <w:ilvl w:val="3"/>
          <w:numId w:val="7"/>
        </w:numPr>
        <w:autoSpaceDE/>
        <w:autoSpaceDN/>
        <w:contextualSpacing/>
        <w:rPr>
          <w:rFonts w:cs="Times New Roman"/>
          <w:b/>
          <w:bCs/>
          <w:sz w:val="24"/>
          <w:szCs w:val="24"/>
          <w:lang w:val="id-ID"/>
        </w:rPr>
      </w:pPr>
      <w:r w:rsidRPr="00607532">
        <w:rPr>
          <w:rFonts w:cs="Times New Roman"/>
          <w:b/>
          <w:bCs/>
          <w:sz w:val="24"/>
          <w:szCs w:val="24"/>
          <w:lang w:val="id-ID"/>
        </w:rPr>
        <w:lastRenderedPageBreak/>
        <w:t>Uji Multikolinieritas</w:t>
      </w:r>
    </w:p>
    <w:p w14:paraId="0A40B9B0" w14:textId="77777777" w:rsidR="001F327D" w:rsidRPr="00607532" w:rsidRDefault="001F327D" w:rsidP="001F327D">
      <w:pPr>
        <w:jc w:val="center"/>
        <w:rPr>
          <w:rFonts w:cs="Times New Roman"/>
          <w:sz w:val="24"/>
          <w:szCs w:val="24"/>
        </w:rPr>
      </w:pPr>
      <w:r w:rsidRPr="00607532">
        <w:rPr>
          <w:rFonts w:cs="Times New Roman"/>
          <w:b/>
          <w:sz w:val="24"/>
          <w:szCs w:val="24"/>
        </w:rPr>
        <w:t>Tabel 4.12</w:t>
      </w:r>
    </w:p>
    <w:p w14:paraId="70204FFA" w14:textId="77777777" w:rsidR="001F327D" w:rsidRPr="00607532" w:rsidRDefault="001F327D" w:rsidP="001F327D">
      <w:pPr>
        <w:jc w:val="center"/>
        <w:rPr>
          <w:rFonts w:cs="Times New Roman"/>
          <w:b/>
          <w:bCs/>
          <w:sz w:val="24"/>
          <w:szCs w:val="24"/>
        </w:rPr>
      </w:pPr>
      <w:r w:rsidRPr="00607532">
        <w:rPr>
          <w:rFonts w:cs="Times New Roman"/>
          <w:b/>
          <w:bCs/>
          <w:sz w:val="24"/>
          <w:szCs w:val="24"/>
        </w:rPr>
        <w:t>Uji Multikolinieritas</w:t>
      </w:r>
    </w:p>
    <w:tbl>
      <w:tblPr>
        <w:tblW w:w="0" w:type="auto"/>
        <w:tblLook w:val="04A0" w:firstRow="1" w:lastRow="0" w:firstColumn="1" w:lastColumn="0" w:noHBand="0" w:noVBand="1"/>
      </w:tblPr>
      <w:tblGrid>
        <w:gridCol w:w="336"/>
        <w:gridCol w:w="1896"/>
        <w:gridCol w:w="1028"/>
        <w:gridCol w:w="1170"/>
        <w:gridCol w:w="1944"/>
        <w:gridCol w:w="756"/>
        <w:gridCol w:w="756"/>
        <w:gridCol w:w="1260"/>
        <w:gridCol w:w="810"/>
      </w:tblGrid>
      <w:tr w:rsidR="001F327D" w:rsidRPr="00607532" w14:paraId="4F817122" w14:textId="77777777" w:rsidTr="00DA2D51">
        <w:trPr>
          <w:trHeight w:val="300"/>
        </w:trPr>
        <w:tc>
          <w:tcPr>
            <w:tcW w:w="0" w:type="auto"/>
            <w:gridSpan w:val="9"/>
            <w:tcBorders>
              <w:top w:val="nil"/>
              <w:left w:val="nil"/>
              <w:bottom w:val="nil"/>
              <w:right w:val="nil"/>
            </w:tcBorders>
            <w:shd w:val="clear" w:color="auto" w:fill="auto"/>
            <w:vAlign w:val="center"/>
            <w:hideMark/>
          </w:tcPr>
          <w:p w14:paraId="22A92F1F" w14:textId="77777777" w:rsidR="001F327D" w:rsidRPr="00607532" w:rsidRDefault="001F327D" w:rsidP="001F327D">
            <w:pPr>
              <w:jc w:val="center"/>
              <w:rPr>
                <w:rFonts w:eastAsia="Times New Roman" w:cs="Times New Roman"/>
                <w:b/>
                <w:bCs/>
                <w:sz w:val="24"/>
                <w:szCs w:val="24"/>
              </w:rPr>
            </w:pPr>
            <w:r w:rsidRPr="00607532">
              <w:rPr>
                <w:rFonts w:eastAsia="Times New Roman" w:cs="Times New Roman"/>
                <w:b/>
                <w:bCs/>
                <w:sz w:val="24"/>
                <w:szCs w:val="24"/>
              </w:rPr>
              <w:t>Coefficients</w:t>
            </w:r>
            <w:r w:rsidRPr="00607532">
              <w:rPr>
                <w:rFonts w:eastAsia="Times New Roman" w:cs="Times New Roman"/>
                <w:b/>
                <w:bCs/>
                <w:sz w:val="24"/>
                <w:szCs w:val="24"/>
                <w:vertAlign w:val="superscript"/>
              </w:rPr>
              <w:t>a</w:t>
            </w:r>
          </w:p>
        </w:tc>
      </w:tr>
      <w:tr w:rsidR="001F327D" w:rsidRPr="00607532" w14:paraId="0FB5F960" w14:textId="77777777" w:rsidTr="00DA2D51">
        <w:trPr>
          <w:trHeight w:val="960"/>
        </w:trPr>
        <w:tc>
          <w:tcPr>
            <w:tcW w:w="0" w:type="auto"/>
            <w:gridSpan w:val="2"/>
            <w:vMerge w:val="restart"/>
            <w:tcBorders>
              <w:top w:val="nil"/>
              <w:left w:val="nil"/>
              <w:bottom w:val="single" w:sz="4" w:space="0" w:color="993366"/>
              <w:right w:val="nil"/>
            </w:tcBorders>
            <w:shd w:val="clear" w:color="auto" w:fill="auto"/>
            <w:vAlign w:val="bottom"/>
            <w:hideMark/>
          </w:tcPr>
          <w:p w14:paraId="33DDFA06"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Model</w:t>
            </w:r>
          </w:p>
        </w:tc>
        <w:tc>
          <w:tcPr>
            <w:tcW w:w="0" w:type="auto"/>
            <w:gridSpan w:val="2"/>
            <w:tcBorders>
              <w:top w:val="nil"/>
              <w:left w:val="nil"/>
              <w:bottom w:val="nil"/>
              <w:right w:val="single" w:sz="4" w:space="0" w:color="333333"/>
            </w:tcBorders>
            <w:shd w:val="clear" w:color="auto" w:fill="auto"/>
            <w:vAlign w:val="bottom"/>
            <w:hideMark/>
          </w:tcPr>
          <w:p w14:paraId="65CD7565"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Unstandardized Coefficients</w:t>
            </w:r>
          </w:p>
        </w:tc>
        <w:tc>
          <w:tcPr>
            <w:tcW w:w="0" w:type="auto"/>
            <w:tcBorders>
              <w:top w:val="nil"/>
              <w:left w:val="nil"/>
              <w:bottom w:val="nil"/>
              <w:right w:val="single" w:sz="4" w:space="0" w:color="333333"/>
            </w:tcBorders>
            <w:shd w:val="clear" w:color="auto" w:fill="auto"/>
            <w:vAlign w:val="bottom"/>
            <w:hideMark/>
          </w:tcPr>
          <w:p w14:paraId="161D8CE5"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Standardized Coefficients</w:t>
            </w:r>
          </w:p>
        </w:tc>
        <w:tc>
          <w:tcPr>
            <w:tcW w:w="0" w:type="auto"/>
            <w:vMerge w:val="restart"/>
            <w:tcBorders>
              <w:top w:val="nil"/>
              <w:left w:val="single" w:sz="4" w:space="0" w:color="333333"/>
              <w:bottom w:val="single" w:sz="4" w:space="0" w:color="993366"/>
              <w:right w:val="single" w:sz="4" w:space="0" w:color="333333"/>
            </w:tcBorders>
            <w:shd w:val="clear" w:color="auto" w:fill="auto"/>
            <w:vAlign w:val="bottom"/>
            <w:hideMark/>
          </w:tcPr>
          <w:p w14:paraId="06B2E192"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t</w:t>
            </w:r>
          </w:p>
        </w:tc>
        <w:tc>
          <w:tcPr>
            <w:tcW w:w="0" w:type="auto"/>
            <w:vMerge w:val="restart"/>
            <w:tcBorders>
              <w:top w:val="nil"/>
              <w:left w:val="single" w:sz="4" w:space="0" w:color="333333"/>
              <w:bottom w:val="single" w:sz="4" w:space="0" w:color="993366"/>
              <w:right w:val="single" w:sz="4" w:space="0" w:color="333333"/>
            </w:tcBorders>
            <w:shd w:val="clear" w:color="auto" w:fill="auto"/>
            <w:vAlign w:val="bottom"/>
            <w:hideMark/>
          </w:tcPr>
          <w:p w14:paraId="1784503E"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Sig.</w:t>
            </w:r>
          </w:p>
        </w:tc>
        <w:tc>
          <w:tcPr>
            <w:tcW w:w="0" w:type="auto"/>
            <w:gridSpan w:val="2"/>
            <w:tcBorders>
              <w:top w:val="nil"/>
              <w:left w:val="nil"/>
              <w:bottom w:val="nil"/>
              <w:right w:val="single" w:sz="4" w:space="0" w:color="333333"/>
            </w:tcBorders>
            <w:shd w:val="clear" w:color="auto" w:fill="auto"/>
            <w:vAlign w:val="bottom"/>
            <w:hideMark/>
          </w:tcPr>
          <w:p w14:paraId="4A0728D3"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Collinearity Statistics</w:t>
            </w:r>
          </w:p>
        </w:tc>
      </w:tr>
      <w:tr w:rsidR="001F327D" w:rsidRPr="00607532" w14:paraId="5CA7A8F2" w14:textId="77777777" w:rsidTr="00DA2D51">
        <w:trPr>
          <w:trHeight w:val="255"/>
        </w:trPr>
        <w:tc>
          <w:tcPr>
            <w:tcW w:w="0" w:type="auto"/>
            <w:gridSpan w:val="2"/>
            <w:vMerge/>
            <w:tcBorders>
              <w:top w:val="nil"/>
              <w:left w:val="nil"/>
              <w:bottom w:val="single" w:sz="4" w:space="0" w:color="993366"/>
              <w:right w:val="nil"/>
            </w:tcBorders>
            <w:vAlign w:val="center"/>
            <w:hideMark/>
          </w:tcPr>
          <w:p w14:paraId="532C9FBB" w14:textId="77777777" w:rsidR="001F327D" w:rsidRPr="00607532" w:rsidRDefault="001F327D" w:rsidP="001F327D">
            <w:pPr>
              <w:jc w:val="center"/>
              <w:rPr>
                <w:rFonts w:eastAsia="Times New Roman" w:cs="Times New Roman"/>
                <w:sz w:val="24"/>
                <w:szCs w:val="24"/>
              </w:rPr>
            </w:pPr>
          </w:p>
        </w:tc>
        <w:tc>
          <w:tcPr>
            <w:tcW w:w="0" w:type="auto"/>
            <w:tcBorders>
              <w:top w:val="nil"/>
              <w:left w:val="nil"/>
              <w:bottom w:val="single" w:sz="4" w:space="0" w:color="993366"/>
              <w:right w:val="single" w:sz="4" w:space="0" w:color="333333"/>
            </w:tcBorders>
            <w:shd w:val="clear" w:color="auto" w:fill="auto"/>
            <w:vAlign w:val="bottom"/>
            <w:hideMark/>
          </w:tcPr>
          <w:p w14:paraId="71F8AA30"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B</w:t>
            </w:r>
          </w:p>
        </w:tc>
        <w:tc>
          <w:tcPr>
            <w:tcW w:w="0" w:type="auto"/>
            <w:tcBorders>
              <w:top w:val="nil"/>
              <w:left w:val="nil"/>
              <w:bottom w:val="single" w:sz="4" w:space="0" w:color="993366"/>
              <w:right w:val="single" w:sz="4" w:space="0" w:color="333333"/>
            </w:tcBorders>
            <w:shd w:val="clear" w:color="auto" w:fill="auto"/>
            <w:vAlign w:val="bottom"/>
            <w:hideMark/>
          </w:tcPr>
          <w:p w14:paraId="6BA5EACC"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Std. Error</w:t>
            </w:r>
          </w:p>
        </w:tc>
        <w:tc>
          <w:tcPr>
            <w:tcW w:w="0" w:type="auto"/>
            <w:tcBorders>
              <w:top w:val="nil"/>
              <w:left w:val="nil"/>
              <w:bottom w:val="single" w:sz="4" w:space="0" w:color="993366"/>
              <w:right w:val="single" w:sz="4" w:space="0" w:color="333333"/>
            </w:tcBorders>
            <w:shd w:val="clear" w:color="auto" w:fill="auto"/>
            <w:vAlign w:val="bottom"/>
            <w:hideMark/>
          </w:tcPr>
          <w:p w14:paraId="572D7B96"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Beta</w:t>
            </w:r>
          </w:p>
        </w:tc>
        <w:tc>
          <w:tcPr>
            <w:tcW w:w="0" w:type="auto"/>
            <w:vMerge/>
            <w:tcBorders>
              <w:top w:val="nil"/>
              <w:left w:val="single" w:sz="4" w:space="0" w:color="333333"/>
              <w:bottom w:val="single" w:sz="4" w:space="0" w:color="993366"/>
              <w:right w:val="single" w:sz="4" w:space="0" w:color="333333"/>
            </w:tcBorders>
            <w:vAlign w:val="center"/>
            <w:hideMark/>
          </w:tcPr>
          <w:p w14:paraId="06EAFD7E" w14:textId="77777777" w:rsidR="001F327D" w:rsidRPr="00607532" w:rsidRDefault="001F327D" w:rsidP="001F327D">
            <w:pPr>
              <w:jc w:val="center"/>
              <w:rPr>
                <w:rFonts w:eastAsia="Times New Roman" w:cs="Times New Roman"/>
                <w:sz w:val="24"/>
                <w:szCs w:val="24"/>
              </w:rPr>
            </w:pPr>
          </w:p>
        </w:tc>
        <w:tc>
          <w:tcPr>
            <w:tcW w:w="0" w:type="auto"/>
            <w:vMerge/>
            <w:tcBorders>
              <w:top w:val="nil"/>
              <w:left w:val="single" w:sz="4" w:space="0" w:color="333333"/>
              <w:bottom w:val="single" w:sz="4" w:space="0" w:color="993366"/>
              <w:right w:val="single" w:sz="4" w:space="0" w:color="333333"/>
            </w:tcBorders>
            <w:vAlign w:val="center"/>
            <w:hideMark/>
          </w:tcPr>
          <w:p w14:paraId="000B6FA4" w14:textId="77777777" w:rsidR="001F327D" w:rsidRPr="00607532" w:rsidRDefault="001F327D" w:rsidP="001F327D">
            <w:pPr>
              <w:jc w:val="center"/>
              <w:rPr>
                <w:rFonts w:eastAsia="Times New Roman" w:cs="Times New Roman"/>
                <w:sz w:val="24"/>
                <w:szCs w:val="24"/>
              </w:rPr>
            </w:pPr>
          </w:p>
        </w:tc>
        <w:tc>
          <w:tcPr>
            <w:tcW w:w="0" w:type="auto"/>
            <w:tcBorders>
              <w:top w:val="nil"/>
              <w:left w:val="nil"/>
              <w:bottom w:val="single" w:sz="4" w:space="0" w:color="993366"/>
              <w:right w:val="single" w:sz="4" w:space="0" w:color="333333"/>
            </w:tcBorders>
            <w:shd w:val="clear" w:color="auto" w:fill="auto"/>
            <w:vAlign w:val="bottom"/>
            <w:hideMark/>
          </w:tcPr>
          <w:p w14:paraId="51C6A824"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Tolerance</w:t>
            </w:r>
          </w:p>
        </w:tc>
        <w:tc>
          <w:tcPr>
            <w:tcW w:w="0" w:type="auto"/>
            <w:tcBorders>
              <w:top w:val="nil"/>
              <w:left w:val="nil"/>
              <w:bottom w:val="single" w:sz="4" w:space="0" w:color="993366"/>
              <w:right w:val="single" w:sz="4" w:space="0" w:color="auto"/>
            </w:tcBorders>
            <w:shd w:val="clear" w:color="auto" w:fill="auto"/>
            <w:vAlign w:val="bottom"/>
            <w:hideMark/>
          </w:tcPr>
          <w:p w14:paraId="4D2D4472"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VIF</w:t>
            </w:r>
          </w:p>
        </w:tc>
      </w:tr>
      <w:tr w:rsidR="001F327D" w:rsidRPr="00607532" w14:paraId="06326B77" w14:textId="77777777" w:rsidTr="00DA2D51">
        <w:trPr>
          <w:trHeight w:val="480"/>
        </w:trPr>
        <w:tc>
          <w:tcPr>
            <w:tcW w:w="0" w:type="auto"/>
            <w:vMerge w:val="restart"/>
            <w:tcBorders>
              <w:top w:val="nil"/>
              <w:left w:val="nil"/>
              <w:bottom w:val="single" w:sz="4" w:space="0" w:color="993366"/>
              <w:right w:val="nil"/>
            </w:tcBorders>
            <w:shd w:val="clear" w:color="000000" w:fill="CCCCFF"/>
            <w:noWrap/>
            <w:hideMark/>
          </w:tcPr>
          <w:p w14:paraId="27093C75"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1</w:t>
            </w:r>
          </w:p>
        </w:tc>
        <w:tc>
          <w:tcPr>
            <w:tcW w:w="0" w:type="auto"/>
            <w:tcBorders>
              <w:top w:val="nil"/>
              <w:left w:val="nil"/>
              <w:bottom w:val="single" w:sz="4" w:space="0" w:color="C0C0C0"/>
              <w:right w:val="nil"/>
            </w:tcBorders>
            <w:shd w:val="clear" w:color="000000" w:fill="CCCCFF"/>
            <w:hideMark/>
          </w:tcPr>
          <w:p w14:paraId="2861279A"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(Constant)</w:t>
            </w:r>
          </w:p>
        </w:tc>
        <w:tc>
          <w:tcPr>
            <w:tcW w:w="0" w:type="auto"/>
            <w:tcBorders>
              <w:top w:val="nil"/>
              <w:left w:val="nil"/>
              <w:bottom w:val="single" w:sz="4" w:space="0" w:color="C0C0C0"/>
              <w:right w:val="single" w:sz="4" w:space="0" w:color="333333"/>
            </w:tcBorders>
            <w:shd w:val="clear" w:color="auto" w:fill="auto"/>
            <w:noWrap/>
            <w:hideMark/>
          </w:tcPr>
          <w:p w14:paraId="32390348"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11.833</w:t>
            </w:r>
          </w:p>
        </w:tc>
        <w:tc>
          <w:tcPr>
            <w:tcW w:w="0" w:type="auto"/>
            <w:tcBorders>
              <w:top w:val="nil"/>
              <w:left w:val="nil"/>
              <w:bottom w:val="single" w:sz="4" w:space="0" w:color="C0C0C0"/>
              <w:right w:val="single" w:sz="4" w:space="0" w:color="333333"/>
            </w:tcBorders>
            <w:shd w:val="clear" w:color="auto" w:fill="auto"/>
            <w:noWrap/>
            <w:hideMark/>
          </w:tcPr>
          <w:p w14:paraId="503FADCF"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3.462</w:t>
            </w:r>
          </w:p>
        </w:tc>
        <w:tc>
          <w:tcPr>
            <w:tcW w:w="0" w:type="auto"/>
            <w:tcBorders>
              <w:top w:val="nil"/>
              <w:left w:val="nil"/>
              <w:bottom w:val="single" w:sz="4" w:space="0" w:color="C0C0C0"/>
              <w:right w:val="single" w:sz="4" w:space="0" w:color="333333"/>
            </w:tcBorders>
            <w:shd w:val="clear" w:color="auto" w:fill="auto"/>
            <w:hideMark/>
          </w:tcPr>
          <w:p w14:paraId="35FBB112" w14:textId="17613107" w:rsidR="001F327D" w:rsidRPr="00607532" w:rsidRDefault="001F327D" w:rsidP="001F327D">
            <w:pPr>
              <w:jc w:val="center"/>
              <w:rPr>
                <w:rFonts w:eastAsia="Times New Roman" w:cs="Times New Roman"/>
                <w:sz w:val="24"/>
                <w:szCs w:val="24"/>
              </w:rPr>
            </w:pPr>
          </w:p>
        </w:tc>
        <w:tc>
          <w:tcPr>
            <w:tcW w:w="0" w:type="auto"/>
            <w:tcBorders>
              <w:top w:val="nil"/>
              <w:left w:val="nil"/>
              <w:bottom w:val="single" w:sz="4" w:space="0" w:color="C0C0C0"/>
              <w:right w:val="single" w:sz="4" w:space="0" w:color="333333"/>
            </w:tcBorders>
            <w:shd w:val="clear" w:color="auto" w:fill="auto"/>
            <w:noWrap/>
            <w:hideMark/>
          </w:tcPr>
          <w:p w14:paraId="13C4D556"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3.418</w:t>
            </w:r>
          </w:p>
        </w:tc>
        <w:tc>
          <w:tcPr>
            <w:tcW w:w="0" w:type="auto"/>
            <w:tcBorders>
              <w:top w:val="nil"/>
              <w:left w:val="nil"/>
              <w:bottom w:val="single" w:sz="4" w:space="0" w:color="C0C0C0"/>
              <w:right w:val="single" w:sz="4" w:space="0" w:color="333333"/>
            </w:tcBorders>
            <w:shd w:val="clear" w:color="auto" w:fill="auto"/>
            <w:noWrap/>
            <w:hideMark/>
          </w:tcPr>
          <w:p w14:paraId="0138F6E6"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0.001</w:t>
            </w:r>
          </w:p>
        </w:tc>
        <w:tc>
          <w:tcPr>
            <w:tcW w:w="0" w:type="auto"/>
            <w:tcBorders>
              <w:top w:val="nil"/>
              <w:left w:val="nil"/>
              <w:bottom w:val="single" w:sz="4" w:space="0" w:color="C0C0C0"/>
              <w:right w:val="single" w:sz="4" w:space="0" w:color="333333"/>
            </w:tcBorders>
            <w:shd w:val="clear" w:color="auto" w:fill="auto"/>
            <w:hideMark/>
          </w:tcPr>
          <w:p w14:paraId="016480F1" w14:textId="06A28588" w:rsidR="001F327D" w:rsidRPr="00607532" w:rsidRDefault="001F327D" w:rsidP="001F327D">
            <w:pPr>
              <w:jc w:val="center"/>
              <w:rPr>
                <w:rFonts w:eastAsia="Times New Roman" w:cs="Times New Roman"/>
                <w:sz w:val="24"/>
                <w:szCs w:val="24"/>
              </w:rPr>
            </w:pPr>
          </w:p>
        </w:tc>
        <w:tc>
          <w:tcPr>
            <w:tcW w:w="0" w:type="auto"/>
            <w:tcBorders>
              <w:top w:val="nil"/>
              <w:left w:val="nil"/>
              <w:bottom w:val="single" w:sz="4" w:space="0" w:color="C0C0C0"/>
              <w:right w:val="nil"/>
            </w:tcBorders>
            <w:shd w:val="clear" w:color="auto" w:fill="auto"/>
            <w:hideMark/>
          </w:tcPr>
          <w:p w14:paraId="07B3578D" w14:textId="23E9576C" w:rsidR="001F327D" w:rsidRPr="00607532" w:rsidRDefault="001F327D" w:rsidP="001F327D">
            <w:pPr>
              <w:jc w:val="center"/>
              <w:rPr>
                <w:rFonts w:eastAsia="Times New Roman" w:cs="Times New Roman"/>
                <w:sz w:val="24"/>
                <w:szCs w:val="24"/>
              </w:rPr>
            </w:pPr>
          </w:p>
        </w:tc>
      </w:tr>
      <w:tr w:rsidR="001F327D" w:rsidRPr="00607532" w14:paraId="47DAE3CF" w14:textId="77777777" w:rsidTr="00DA2D51">
        <w:trPr>
          <w:trHeight w:val="480"/>
        </w:trPr>
        <w:tc>
          <w:tcPr>
            <w:tcW w:w="0" w:type="auto"/>
            <w:vMerge/>
            <w:tcBorders>
              <w:top w:val="nil"/>
              <w:left w:val="nil"/>
              <w:bottom w:val="single" w:sz="4" w:space="0" w:color="993366"/>
              <w:right w:val="nil"/>
            </w:tcBorders>
            <w:vAlign w:val="center"/>
            <w:hideMark/>
          </w:tcPr>
          <w:p w14:paraId="57517803" w14:textId="77777777" w:rsidR="001F327D" w:rsidRPr="00607532" w:rsidRDefault="001F327D" w:rsidP="001F327D">
            <w:pPr>
              <w:jc w:val="center"/>
              <w:rPr>
                <w:rFonts w:eastAsia="Times New Roman" w:cs="Times New Roman"/>
                <w:sz w:val="24"/>
                <w:szCs w:val="24"/>
              </w:rPr>
            </w:pPr>
          </w:p>
        </w:tc>
        <w:tc>
          <w:tcPr>
            <w:tcW w:w="0" w:type="auto"/>
            <w:tcBorders>
              <w:top w:val="nil"/>
              <w:left w:val="nil"/>
              <w:bottom w:val="single" w:sz="4" w:space="0" w:color="C0C0C0"/>
              <w:right w:val="nil"/>
            </w:tcBorders>
            <w:shd w:val="clear" w:color="000000" w:fill="CCCCFF"/>
            <w:hideMark/>
          </w:tcPr>
          <w:p w14:paraId="6B75EC47"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PENGAWASAN</w:t>
            </w:r>
          </w:p>
        </w:tc>
        <w:tc>
          <w:tcPr>
            <w:tcW w:w="0" w:type="auto"/>
            <w:tcBorders>
              <w:top w:val="nil"/>
              <w:left w:val="nil"/>
              <w:bottom w:val="single" w:sz="4" w:space="0" w:color="C0C0C0"/>
              <w:right w:val="single" w:sz="4" w:space="0" w:color="333333"/>
            </w:tcBorders>
            <w:shd w:val="clear" w:color="auto" w:fill="auto"/>
            <w:noWrap/>
            <w:hideMark/>
          </w:tcPr>
          <w:p w14:paraId="25F65F79"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0.542</w:t>
            </w:r>
          </w:p>
        </w:tc>
        <w:tc>
          <w:tcPr>
            <w:tcW w:w="0" w:type="auto"/>
            <w:tcBorders>
              <w:top w:val="nil"/>
              <w:left w:val="nil"/>
              <w:bottom w:val="single" w:sz="4" w:space="0" w:color="C0C0C0"/>
              <w:right w:val="single" w:sz="4" w:space="0" w:color="333333"/>
            </w:tcBorders>
            <w:shd w:val="clear" w:color="auto" w:fill="auto"/>
            <w:noWrap/>
            <w:hideMark/>
          </w:tcPr>
          <w:p w14:paraId="77B96C36"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0.151</w:t>
            </w:r>
          </w:p>
        </w:tc>
        <w:tc>
          <w:tcPr>
            <w:tcW w:w="0" w:type="auto"/>
            <w:tcBorders>
              <w:top w:val="nil"/>
              <w:left w:val="nil"/>
              <w:bottom w:val="single" w:sz="4" w:space="0" w:color="C0C0C0"/>
              <w:right w:val="single" w:sz="4" w:space="0" w:color="333333"/>
            </w:tcBorders>
            <w:shd w:val="clear" w:color="auto" w:fill="auto"/>
            <w:noWrap/>
            <w:hideMark/>
          </w:tcPr>
          <w:p w14:paraId="1F7949DB"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0.435</w:t>
            </w:r>
          </w:p>
        </w:tc>
        <w:tc>
          <w:tcPr>
            <w:tcW w:w="0" w:type="auto"/>
            <w:tcBorders>
              <w:top w:val="nil"/>
              <w:left w:val="nil"/>
              <w:bottom w:val="single" w:sz="4" w:space="0" w:color="C0C0C0"/>
              <w:right w:val="single" w:sz="4" w:space="0" w:color="333333"/>
            </w:tcBorders>
            <w:shd w:val="clear" w:color="auto" w:fill="auto"/>
            <w:noWrap/>
            <w:hideMark/>
          </w:tcPr>
          <w:p w14:paraId="0B13222A"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3.599</w:t>
            </w:r>
          </w:p>
        </w:tc>
        <w:tc>
          <w:tcPr>
            <w:tcW w:w="0" w:type="auto"/>
            <w:tcBorders>
              <w:top w:val="nil"/>
              <w:left w:val="nil"/>
              <w:bottom w:val="single" w:sz="4" w:space="0" w:color="C0C0C0"/>
              <w:right w:val="single" w:sz="4" w:space="0" w:color="333333"/>
            </w:tcBorders>
            <w:shd w:val="clear" w:color="auto" w:fill="auto"/>
            <w:noWrap/>
            <w:hideMark/>
          </w:tcPr>
          <w:p w14:paraId="7812634C"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0.001</w:t>
            </w:r>
          </w:p>
        </w:tc>
        <w:tc>
          <w:tcPr>
            <w:tcW w:w="0" w:type="auto"/>
            <w:tcBorders>
              <w:top w:val="nil"/>
              <w:left w:val="nil"/>
              <w:bottom w:val="single" w:sz="4" w:space="0" w:color="C0C0C0"/>
              <w:right w:val="single" w:sz="4" w:space="0" w:color="333333"/>
            </w:tcBorders>
            <w:shd w:val="clear" w:color="auto" w:fill="auto"/>
            <w:noWrap/>
            <w:hideMark/>
          </w:tcPr>
          <w:p w14:paraId="747843BB"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0.965</w:t>
            </w:r>
          </w:p>
        </w:tc>
        <w:tc>
          <w:tcPr>
            <w:tcW w:w="0" w:type="auto"/>
            <w:tcBorders>
              <w:top w:val="nil"/>
              <w:left w:val="nil"/>
              <w:bottom w:val="single" w:sz="4" w:space="0" w:color="C0C0C0"/>
              <w:right w:val="nil"/>
            </w:tcBorders>
            <w:shd w:val="clear" w:color="auto" w:fill="auto"/>
            <w:noWrap/>
            <w:hideMark/>
          </w:tcPr>
          <w:p w14:paraId="44CB5724"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1.036</w:t>
            </w:r>
          </w:p>
        </w:tc>
      </w:tr>
      <w:tr w:rsidR="001F327D" w:rsidRPr="00607532" w14:paraId="2942A209" w14:textId="77777777" w:rsidTr="00DA2D51">
        <w:trPr>
          <w:trHeight w:val="480"/>
        </w:trPr>
        <w:tc>
          <w:tcPr>
            <w:tcW w:w="0" w:type="auto"/>
            <w:vMerge/>
            <w:tcBorders>
              <w:top w:val="nil"/>
              <w:left w:val="nil"/>
              <w:bottom w:val="single" w:sz="4" w:space="0" w:color="993366"/>
              <w:right w:val="nil"/>
            </w:tcBorders>
            <w:vAlign w:val="center"/>
            <w:hideMark/>
          </w:tcPr>
          <w:p w14:paraId="33624CF9" w14:textId="77777777" w:rsidR="001F327D" w:rsidRPr="00607532" w:rsidRDefault="001F327D" w:rsidP="001F327D">
            <w:pPr>
              <w:jc w:val="center"/>
              <w:rPr>
                <w:rFonts w:eastAsia="Times New Roman" w:cs="Times New Roman"/>
                <w:sz w:val="24"/>
                <w:szCs w:val="24"/>
              </w:rPr>
            </w:pPr>
          </w:p>
        </w:tc>
        <w:tc>
          <w:tcPr>
            <w:tcW w:w="0" w:type="auto"/>
            <w:tcBorders>
              <w:top w:val="nil"/>
              <w:left w:val="nil"/>
              <w:bottom w:val="single" w:sz="4" w:space="0" w:color="993366"/>
              <w:right w:val="nil"/>
            </w:tcBorders>
            <w:shd w:val="clear" w:color="000000" w:fill="CCCCFF"/>
            <w:hideMark/>
          </w:tcPr>
          <w:p w14:paraId="5D2FBEF4"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KEMAMPUAN</w:t>
            </w:r>
          </w:p>
        </w:tc>
        <w:tc>
          <w:tcPr>
            <w:tcW w:w="0" w:type="auto"/>
            <w:tcBorders>
              <w:top w:val="nil"/>
              <w:left w:val="nil"/>
              <w:bottom w:val="single" w:sz="4" w:space="0" w:color="993366"/>
              <w:right w:val="single" w:sz="4" w:space="0" w:color="333333"/>
            </w:tcBorders>
            <w:shd w:val="clear" w:color="auto" w:fill="auto"/>
            <w:noWrap/>
            <w:hideMark/>
          </w:tcPr>
          <w:p w14:paraId="0BBD6FF5"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0.448</w:t>
            </w:r>
          </w:p>
        </w:tc>
        <w:tc>
          <w:tcPr>
            <w:tcW w:w="0" w:type="auto"/>
            <w:tcBorders>
              <w:top w:val="nil"/>
              <w:left w:val="nil"/>
              <w:bottom w:val="single" w:sz="4" w:space="0" w:color="993366"/>
              <w:right w:val="single" w:sz="4" w:space="0" w:color="333333"/>
            </w:tcBorders>
            <w:shd w:val="clear" w:color="auto" w:fill="auto"/>
            <w:noWrap/>
            <w:hideMark/>
          </w:tcPr>
          <w:p w14:paraId="7D7CD142"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0.174</w:t>
            </w:r>
          </w:p>
        </w:tc>
        <w:tc>
          <w:tcPr>
            <w:tcW w:w="0" w:type="auto"/>
            <w:tcBorders>
              <w:top w:val="nil"/>
              <w:left w:val="nil"/>
              <w:bottom w:val="single" w:sz="4" w:space="0" w:color="993366"/>
              <w:right w:val="single" w:sz="4" w:space="0" w:color="333333"/>
            </w:tcBorders>
            <w:shd w:val="clear" w:color="auto" w:fill="auto"/>
            <w:noWrap/>
            <w:hideMark/>
          </w:tcPr>
          <w:p w14:paraId="3874C737"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0.312</w:t>
            </w:r>
          </w:p>
        </w:tc>
        <w:tc>
          <w:tcPr>
            <w:tcW w:w="0" w:type="auto"/>
            <w:tcBorders>
              <w:top w:val="nil"/>
              <w:left w:val="nil"/>
              <w:bottom w:val="single" w:sz="4" w:space="0" w:color="993366"/>
              <w:right w:val="single" w:sz="4" w:space="0" w:color="333333"/>
            </w:tcBorders>
            <w:shd w:val="clear" w:color="auto" w:fill="auto"/>
            <w:noWrap/>
            <w:hideMark/>
          </w:tcPr>
          <w:p w14:paraId="730B5495"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2.578</w:t>
            </w:r>
          </w:p>
        </w:tc>
        <w:tc>
          <w:tcPr>
            <w:tcW w:w="0" w:type="auto"/>
            <w:tcBorders>
              <w:top w:val="nil"/>
              <w:left w:val="nil"/>
              <w:bottom w:val="single" w:sz="4" w:space="0" w:color="993366"/>
              <w:right w:val="single" w:sz="4" w:space="0" w:color="333333"/>
            </w:tcBorders>
            <w:shd w:val="clear" w:color="auto" w:fill="auto"/>
            <w:noWrap/>
            <w:hideMark/>
          </w:tcPr>
          <w:p w14:paraId="14B8BC89"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0.013</w:t>
            </w:r>
          </w:p>
        </w:tc>
        <w:tc>
          <w:tcPr>
            <w:tcW w:w="0" w:type="auto"/>
            <w:tcBorders>
              <w:top w:val="nil"/>
              <w:left w:val="nil"/>
              <w:bottom w:val="single" w:sz="4" w:space="0" w:color="993366"/>
              <w:right w:val="single" w:sz="4" w:space="0" w:color="333333"/>
            </w:tcBorders>
            <w:shd w:val="clear" w:color="auto" w:fill="auto"/>
            <w:noWrap/>
            <w:hideMark/>
          </w:tcPr>
          <w:p w14:paraId="0E259689"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0.965</w:t>
            </w:r>
          </w:p>
        </w:tc>
        <w:tc>
          <w:tcPr>
            <w:tcW w:w="0" w:type="auto"/>
            <w:tcBorders>
              <w:top w:val="nil"/>
              <w:left w:val="nil"/>
              <w:bottom w:val="single" w:sz="4" w:space="0" w:color="993366"/>
              <w:right w:val="nil"/>
            </w:tcBorders>
            <w:shd w:val="clear" w:color="auto" w:fill="auto"/>
            <w:noWrap/>
            <w:hideMark/>
          </w:tcPr>
          <w:p w14:paraId="530CB32D" w14:textId="77777777" w:rsidR="001F327D" w:rsidRPr="00607532" w:rsidRDefault="001F327D" w:rsidP="001F327D">
            <w:pPr>
              <w:jc w:val="center"/>
              <w:rPr>
                <w:rFonts w:eastAsia="Times New Roman" w:cs="Times New Roman"/>
                <w:sz w:val="24"/>
                <w:szCs w:val="24"/>
              </w:rPr>
            </w:pPr>
            <w:r w:rsidRPr="00607532">
              <w:rPr>
                <w:rFonts w:eastAsia="Times New Roman" w:cs="Times New Roman"/>
                <w:sz w:val="24"/>
                <w:szCs w:val="24"/>
              </w:rPr>
              <w:t>1.036</w:t>
            </w:r>
          </w:p>
        </w:tc>
      </w:tr>
    </w:tbl>
    <w:p w14:paraId="7C4F0131" w14:textId="77777777" w:rsidR="001F327D" w:rsidRPr="00607532" w:rsidRDefault="001F327D" w:rsidP="001F327D">
      <w:pPr>
        <w:jc w:val="center"/>
        <w:rPr>
          <w:rFonts w:cs="Times New Roman"/>
          <w:i/>
          <w:iCs/>
          <w:sz w:val="24"/>
          <w:szCs w:val="24"/>
        </w:rPr>
      </w:pPr>
      <w:r w:rsidRPr="00607532">
        <w:rPr>
          <w:rFonts w:cs="Times New Roman"/>
          <w:i/>
          <w:iCs/>
          <w:sz w:val="24"/>
          <w:szCs w:val="24"/>
        </w:rPr>
        <w:t>Sumber: Hasil Pengolahan Data SPSS Versi 25.0, 2024</w:t>
      </w:r>
    </w:p>
    <w:p w14:paraId="0C2ABD82" w14:textId="77777777" w:rsidR="001F327D" w:rsidRPr="001F327D" w:rsidRDefault="001F327D" w:rsidP="001F327D">
      <w:pPr>
        <w:pStyle w:val="ListParagraph"/>
        <w:widowControl/>
        <w:autoSpaceDE/>
        <w:autoSpaceDN/>
        <w:ind w:left="360" w:firstLine="0"/>
        <w:contextualSpacing/>
        <w:rPr>
          <w:rFonts w:cs="Times New Roman"/>
          <w:b/>
          <w:bCs/>
          <w:sz w:val="24"/>
          <w:szCs w:val="24"/>
          <w:lang w:val="id-ID"/>
        </w:rPr>
      </w:pPr>
    </w:p>
    <w:p w14:paraId="17A76CDB" w14:textId="77777777" w:rsidR="001F327D" w:rsidRPr="00607532" w:rsidRDefault="001F327D" w:rsidP="00EB22F2">
      <w:pPr>
        <w:pStyle w:val="ListParagraph"/>
        <w:widowControl/>
        <w:numPr>
          <w:ilvl w:val="3"/>
          <w:numId w:val="7"/>
        </w:numPr>
        <w:autoSpaceDE/>
        <w:autoSpaceDN/>
        <w:contextualSpacing/>
        <w:rPr>
          <w:rFonts w:cs="Times New Roman"/>
          <w:b/>
          <w:bCs/>
          <w:sz w:val="24"/>
          <w:szCs w:val="24"/>
          <w:lang w:val="id-ID"/>
        </w:rPr>
      </w:pPr>
      <w:r w:rsidRPr="00607532">
        <w:rPr>
          <w:rFonts w:cs="Times New Roman"/>
          <w:b/>
          <w:bCs/>
          <w:sz w:val="24"/>
          <w:szCs w:val="24"/>
          <w:lang w:val="id-ID"/>
        </w:rPr>
        <w:t>Uji Heterokedastisitas</w:t>
      </w:r>
    </w:p>
    <w:p w14:paraId="7F42D3E4" w14:textId="77777777" w:rsidR="001F327D" w:rsidRPr="00607532" w:rsidRDefault="001F327D" w:rsidP="001F327D">
      <w:pPr>
        <w:jc w:val="center"/>
        <w:rPr>
          <w:rFonts w:cs="Times New Roman"/>
          <w:sz w:val="24"/>
          <w:szCs w:val="24"/>
        </w:rPr>
      </w:pPr>
      <w:r w:rsidRPr="00607532">
        <w:rPr>
          <w:rFonts w:cs="Times New Roman"/>
          <w:b/>
          <w:sz w:val="24"/>
          <w:szCs w:val="24"/>
        </w:rPr>
        <w:t>Tabel 4.13</w:t>
      </w:r>
    </w:p>
    <w:p w14:paraId="41C7DEFE" w14:textId="77777777" w:rsidR="001F327D" w:rsidRPr="00607532" w:rsidRDefault="001F327D" w:rsidP="001F327D">
      <w:pPr>
        <w:jc w:val="center"/>
        <w:rPr>
          <w:rFonts w:cs="Times New Roman"/>
          <w:sz w:val="24"/>
          <w:szCs w:val="24"/>
        </w:rPr>
      </w:pPr>
      <w:r w:rsidRPr="00607532">
        <w:rPr>
          <w:rFonts w:cs="Times New Roman"/>
          <w:b/>
          <w:bCs/>
          <w:sz w:val="24"/>
          <w:szCs w:val="24"/>
        </w:rPr>
        <w:t>Uji Heterokedastisitas</w:t>
      </w:r>
    </w:p>
    <w:tbl>
      <w:tblPr>
        <w:tblW w:w="8157" w:type="dxa"/>
        <w:tblInd w:w="809" w:type="dxa"/>
        <w:tblLook w:val="04A0" w:firstRow="1" w:lastRow="0" w:firstColumn="1" w:lastColumn="0" w:noHBand="0" w:noVBand="1"/>
      </w:tblPr>
      <w:tblGrid>
        <w:gridCol w:w="336"/>
        <w:gridCol w:w="1443"/>
        <w:gridCol w:w="984"/>
        <w:gridCol w:w="1657"/>
        <w:gridCol w:w="1469"/>
        <w:gridCol w:w="851"/>
        <w:gridCol w:w="1417"/>
      </w:tblGrid>
      <w:tr w:rsidR="001F327D" w:rsidRPr="00607532" w14:paraId="6355EC3D" w14:textId="77777777" w:rsidTr="001F327D">
        <w:trPr>
          <w:trHeight w:val="300"/>
        </w:trPr>
        <w:tc>
          <w:tcPr>
            <w:tcW w:w="8157" w:type="dxa"/>
            <w:gridSpan w:val="7"/>
            <w:tcBorders>
              <w:top w:val="nil"/>
              <w:left w:val="nil"/>
              <w:bottom w:val="nil"/>
              <w:right w:val="nil"/>
            </w:tcBorders>
            <w:shd w:val="clear" w:color="auto" w:fill="auto"/>
            <w:vAlign w:val="center"/>
            <w:hideMark/>
          </w:tcPr>
          <w:p w14:paraId="2BC29835" w14:textId="77777777" w:rsidR="001F327D" w:rsidRPr="00607532" w:rsidRDefault="001F327D" w:rsidP="001F327D">
            <w:pPr>
              <w:spacing w:after="100" w:afterAutospacing="1"/>
              <w:jc w:val="center"/>
              <w:rPr>
                <w:rFonts w:eastAsia="Times New Roman" w:cs="Times New Roman"/>
                <w:b/>
                <w:bCs/>
                <w:sz w:val="24"/>
                <w:szCs w:val="24"/>
              </w:rPr>
            </w:pPr>
            <w:r w:rsidRPr="00607532">
              <w:rPr>
                <w:rFonts w:eastAsia="Times New Roman" w:cs="Times New Roman"/>
                <w:b/>
                <w:bCs/>
                <w:sz w:val="24"/>
                <w:szCs w:val="24"/>
              </w:rPr>
              <w:t>Coefficients</w:t>
            </w:r>
            <w:r w:rsidRPr="00607532">
              <w:rPr>
                <w:rFonts w:eastAsia="Times New Roman" w:cs="Times New Roman"/>
                <w:b/>
                <w:bCs/>
                <w:sz w:val="24"/>
                <w:szCs w:val="24"/>
                <w:vertAlign w:val="superscript"/>
              </w:rPr>
              <w:t>a</w:t>
            </w:r>
          </w:p>
        </w:tc>
      </w:tr>
      <w:tr w:rsidR="001F327D" w:rsidRPr="00607532" w14:paraId="597BE67B" w14:textId="77777777" w:rsidTr="001F327D">
        <w:trPr>
          <w:trHeight w:val="975"/>
        </w:trPr>
        <w:tc>
          <w:tcPr>
            <w:tcW w:w="1779" w:type="dxa"/>
            <w:gridSpan w:val="2"/>
            <w:vMerge w:val="restart"/>
            <w:tcBorders>
              <w:top w:val="nil"/>
              <w:left w:val="nil"/>
              <w:bottom w:val="single" w:sz="4" w:space="0" w:color="993366"/>
              <w:right w:val="nil"/>
            </w:tcBorders>
            <w:shd w:val="clear" w:color="auto" w:fill="auto"/>
            <w:vAlign w:val="bottom"/>
            <w:hideMark/>
          </w:tcPr>
          <w:p w14:paraId="7254C8D5" w14:textId="77777777" w:rsidR="001F327D" w:rsidRPr="00607532" w:rsidRDefault="001F327D" w:rsidP="001F327D">
            <w:pPr>
              <w:spacing w:after="100" w:afterAutospacing="1"/>
              <w:jc w:val="center"/>
              <w:rPr>
                <w:rFonts w:eastAsia="Times New Roman" w:cs="Times New Roman"/>
                <w:sz w:val="24"/>
                <w:szCs w:val="24"/>
              </w:rPr>
            </w:pPr>
            <w:r w:rsidRPr="00607532">
              <w:rPr>
                <w:rFonts w:eastAsia="Times New Roman" w:cs="Times New Roman"/>
                <w:sz w:val="24"/>
                <w:szCs w:val="24"/>
              </w:rPr>
              <w:t>Model</w:t>
            </w:r>
          </w:p>
        </w:tc>
        <w:tc>
          <w:tcPr>
            <w:tcW w:w="2641" w:type="dxa"/>
            <w:gridSpan w:val="2"/>
            <w:tcBorders>
              <w:top w:val="nil"/>
              <w:left w:val="nil"/>
              <w:bottom w:val="nil"/>
              <w:right w:val="single" w:sz="4" w:space="0" w:color="333333"/>
            </w:tcBorders>
            <w:shd w:val="clear" w:color="auto" w:fill="auto"/>
            <w:vAlign w:val="bottom"/>
            <w:hideMark/>
          </w:tcPr>
          <w:p w14:paraId="39A98A11" w14:textId="77777777" w:rsidR="001F327D" w:rsidRPr="00607532" w:rsidRDefault="001F327D" w:rsidP="001F327D">
            <w:pPr>
              <w:spacing w:after="100" w:afterAutospacing="1"/>
              <w:jc w:val="center"/>
              <w:rPr>
                <w:rFonts w:eastAsia="Times New Roman" w:cs="Times New Roman"/>
                <w:sz w:val="24"/>
                <w:szCs w:val="24"/>
              </w:rPr>
            </w:pPr>
            <w:r w:rsidRPr="00607532">
              <w:rPr>
                <w:rFonts w:eastAsia="Times New Roman" w:cs="Times New Roman"/>
                <w:sz w:val="24"/>
                <w:szCs w:val="24"/>
              </w:rPr>
              <w:t>Unstandardized Coefficients</w:t>
            </w:r>
          </w:p>
        </w:tc>
        <w:tc>
          <w:tcPr>
            <w:tcW w:w="1469" w:type="dxa"/>
            <w:tcBorders>
              <w:top w:val="nil"/>
              <w:left w:val="nil"/>
              <w:bottom w:val="nil"/>
              <w:right w:val="single" w:sz="4" w:space="0" w:color="333333"/>
            </w:tcBorders>
            <w:shd w:val="clear" w:color="auto" w:fill="auto"/>
            <w:vAlign w:val="bottom"/>
            <w:hideMark/>
          </w:tcPr>
          <w:p w14:paraId="38227D3A" w14:textId="77777777" w:rsidR="001F327D" w:rsidRPr="00607532" w:rsidRDefault="001F327D" w:rsidP="001F327D">
            <w:pPr>
              <w:spacing w:after="100" w:afterAutospacing="1"/>
              <w:jc w:val="center"/>
              <w:rPr>
                <w:rFonts w:eastAsia="Times New Roman" w:cs="Times New Roman"/>
                <w:sz w:val="24"/>
                <w:szCs w:val="24"/>
              </w:rPr>
            </w:pPr>
            <w:r w:rsidRPr="00607532">
              <w:rPr>
                <w:rFonts w:eastAsia="Times New Roman" w:cs="Times New Roman"/>
                <w:sz w:val="24"/>
                <w:szCs w:val="24"/>
              </w:rPr>
              <w:t>Standardized Coefficients</w:t>
            </w:r>
          </w:p>
        </w:tc>
        <w:tc>
          <w:tcPr>
            <w:tcW w:w="851" w:type="dxa"/>
            <w:vMerge w:val="restart"/>
            <w:tcBorders>
              <w:top w:val="nil"/>
              <w:left w:val="single" w:sz="4" w:space="0" w:color="333333"/>
              <w:bottom w:val="single" w:sz="4" w:space="0" w:color="993366"/>
              <w:right w:val="single" w:sz="4" w:space="0" w:color="333333"/>
            </w:tcBorders>
            <w:shd w:val="clear" w:color="auto" w:fill="auto"/>
            <w:vAlign w:val="bottom"/>
            <w:hideMark/>
          </w:tcPr>
          <w:p w14:paraId="1E2AE5C0" w14:textId="77777777" w:rsidR="001F327D" w:rsidRPr="00607532" w:rsidRDefault="001F327D" w:rsidP="001F327D">
            <w:pPr>
              <w:spacing w:after="100" w:afterAutospacing="1"/>
              <w:jc w:val="center"/>
              <w:rPr>
                <w:rFonts w:eastAsia="Times New Roman" w:cs="Times New Roman"/>
                <w:sz w:val="24"/>
                <w:szCs w:val="24"/>
              </w:rPr>
            </w:pPr>
            <w:r w:rsidRPr="00607532">
              <w:rPr>
                <w:rFonts w:eastAsia="Times New Roman" w:cs="Times New Roman"/>
                <w:sz w:val="24"/>
                <w:szCs w:val="24"/>
              </w:rPr>
              <w:t>t</w:t>
            </w:r>
          </w:p>
        </w:tc>
        <w:tc>
          <w:tcPr>
            <w:tcW w:w="1417" w:type="dxa"/>
            <w:vMerge w:val="restart"/>
            <w:tcBorders>
              <w:top w:val="nil"/>
              <w:left w:val="single" w:sz="4" w:space="0" w:color="333333"/>
              <w:bottom w:val="single" w:sz="4" w:space="0" w:color="993366"/>
              <w:right w:val="nil"/>
            </w:tcBorders>
            <w:shd w:val="clear" w:color="auto" w:fill="auto"/>
            <w:vAlign w:val="bottom"/>
            <w:hideMark/>
          </w:tcPr>
          <w:p w14:paraId="6EBCBBC2" w14:textId="77777777" w:rsidR="001F327D" w:rsidRPr="00607532" w:rsidRDefault="001F327D" w:rsidP="001F327D">
            <w:pPr>
              <w:spacing w:after="100" w:afterAutospacing="1"/>
              <w:jc w:val="center"/>
              <w:rPr>
                <w:rFonts w:eastAsia="Times New Roman" w:cs="Times New Roman"/>
                <w:sz w:val="24"/>
                <w:szCs w:val="24"/>
              </w:rPr>
            </w:pPr>
            <w:r w:rsidRPr="00607532">
              <w:rPr>
                <w:rFonts w:eastAsia="Times New Roman" w:cs="Times New Roman"/>
                <w:sz w:val="24"/>
                <w:szCs w:val="24"/>
              </w:rPr>
              <w:t>Sig.</w:t>
            </w:r>
          </w:p>
        </w:tc>
      </w:tr>
      <w:tr w:rsidR="001F327D" w:rsidRPr="00607532" w14:paraId="3402BEB1" w14:textId="77777777" w:rsidTr="001F327D">
        <w:trPr>
          <w:trHeight w:val="300"/>
        </w:trPr>
        <w:tc>
          <w:tcPr>
            <w:tcW w:w="1779" w:type="dxa"/>
            <w:gridSpan w:val="2"/>
            <w:vMerge/>
            <w:tcBorders>
              <w:top w:val="nil"/>
              <w:left w:val="nil"/>
              <w:bottom w:val="single" w:sz="4" w:space="0" w:color="993366"/>
              <w:right w:val="nil"/>
            </w:tcBorders>
            <w:vAlign w:val="center"/>
            <w:hideMark/>
          </w:tcPr>
          <w:p w14:paraId="0145D0D5" w14:textId="77777777" w:rsidR="001F327D" w:rsidRPr="00607532" w:rsidRDefault="001F327D" w:rsidP="001F327D">
            <w:pPr>
              <w:spacing w:after="100" w:afterAutospacing="1"/>
              <w:jc w:val="center"/>
              <w:rPr>
                <w:rFonts w:eastAsia="Times New Roman" w:cs="Times New Roman"/>
                <w:sz w:val="24"/>
                <w:szCs w:val="24"/>
              </w:rPr>
            </w:pPr>
          </w:p>
        </w:tc>
        <w:tc>
          <w:tcPr>
            <w:tcW w:w="984" w:type="dxa"/>
            <w:tcBorders>
              <w:top w:val="nil"/>
              <w:left w:val="nil"/>
              <w:bottom w:val="single" w:sz="4" w:space="0" w:color="993366"/>
              <w:right w:val="single" w:sz="4" w:space="0" w:color="333333"/>
            </w:tcBorders>
            <w:shd w:val="clear" w:color="auto" w:fill="auto"/>
            <w:vAlign w:val="bottom"/>
            <w:hideMark/>
          </w:tcPr>
          <w:p w14:paraId="6E692E2E" w14:textId="77777777" w:rsidR="001F327D" w:rsidRPr="00607532" w:rsidRDefault="001F327D" w:rsidP="001F327D">
            <w:pPr>
              <w:spacing w:after="100" w:afterAutospacing="1"/>
              <w:jc w:val="center"/>
              <w:rPr>
                <w:rFonts w:eastAsia="Times New Roman" w:cs="Times New Roman"/>
                <w:sz w:val="24"/>
                <w:szCs w:val="24"/>
              </w:rPr>
            </w:pPr>
            <w:r w:rsidRPr="00607532">
              <w:rPr>
                <w:rFonts w:eastAsia="Times New Roman" w:cs="Times New Roman"/>
                <w:sz w:val="24"/>
                <w:szCs w:val="24"/>
              </w:rPr>
              <w:t>B</w:t>
            </w:r>
          </w:p>
        </w:tc>
        <w:tc>
          <w:tcPr>
            <w:tcW w:w="1657" w:type="dxa"/>
            <w:tcBorders>
              <w:top w:val="nil"/>
              <w:left w:val="nil"/>
              <w:bottom w:val="single" w:sz="4" w:space="0" w:color="993366"/>
              <w:right w:val="single" w:sz="4" w:space="0" w:color="333333"/>
            </w:tcBorders>
            <w:shd w:val="clear" w:color="auto" w:fill="auto"/>
            <w:vAlign w:val="bottom"/>
            <w:hideMark/>
          </w:tcPr>
          <w:p w14:paraId="541D7A65" w14:textId="77777777" w:rsidR="001F327D" w:rsidRPr="00607532" w:rsidRDefault="001F327D" w:rsidP="001F327D">
            <w:pPr>
              <w:spacing w:after="100" w:afterAutospacing="1"/>
              <w:jc w:val="center"/>
              <w:rPr>
                <w:rFonts w:eastAsia="Times New Roman" w:cs="Times New Roman"/>
                <w:sz w:val="24"/>
                <w:szCs w:val="24"/>
              </w:rPr>
            </w:pPr>
            <w:r w:rsidRPr="00607532">
              <w:rPr>
                <w:rFonts w:eastAsia="Times New Roman" w:cs="Times New Roman"/>
                <w:sz w:val="24"/>
                <w:szCs w:val="24"/>
              </w:rPr>
              <w:t>Std. Error</w:t>
            </w:r>
          </w:p>
        </w:tc>
        <w:tc>
          <w:tcPr>
            <w:tcW w:w="1469" w:type="dxa"/>
            <w:tcBorders>
              <w:top w:val="nil"/>
              <w:left w:val="nil"/>
              <w:bottom w:val="single" w:sz="4" w:space="0" w:color="993366"/>
              <w:right w:val="single" w:sz="4" w:space="0" w:color="333333"/>
            </w:tcBorders>
            <w:shd w:val="clear" w:color="auto" w:fill="auto"/>
            <w:vAlign w:val="bottom"/>
            <w:hideMark/>
          </w:tcPr>
          <w:p w14:paraId="09ED5846" w14:textId="77777777" w:rsidR="001F327D" w:rsidRPr="00607532" w:rsidRDefault="001F327D" w:rsidP="001F327D">
            <w:pPr>
              <w:spacing w:after="100" w:afterAutospacing="1"/>
              <w:jc w:val="center"/>
              <w:rPr>
                <w:rFonts w:eastAsia="Times New Roman" w:cs="Times New Roman"/>
                <w:sz w:val="24"/>
                <w:szCs w:val="24"/>
              </w:rPr>
            </w:pPr>
            <w:r w:rsidRPr="00607532">
              <w:rPr>
                <w:rFonts w:eastAsia="Times New Roman" w:cs="Times New Roman"/>
                <w:sz w:val="24"/>
                <w:szCs w:val="24"/>
              </w:rPr>
              <w:t>Beta</w:t>
            </w:r>
          </w:p>
        </w:tc>
        <w:tc>
          <w:tcPr>
            <w:tcW w:w="851" w:type="dxa"/>
            <w:vMerge/>
            <w:tcBorders>
              <w:top w:val="nil"/>
              <w:left w:val="single" w:sz="4" w:space="0" w:color="333333"/>
              <w:bottom w:val="single" w:sz="4" w:space="0" w:color="993366"/>
              <w:right w:val="single" w:sz="4" w:space="0" w:color="333333"/>
            </w:tcBorders>
            <w:vAlign w:val="center"/>
            <w:hideMark/>
          </w:tcPr>
          <w:p w14:paraId="71603843" w14:textId="77777777" w:rsidR="001F327D" w:rsidRPr="00607532" w:rsidRDefault="001F327D" w:rsidP="001F327D">
            <w:pPr>
              <w:spacing w:after="100" w:afterAutospacing="1"/>
              <w:jc w:val="center"/>
              <w:rPr>
                <w:rFonts w:eastAsia="Times New Roman" w:cs="Times New Roman"/>
                <w:sz w:val="24"/>
                <w:szCs w:val="24"/>
              </w:rPr>
            </w:pPr>
          </w:p>
        </w:tc>
        <w:tc>
          <w:tcPr>
            <w:tcW w:w="1417" w:type="dxa"/>
            <w:vMerge/>
            <w:tcBorders>
              <w:top w:val="nil"/>
              <w:left w:val="single" w:sz="4" w:space="0" w:color="333333"/>
              <w:bottom w:val="single" w:sz="4" w:space="0" w:color="993366"/>
              <w:right w:val="nil"/>
            </w:tcBorders>
            <w:vAlign w:val="center"/>
            <w:hideMark/>
          </w:tcPr>
          <w:p w14:paraId="135B6372" w14:textId="77777777" w:rsidR="001F327D" w:rsidRPr="00607532" w:rsidRDefault="001F327D" w:rsidP="001F327D">
            <w:pPr>
              <w:spacing w:after="100" w:afterAutospacing="1"/>
              <w:jc w:val="center"/>
              <w:rPr>
                <w:rFonts w:eastAsia="Times New Roman" w:cs="Times New Roman"/>
                <w:sz w:val="24"/>
                <w:szCs w:val="24"/>
              </w:rPr>
            </w:pPr>
          </w:p>
        </w:tc>
      </w:tr>
      <w:tr w:rsidR="001F327D" w:rsidRPr="00607532" w14:paraId="4223760D" w14:textId="77777777" w:rsidTr="001F327D">
        <w:trPr>
          <w:trHeight w:val="70"/>
        </w:trPr>
        <w:tc>
          <w:tcPr>
            <w:tcW w:w="336" w:type="dxa"/>
            <w:vMerge w:val="restart"/>
            <w:tcBorders>
              <w:top w:val="nil"/>
              <w:left w:val="nil"/>
              <w:bottom w:val="single" w:sz="4" w:space="0" w:color="993366"/>
              <w:right w:val="nil"/>
            </w:tcBorders>
            <w:shd w:val="clear" w:color="000000" w:fill="CCCCFF"/>
            <w:noWrap/>
            <w:hideMark/>
          </w:tcPr>
          <w:p w14:paraId="685A6191" w14:textId="77777777" w:rsidR="001F327D" w:rsidRPr="00607532" w:rsidRDefault="001F327D" w:rsidP="001F327D">
            <w:pPr>
              <w:spacing w:after="100" w:afterAutospacing="1"/>
              <w:jc w:val="center"/>
              <w:rPr>
                <w:rFonts w:eastAsia="Times New Roman" w:cs="Times New Roman"/>
                <w:sz w:val="24"/>
                <w:szCs w:val="24"/>
              </w:rPr>
            </w:pPr>
            <w:r w:rsidRPr="00607532">
              <w:rPr>
                <w:rFonts w:eastAsia="Times New Roman" w:cs="Times New Roman"/>
                <w:sz w:val="24"/>
                <w:szCs w:val="24"/>
              </w:rPr>
              <w:t>1</w:t>
            </w:r>
          </w:p>
        </w:tc>
        <w:tc>
          <w:tcPr>
            <w:tcW w:w="1443" w:type="dxa"/>
            <w:tcBorders>
              <w:top w:val="nil"/>
              <w:left w:val="nil"/>
              <w:bottom w:val="single" w:sz="4" w:space="0" w:color="C0C0C0"/>
              <w:right w:val="nil"/>
            </w:tcBorders>
            <w:shd w:val="clear" w:color="000000" w:fill="CCCCFF"/>
            <w:hideMark/>
          </w:tcPr>
          <w:p w14:paraId="6E5DECA3" w14:textId="77777777" w:rsidR="001F327D" w:rsidRPr="00607532" w:rsidRDefault="001F327D" w:rsidP="001F327D">
            <w:pPr>
              <w:spacing w:after="100" w:afterAutospacing="1"/>
              <w:jc w:val="center"/>
              <w:rPr>
                <w:rFonts w:eastAsia="Times New Roman" w:cs="Times New Roman"/>
                <w:sz w:val="24"/>
                <w:szCs w:val="24"/>
              </w:rPr>
            </w:pPr>
            <w:r w:rsidRPr="00607532">
              <w:rPr>
                <w:rFonts w:eastAsia="Times New Roman" w:cs="Times New Roman"/>
                <w:sz w:val="24"/>
                <w:szCs w:val="24"/>
              </w:rPr>
              <w:t>(Constant)</w:t>
            </w:r>
          </w:p>
        </w:tc>
        <w:tc>
          <w:tcPr>
            <w:tcW w:w="984" w:type="dxa"/>
            <w:tcBorders>
              <w:top w:val="nil"/>
              <w:left w:val="nil"/>
              <w:bottom w:val="single" w:sz="4" w:space="0" w:color="C0C0C0"/>
              <w:right w:val="single" w:sz="4" w:space="0" w:color="333333"/>
            </w:tcBorders>
            <w:shd w:val="clear" w:color="auto" w:fill="auto"/>
            <w:noWrap/>
            <w:hideMark/>
          </w:tcPr>
          <w:p w14:paraId="244C17D0" w14:textId="77777777" w:rsidR="001F327D" w:rsidRPr="00607532" w:rsidRDefault="001F327D" w:rsidP="001F327D">
            <w:pPr>
              <w:spacing w:after="100" w:afterAutospacing="1"/>
              <w:jc w:val="center"/>
              <w:rPr>
                <w:rFonts w:eastAsia="Times New Roman" w:cs="Times New Roman"/>
                <w:sz w:val="24"/>
                <w:szCs w:val="24"/>
              </w:rPr>
            </w:pPr>
            <w:r w:rsidRPr="00607532">
              <w:rPr>
                <w:rFonts w:eastAsia="Times New Roman" w:cs="Times New Roman"/>
                <w:sz w:val="24"/>
                <w:szCs w:val="24"/>
              </w:rPr>
              <w:t>-0.243</w:t>
            </w:r>
          </w:p>
        </w:tc>
        <w:tc>
          <w:tcPr>
            <w:tcW w:w="1657" w:type="dxa"/>
            <w:tcBorders>
              <w:top w:val="nil"/>
              <w:left w:val="nil"/>
              <w:bottom w:val="single" w:sz="4" w:space="0" w:color="C0C0C0"/>
              <w:right w:val="single" w:sz="4" w:space="0" w:color="333333"/>
            </w:tcBorders>
            <w:shd w:val="clear" w:color="auto" w:fill="auto"/>
            <w:noWrap/>
            <w:hideMark/>
          </w:tcPr>
          <w:p w14:paraId="163A3DF0" w14:textId="77777777" w:rsidR="001F327D" w:rsidRPr="00607532" w:rsidRDefault="001F327D" w:rsidP="001F327D">
            <w:pPr>
              <w:spacing w:after="100" w:afterAutospacing="1"/>
              <w:jc w:val="center"/>
              <w:rPr>
                <w:rFonts w:eastAsia="Times New Roman" w:cs="Times New Roman"/>
                <w:sz w:val="24"/>
                <w:szCs w:val="24"/>
              </w:rPr>
            </w:pPr>
            <w:r w:rsidRPr="00607532">
              <w:rPr>
                <w:rFonts w:eastAsia="Times New Roman" w:cs="Times New Roman"/>
                <w:sz w:val="24"/>
                <w:szCs w:val="24"/>
              </w:rPr>
              <w:t>2.410</w:t>
            </w:r>
          </w:p>
        </w:tc>
        <w:tc>
          <w:tcPr>
            <w:tcW w:w="1469" w:type="dxa"/>
            <w:tcBorders>
              <w:top w:val="nil"/>
              <w:left w:val="nil"/>
              <w:bottom w:val="single" w:sz="4" w:space="0" w:color="C0C0C0"/>
              <w:right w:val="single" w:sz="4" w:space="0" w:color="333333"/>
            </w:tcBorders>
            <w:shd w:val="clear" w:color="auto" w:fill="auto"/>
            <w:hideMark/>
          </w:tcPr>
          <w:p w14:paraId="5366DC94" w14:textId="5EB4E8C9" w:rsidR="001F327D" w:rsidRPr="00607532" w:rsidRDefault="001F327D" w:rsidP="001F327D">
            <w:pPr>
              <w:spacing w:after="100" w:afterAutospacing="1"/>
              <w:jc w:val="center"/>
              <w:rPr>
                <w:rFonts w:eastAsia="Times New Roman" w:cs="Times New Roman"/>
                <w:sz w:val="24"/>
                <w:szCs w:val="24"/>
              </w:rPr>
            </w:pPr>
          </w:p>
        </w:tc>
        <w:tc>
          <w:tcPr>
            <w:tcW w:w="851" w:type="dxa"/>
            <w:tcBorders>
              <w:top w:val="nil"/>
              <w:left w:val="nil"/>
              <w:bottom w:val="single" w:sz="4" w:space="0" w:color="C0C0C0"/>
              <w:right w:val="single" w:sz="4" w:space="0" w:color="333333"/>
            </w:tcBorders>
            <w:shd w:val="clear" w:color="auto" w:fill="auto"/>
            <w:noWrap/>
            <w:hideMark/>
          </w:tcPr>
          <w:p w14:paraId="2C29030B" w14:textId="77777777" w:rsidR="001F327D" w:rsidRPr="00607532" w:rsidRDefault="001F327D" w:rsidP="001F327D">
            <w:pPr>
              <w:spacing w:after="100" w:afterAutospacing="1"/>
              <w:jc w:val="center"/>
              <w:rPr>
                <w:rFonts w:eastAsia="Times New Roman" w:cs="Times New Roman"/>
                <w:sz w:val="24"/>
                <w:szCs w:val="24"/>
              </w:rPr>
            </w:pPr>
            <w:r w:rsidRPr="00607532">
              <w:rPr>
                <w:rFonts w:eastAsia="Times New Roman" w:cs="Times New Roman"/>
                <w:sz w:val="24"/>
                <w:szCs w:val="24"/>
              </w:rPr>
              <w:t>-0.101</w:t>
            </w:r>
          </w:p>
        </w:tc>
        <w:tc>
          <w:tcPr>
            <w:tcW w:w="1417" w:type="dxa"/>
            <w:tcBorders>
              <w:top w:val="nil"/>
              <w:left w:val="nil"/>
              <w:bottom w:val="single" w:sz="4" w:space="0" w:color="C0C0C0"/>
              <w:right w:val="nil"/>
            </w:tcBorders>
            <w:shd w:val="clear" w:color="auto" w:fill="auto"/>
            <w:noWrap/>
            <w:hideMark/>
          </w:tcPr>
          <w:p w14:paraId="3C667857" w14:textId="77777777" w:rsidR="001F327D" w:rsidRPr="00607532" w:rsidRDefault="001F327D" w:rsidP="001F327D">
            <w:pPr>
              <w:spacing w:after="100" w:afterAutospacing="1"/>
              <w:jc w:val="center"/>
              <w:rPr>
                <w:rFonts w:eastAsia="Times New Roman" w:cs="Times New Roman"/>
                <w:sz w:val="24"/>
                <w:szCs w:val="24"/>
              </w:rPr>
            </w:pPr>
            <w:r w:rsidRPr="00607532">
              <w:rPr>
                <w:rFonts w:eastAsia="Times New Roman" w:cs="Times New Roman"/>
                <w:sz w:val="24"/>
                <w:szCs w:val="24"/>
              </w:rPr>
              <w:t>0.920</w:t>
            </w:r>
          </w:p>
        </w:tc>
      </w:tr>
      <w:tr w:rsidR="001F327D" w:rsidRPr="00607532" w14:paraId="1375F21D" w14:textId="77777777" w:rsidTr="001F327D">
        <w:trPr>
          <w:trHeight w:val="70"/>
        </w:trPr>
        <w:tc>
          <w:tcPr>
            <w:tcW w:w="336" w:type="dxa"/>
            <w:vMerge/>
            <w:tcBorders>
              <w:top w:val="nil"/>
              <w:left w:val="nil"/>
              <w:bottom w:val="single" w:sz="4" w:space="0" w:color="993366"/>
              <w:right w:val="nil"/>
            </w:tcBorders>
            <w:vAlign w:val="center"/>
            <w:hideMark/>
          </w:tcPr>
          <w:p w14:paraId="65749F65" w14:textId="77777777" w:rsidR="001F327D" w:rsidRPr="00607532" w:rsidRDefault="001F327D" w:rsidP="001F327D">
            <w:pPr>
              <w:spacing w:after="100" w:afterAutospacing="1"/>
              <w:jc w:val="center"/>
              <w:rPr>
                <w:rFonts w:eastAsia="Times New Roman" w:cs="Times New Roman"/>
                <w:sz w:val="24"/>
                <w:szCs w:val="24"/>
              </w:rPr>
            </w:pPr>
          </w:p>
        </w:tc>
        <w:tc>
          <w:tcPr>
            <w:tcW w:w="1443" w:type="dxa"/>
            <w:tcBorders>
              <w:top w:val="nil"/>
              <w:left w:val="nil"/>
              <w:bottom w:val="single" w:sz="4" w:space="0" w:color="C0C0C0"/>
              <w:right w:val="nil"/>
            </w:tcBorders>
            <w:shd w:val="clear" w:color="000000" w:fill="CCCCFF"/>
            <w:hideMark/>
          </w:tcPr>
          <w:p w14:paraId="4613DB41" w14:textId="77777777" w:rsidR="001F327D" w:rsidRPr="00607532" w:rsidRDefault="001F327D" w:rsidP="001F327D">
            <w:pPr>
              <w:spacing w:after="100" w:afterAutospacing="1"/>
              <w:jc w:val="center"/>
              <w:rPr>
                <w:rFonts w:eastAsia="Times New Roman" w:cs="Times New Roman"/>
                <w:sz w:val="24"/>
                <w:szCs w:val="24"/>
              </w:rPr>
            </w:pPr>
            <w:r w:rsidRPr="00607532">
              <w:rPr>
                <w:rFonts w:eastAsia="Times New Roman" w:cs="Times New Roman"/>
                <w:sz w:val="24"/>
                <w:szCs w:val="24"/>
              </w:rPr>
              <w:t>Pengawasan</w:t>
            </w:r>
          </w:p>
        </w:tc>
        <w:tc>
          <w:tcPr>
            <w:tcW w:w="984" w:type="dxa"/>
            <w:tcBorders>
              <w:top w:val="nil"/>
              <w:left w:val="nil"/>
              <w:bottom w:val="single" w:sz="4" w:space="0" w:color="C0C0C0"/>
              <w:right w:val="single" w:sz="4" w:space="0" w:color="333333"/>
            </w:tcBorders>
            <w:shd w:val="clear" w:color="auto" w:fill="auto"/>
            <w:noWrap/>
            <w:hideMark/>
          </w:tcPr>
          <w:p w14:paraId="02CF263B" w14:textId="77777777" w:rsidR="001F327D" w:rsidRPr="00607532" w:rsidRDefault="001F327D" w:rsidP="001F327D">
            <w:pPr>
              <w:spacing w:after="100" w:afterAutospacing="1"/>
              <w:jc w:val="center"/>
              <w:rPr>
                <w:rFonts w:eastAsia="Times New Roman" w:cs="Times New Roman"/>
                <w:sz w:val="24"/>
                <w:szCs w:val="24"/>
              </w:rPr>
            </w:pPr>
            <w:r w:rsidRPr="00607532">
              <w:rPr>
                <w:rFonts w:eastAsia="Times New Roman" w:cs="Times New Roman"/>
                <w:sz w:val="24"/>
                <w:szCs w:val="24"/>
              </w:rPr>
              <w:t>-0.010</w:t>
            </w:r>
          </w:p>
        </w:tc>
        <w:tc>
          <w:tcPr>
            <w:tcW w:w="1657" w:type="dxa"/>
            <w:tcBorders>
              <w:top w:val="nil"/>
              <w:left w:val="nil"/>
              <w:bottom w:val="single" w:sz="4" w:space="0" w:color="C0C0C0"/>
              <w:right w:val="single" w:sz="4" w:space="0" w:color="333333"/>
            </w:tcBorders>
            <w:shd w:val="clear" w:color="auto" w:fill="auto"/>
            <w:noWrap/>
            <w:hideMark/>
          </w:tcPr>
          <w:p w14:paraId="5FFA6233" w14:textId="77777777" w:rsidR="001F327D" w:rsidRPr="00607532" w:rsidRDefault="001F327D" w:rsidP="001F327D">
            <w:pPr>
              <w:spacing w:after="100" w:afterAutospacing="1"/>
              <w:jc w:val="center"/>
              <w:rPr>
                <w:rFonts w:eastAsia="Times New Roman" w:cs="Times New Roman"/>
                <w:sz w:val="24"/>
                <w:szCs w:val="24"/>
              </w:rPr>
            </w:pPr>
            <w:r w:rsidRPr="00607532">
              <w:rPr>
                <w:rFonts w:eastAsia="Times New Roman" w:cs="Times New Roman"/>
                <w:sz w:val="24"/>
                <w:szCs w:val="24"/>
              </w:rPr>
              <w:t>0.105</w:t>
            </w:r>
          </w:p>
        </w:tc>
        <w:tc>
          <w:tcPr>
            <w:tcW w:w="1469" w:type="dxa"/>
            <w:tcBorders>
              <w:top w:val="nil"/>
              <w:left w:val="nil"/>
              <w:bottom w:val="single" w:sz="4" w:space="0" w:color="C0C0C0"/>
              <w:right w:val="single" w:sz="4" w:space="0" w:color="333333"/>
            </w:tcBorders>
            <w:shd w:val="clear" w:color="auto" w:fill="auto"/>
            <w:noWrap/>
            <w:hideMark/>
          </w:tcPr>
          <w:p w14:paraId="23962449" w14:textId="77777777" w:rsidR="001F327D" w:rsidRPr="00607532" w:rsidRDefault="001F327D" w:rsidP="001F327D">
            <w:pPr>
              <w:spacing w:after="100" w:afterAutospacing="1"/>
              <w:jc w:val="center"/>
              <w:rPr>
                <w:rFonts w:eastAsia="Times New Roman" w:cs="Times New Roman"/>
                <w:sz w:val="24"/>
                <w:szCs w:val="24"/>
              </w:rPr>
            </w:pPr>
            <w:r w:rsidRPr="00607532">
              <w:rPr>
                <w:rFonts w:eastAsia="Times New Roman" w:cs="Times New Roman"/>
                <w:sz w:val="24"/>
                <w:szCs w:val="24"/>
              </w:rPr>
              <w:t>-0.014</w:t>
            </w:r>
          </w:p>
        </w:tc>
        <w:tc>
          <w:tcPr>
            <w:tcW w:w="851" w:type="dxa"/>
            <w:tcBorders>
              <w:top w:val="nil"/>
              <w:left w:val="nil"/>
              <w:bottom w:val="single" w:sz="4" w:space="0" w:color="C0C0C0"/>
              <w:right w:val="single" w:sz="4" w:space="0" w:color="333333"/>
            </w:tcBorders>
            <w:shd w:val="clear" w:color="auto" w:fill="auto"/>
            <w:noWrap/>
            <w:hideMark/>
          </w:tcPr>
          <w:p w14:paraId="51FAC242" w14:textId="77777777" w:rsidR="001F327D" w:rsidRPr="00607532" w:rsidRDefault="001F327D" w:rsidP="001F327D">
            <w:pPr>
              <w:spacing w:after="100" w:afterAutospacing="1"/>
              <w:jc w:val="center"/>
              <w:rPr>
                <w:rFonts w:eastAsia="Times New Roman" w:cs="Times New Roman"/>
                <w:sz w:val="24"/>
                <w:szCs w:val="24"/>
              </w:rPr>
            </w:pPr>
            <w:r w:rsidRPr="00607532">
              <w:rPr>
                <w:rFonts w:eastAsia="Times New Roman" w:cs="Times New Roman"/>
                <w:sz w:val="24"/>
                <w:szCs w:val="24"/>
              </w:rPr>
              <w:t>-0.094</w:t>
            </w:r>
          </w:p>
        </w:tc>
        <w:tc>
          <w:tcPr>
            <w:tcW w:w="1417" w:type="dxa"/>
            <w:tcBorders>
              <w:top w:val="nil"/>
              <w:left w:val="nil"/>
              <w:bottom w:val="single" w:sz="4" w:space="0" w:color="C0C0C0"/>
              <w:right w:val="nil"/>
            </w:tcBorders>
            <w:shd w:val="clear" w:color="auto" w:fill="auto"/>
            <w:noWrap/>
            <w:hideMark/>
          </w:tcPr>
          <w:p w14:paraId="1BFB5198" w14:textId="77777777" w:rsidR="001F327D" w:rsidRPr="00607532" w:rsidRDefault="001F327D" w:rsidP="001F327D">
            <w:pPr>
              <w:spacing w:after="100" w:afterAutospacing="1"/>
              <w:jc w:val="center"/>
              <w:rPr>
                <w:rFonts w:eastAsia="Times New Roman" w:cs="Times New Roman"/>
                <w:sz w:val="24"/>
                <w:szCs w:val="24"/>
              </w:rPr>
            </w:pPr>
            <w:r w:rsidRPr="00607532">
              <w:rPr>
                <w:rFonts w:eastAsia="Times New Roman" w:cs="Times New Roman"/>
                <w:sz w:val="24"/>
                <w:szCs w:val="24"/>
              </w:rPr>
              <w:t>0.925</w:t>
            </w:r>
          </w:p>
        </w:tc>
      </w:tr>
      <w:tr w:rsidR="001F327D" w:rsidRPr="00607532" w14:paraId="7C027144" w14:textId="77777777" w:rsidTr="001F327D">
        <w:trPr>
          <w:trHeight w:val="212"/>
        </w:trPr>
        <w:tc>
          <w:tcPr>
            <w:tcW w:w="336" w:type="dxa"/>
            <w:vMerge/>
            <w:tcBorders>
              <w:top w:val="nil"/>
              <w:left w:val="nil"/>
              <w:bottom w:val="single" w:sz="4" w:space="0" w:color="993366"/>
              <w:right w:val="nil"/>
            </w:tcBorders>
            <w:vAlign w:val="center"/>
            <w:hideMark/>
          </w:tcPr>
          <w:p w14:paraId="2ED5F75C" w14:textId="77777777" w:rsidR="001F327D" w:rsidRPr="00607532" w:rsidRDefault="001F327D" w:rsidP="001F327D">
            <w:pPr>
              <w:spacing w:after="100" w:afterAutospacing="1"/>
              <w:jc w:val="center"/>
              <w:rPr>
                <w:rFonts w:eastAsia="Times New Roman" w:cs="Times New Roman"/>
                <w:sz w:val="24"/>
                <w:szCs w:val="24"/>
              </w:rPr>
            </w:pPr>
          </w:p>
        </w:tc>
        <w:tc>
          <w:tcPr>
            <w:tcW w:w="1443" w:type="dxa"/>
            <w:tcBorders>
              <w:top w:val="nil"/>
              <w:left w:val="nil"/>
              <w:bottom w:val="single" w:sz="4" w:space="0" w:color="993366"/>
              <w:right w:val="nil"/>
            </w:tcBorders>
            <w:shd w:val="clear" w:color="000000" w:fill="CCCCFF"/>
            <w:hideMark/>
          </w:tcPr>
          <w:p w14:paraId="617F606F" w14:textId="77777777" w:rsidR="001F327D" w:rsidRPr="00607532" w:rsidRDefault="001F327D" w:rsidP="001F327D">
            <w:pPr>
              <w:spacing w:after="100" w:afterAutospacing="1"/>
              <w:jc w:val="center"/>
              <w:rPr>
                <w:rFonts w:eastAsia="Times New Roman" w:cs="Times New Roman"/>
                <w:sz w:val="24"/>
                <w:szCs w:val="24"/>
              </w:rPr>
            </w:pPr>
            <w:r w:rsidRPr="00607532">
              <w:rPr>
                <w:rFonts w:eastAsia="Times New Roman" w:cs="Times New Roman"/>
                <w:sz w:val="24"/>
                <w:szCs w:val="24"/>
              </w:rPr>
              <w:t>Kemampuan</w:t>
            </w:r>
          </w:p>
        </w:tc>
        <w:tc>
          <w:tcPr>
            <w:tcW w:w="984" w:type="dxa"/>
            <w:tcBorders>
              <w:top w:val="nil"/>
              <w:left w:val="nil"/>
              <w:bottom w:val="single" w:sz="4" w:space="0" w:color="993366"/>
              <w:right w:val="single" w:sz="4" w:space="0" w:color="333333"/>
            </w:tcBorders>
            <w:shd w:val="clear" w:color="auto" w:fill="auto"/>
            <w:noWrap/>
            <w:hideMark/>
          </w:tcPr>
          <w:p w14:paraId="6EA35E42" w14:textId="77777777" w:rsidR="001F327D" w:rsidRPr="00607532" w:rsidRDefault="001F327D" w:rsidP="001F327D">
            <w:pPr>
              <w:spacing w:after="100" w:afterAutospacing="1"/>
              <w:jc w:val="center"/>
              <w:rPr>
                <w:rFonts w:eastAsia="Times New Roman" w:cs="Times New Roman"/>
                <w:sz w:val="24"/>
                <w:szCs w:val="24"/>
              </w:rPr>
            </w:pPr>
            <w:r w:rsidRPr="00607532">
              <w:rPr>
                <w:rFonts w:eastAsia="Times New Roman" w:cs="Times New Roman"/>
                <w:sz w:val="24"/>
                <w:szCs w:val="24"/>
              </w:rPr>
              <w:t>0.207</w:t>
            </w:r>
          </w:p>
        </w:tc>
        <w:tc>
          <w:tcPr>
            <w:tcW w:w="1657" w:type="dxa"/>
            <w:tcBorders>
              <w:top w:val="nil"/>
              <w:left w:val="nil"/>
              <w:bottom w:val="single" w:sz="4" w:space="0" w:color="993366"/>
              <w:right w:val="single" w:sz="4" w:space="0" w:color="333333"/>
            </w:tcBorders>
            <w:shd w:val="clear" w:color="auto" w:fill="auto"/>
            <w:noWrap/>
            <w:hideMark/>
          </w:tcPr>
          <w:p w14:paraId="0C640550" w14:textId="77777777" w:rsidR="001F327D" w:rsidRPr="00607532" w:rsidRDefault="001F327D" w:rsidP="001F327D">
            <w:pPr>
              <w:spacing w:after="100" w:afterAutospacing="1"/>
              <w:jc w:val="center"/>
              <w:rPr>
                <w:rFonts w:eastAsia="Times New Roman" w:cs="Times New Roman"/>
                <w:sz w:val="24"/>
                <w:szCs w:val="24"/>
              </w:rPr>
            </w:pPr>
            <w:r w:rsidRPr="00607532">
              <w:rPr>
                <w:rFonts w:eastAsia="Times New Roman" w:cs="Times New Roman"/>
                <w:sz w:val="24"/>
                <w:szCs w:val="24"/>
              </w:rPr>
              <w:t>0.121</w:t>
            </w:r>
          </w:p>
        </w:tc>
        <w:tc>
          <w:tcPr>
            <w:tcW w:w="1469" w:type="dxa"/>
            <w:tcBorders>
              <w:top w:val="nil"/>
              <w:left w:val="nil"/>
              <w:bottom w:val="single" w:sz="4" w:space="0" w:color="993366"/>
              <w:right w:val="single" w:sz="4" w:space="0" w:color="333333"/>
            </w:tcBorders>
            <w:shd w:val="clear" w:color="auto" w:fill="auto"/>
            <w:noWrap/>
            <w:hideMark/>
          </w:tcPr>
          <w:p w14:paraId="742C80C9" w14:textId="77777777" w:rsidR="001F327D" w:rsidRPr="00607532" w:rsidRDefault="001F327D" w:rsidP="001F327D">
            <w:pPr>
              <w:spacing w:after="100" w:afterAutospacing="1"/>
              <w:jc w:val="center"/>
              <w:rPr>
                <w:rFonts w:eastAsia="Times New Roman" w:cs="Times New Roman"/>
                <w:sz w:val="24"/>
                <w:szCs w:val="24"/>
              </w:rPr>
            </w:pPr>
            <w:r w:rsidRPr="00607532">
              <w:rPr>
                <w:rFonts w:eastAsia="Times New Roman" w:cs="Times New Roman"/>
                <w:sz w:val="24"/>
                <w:szCs w:val="24"/>
              </w:rPr>
              <w:t>0.246</w:t>
            </w:r>
          </w:p>
        </w:tc>
        <w:tc>
          <w:tcPr>
            <w:tcW w:w="851" w:type="dxa"/>
            <w:tcBorders>
              <w:top w:val="nil"/>
              <w:left w:val="nil"/>
              <w:bottom w:val="single" w:sz="4" w:space="0" w:color="993366"/>
              <w:right w:val="single" w:sz="4" w:space="0" w:color="333333"/>
            </w:tcBorders>
            <w:shd w:val="clear" w:color="auto" w:fill="auto"/>
            <w:noWrap/>
            <w:hideMark/>
          </w:tcPr>
          <w:p w14:paraId="6A559E18" w14:textId="77777777" w:rsidR="001F327D" w:rsidRPr="00607532" w:rsidRDefault="001F327D" w:rsidP="001F327D">
            <w:pPr>
              <w:spacing w:after="100" w:afterAutospacing="1"/>
              <w:jc w:val="center"/>
              <w:rPr>
                <w:rFonts w:eastAsia="Times New Roman" w:cs="Times New Roman"/>
                <w:sz w:val="24"/>
                <w:szCs w:val="24"/>
              </w:rPr>
            </w:pPr>
            <w:r w:rsidRPr="00607532">
              <w:rPr>
                <w:rFonts w:eastAsia="Times New Roman" w:cs="Times New Roman"/>
                <w:sz w:val="24"/>
                <w:szCs w:val="24"/>
              </w:rPr>
              <w:t>1.708</w:t>
            </w:r>
          </w:p>
        </w:tc>
        <w:tc>
          <w:tcPr>
            <w:tcW w:w="1417" w:type="dxa"/>
            <w:tcBorders>
              <w:top w:val="nil"/>
              <w:left w:val="nil"/>
              <w:bottom w:val="single" w:sz="4" w:space="0" w:color="993366"/>
              <w:right w:val="nil"/>
            </w:tcBorders>
            <w:shd w:val="clear" w:color="auto" w:fill="auto"/>
            <w:noWrap/>
            <w:hideMark/>
          </w:tcPr>
          <w:p w14:paraId="719F0151" w14:textId="77777777" w:rsidR="001F327D" w:rsidRPr="00607532" w:rsidRDefault="001F327D" w:rsidP="001F327D">
            <w:pPr>
              <w:spacing w:after="100" w:afterAutospacing="1"/>
              <w:jc w:val="center"/>
              <w:rPr>
                <w:rFonts w:eastAsia="Times New Roman" w:cs="Times New Roman"/>
                <w:sz w:val="24"/>
                <w:szCs w:val="24"/>
              </w:rPr>
            </w:pPr>
            <w:r w:rsidRPr="00607532">
              <w:rPr>
                <w:rFonts w:eastAsia="Times New Roman" w:cs="Times New Roman"/>
                <w:sz w:val="24"/>
                <w:szCs w:val="24"/>
              </w:rPr>
              <w:t>0.094</w:t>
            </w:r>
          </w:p>
        </w:tc>
      </w:tr>
    </w:tbl>
    <w:p w14:paraId="5B7E9CC6" w14:textId="218D8059" w:rsidR="001F327D" w:rsidRPr="001F327D" w:rsidRDefault="001F327D" w:rsidP="001F327D">
      <w:pPr>
        <w:jc w:val="center"/>
        <w:rPr>
          <w:rFonts w:cs="Times New Roman"/>
          <w:i/>
          <w:iCs/>
          <w:sz w:val="24"/>
          <w:szCs w:val="24"/>
        </w:rPr>
      </w:pPr>
      <w:r w:rsidRPr="00607532">
        <w:rPr>
          <w:rFonts w:cs="Times New Roman"/>
          <w:i/>
          <w:iCs/>
          <w:sz w:val="24"/>
          <w:szCs w:val="24"/>
        </w:rPr>
        <w:t>Sumber: Hasil Pengolahan Data SPSS Versi 25.0, 2024</w:t>
      </w:r>
    </w:p>
    <w:p w14:paraId="23512D0D" w14:textId="77777777" w:rsidR="001F327D" w:rsidRPr="00607532" w:rsidRDefault="001F327D" w:rsidP="001F327D">
      <w:pPr>
        <w:ind w:firstLine="720"/>
        <w:jc w:val="both"/>
        <w:rPr>
          <w:rFonts w:cs="Times New Roman"/>
          <w:sz w:val="24"/>
          <w:szCs w:val="24"/>
        </w:rPr>
      </w:pPr>
    </w:p>
    <w:p w14:paraId="7C3A0C62" w14:textId="06781A71" w:rsidR="001F327D" w:rsidRPr="00607532" w:rsidRDefault="001F327D" w:rsidP="00EB22F2">
      <w:pPr>
        <w:pStyle w:val="ListParagraph"/>
        <w:widowControl/>
        <w:numPr>
          <w:ilvl w:val="4"/>
          <w:numId w:val="7"/>
        </w:numPr>
        <w:autoSpaceDE/>
        <w:autoSpaceDN/>
        <w:ind w:left="720"/>
        <w:contextualSpacing/>
        <w:rPr>
          <w:rFonts w:cs="Times New Roman"/>
          <w:b/>
          <w:bCs/>
          <w:sz w:val="24"/>
          <w:szCs w:val="24"/>
          <w:lang w:val="id-ID"/>
        </w:rPr>
      </w:pPr>
      <w:r w:rsidRPr="00607532">
        <w:rPr>
          <w:rFonts w:cs="Times New Roman"/>
          <w:b/>
          <w:bCs/>
          <w:sz w:val="24"/>
          <w:szCs w:val="24"/>
          <w:lang w:val="id-ID"/>
        </w:rPr>
        <w:t>Analisis Regresi Linier Berganda</w:t>
      </w:r>
    </w:p>
    <w:p w14:paraId="673C5FAC" w14:textId="77777777" w:rsidR="001F327D" w:rsidRPr="00607532" w:rsidRDefault="001F327D" w:rsidP="00CC1C2B">
      <w:pPr>
        <w:jc w:val="center"/>
        <w:rPr>
          <w:rFonts w:cs="Times New Roman"/>
          <w:sz w:val="24"/>
          <w:szCs w:val="24"/>
        </w:rPr>
      </w:pPr>
      <w:proofErr w:type="gramStart"/>
      <w:r w:rsidRPr="00607532">
        <w:rPr>
          <w:rFonts w:cs="Times New Roman"/>
          <w:b/>
          <w:sz w:val="24"/>
          <w:szCs w:val="24"/>
        </w:rPr>
        <w:t>Tabel 4.14.</w:t>
      </w:r>
      <w:proofErr w:type="gramEnd"/>
    </w:p>
    <w:p w14:paraId="122F3349" w14:textId="77777777" w:rsidR="001F327D" w:rsidRPr="00607532" w:rsidRDefault="001F327D" w:rsidP="00CC1C2B">
      <w:pPr>
        <w:jc w:val="center"/>
        <w:rPr>
          <w:rFonts w:cs="Times New Roman"/>
          <w:b/>
          <w:bCs/>
          <w:sz w:val="24"/>
          <w:szCs w:val="24"/>
        </w:rPr>
      </w:pPr>
      <w:r w:rsidRPr="00607532">
        <w:rPr>
          <w:rFonts w:cs="Times New Roman"/>
          <w:b/>
          <w:bCs/>
          <w:sz w:val="24"/>
          <w:szCs w:val="24"/>
        </w:rPr>
        <w:t>Uji Regresi Linier Berganda</w:t>
      </w:r>
    </w:p>
    <w:tbl>
      <w:tblPr>
        <w:tblW w:w="7938" w:type="dxa"/>
        <w:tblInd w:w="918" w:type="dxa"/>
        <w:tblLook w:val="04A0" w:firstRow="1" w:lastRow="0" w:firstColumn="1" w:lastColumn="0" w:noHBand="0" w:noVBand="1"/>
      </w:tblPr>
      <w:tblGrid>
        <w:gridCol w:w="336"/>
        <w:gridCol w:w="2417"/>
        <w:gridCol w:w="1005"/>
        <w:gridCol w:w="983"/>
        <w:gridCol w:w="1469"/>
        <w:gridCol w:w="972"/>
        <w:gridCol w:w="756"/>
      </w:tblGrid>
      <w:tr w:rsidR="001F327D" w:rsidRPr="00607532" w14:paraId="246EAAC1" w14:textId="77777777" w:rsidTr="00CC1C2B">
        <w:trPr>
          <w:trHeight w:val="300"/>
        </w:trPr>
        <w:tc>
          <w:tcPr>
            <w:tcW w:w="7938" w:type="dxa"/>
            <w:gridSpan w:val="7"/>
            <w:tcBorders>
              <w:top w:val="nil"/>
              <w:left w:val="nil"/>
              <w:bottom w:val="nil"/>
              <w:right w:val="nil"/>
            </w:tcBorders>
            <w:shd w:val="clear" w:color="auto" w:fill="auto"/>
            <w:vAlign w:val="center"/>
            <w:hideMark/>
          </w:tcPr>
          <w:p w14:paraId="37CF3D47" w14:textId="77777777" w:rsidR="001F327D" w:rsidRPr="00607532" w:rsidRDefault="001F327D" w:rsidP="00CC1C2B">
            <w:pPr>
              <w:jc w:val="center"/>
              <w:rPr>
                <w:rFonts w:eastAsia="Times New Roman" w:cs="Times New Roman"/>
                <w:b/>
                <w:bCs/>
                <w:sz w:val="24"/>
                <w:szCs w:val="24"/>
              </w:rPr>
            </w:pPr>
            <w:r w:rsidRPr="00607532">
              <w:rPr>
                <w:rFonts w:eastAsia="Times New Roman" w:cs="Times New Roman"/>
                <w:b/>
                <w:bCs/>
                <w:sz w:val="24"/>
                <w:szCs w:val="24"/>
              </w:rPr>
              <w:t>Coefficients</w:t>
            </w:r>
            <w:r w:rsidRPr="00607532">
              <w:rPr>
                <w:rFonts w:eastAsia="Times New Roman" w:cs="Times New Roman"/>
                <w:b/>
                <w:bCs/>
                <w:sz w:val="24"/>
                <w:szCs w:val="24"/>
                <w:vertAlign w:val="superscript"/>
              </w:rPr>
              <w:t>a</w:t>
            </w:r>
          </w:p>
        </w:tc>
      </w:tr>
      <w:tr w:rsidR="001F327D" w:rsidRPr="00607532" w14:paraId="3DA43690" w14:textId="77777777" w:rsidTr="00CC1C2B">
        <w:trPr>
          <w:trHeight w:val="960"/>
        </w:trPr>
        <w:tc>
          <w:tcPr>
            <w:tcW w:w="2753" w:type="dxa"/>
            <w:gridSpan w:val="2"/>
            <w:vMerge w:val="restart"/>
            <w:tcBorders>
              <w:top w:val="nil"/>
              <w:left w:val="nil"/>
              <w:bottom w:val="single" w:sz="4" w:space="0" w:color="993366"/>
              <w:right w:val="nil"/>
            </w:tcBorders>
            <w:shd w:val="clear" w:color="auto" w:fill="auto"/>
            <w:vAlign w:val="bottom"/>
            <w:hideMark/>
          </w:tcPr>
          <w:p w14:paraId="44997F69"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Model</w:t>
            </w:r>
          </w:p>
        </w:tc>
        <w:tc>
          <w:tcPr>
            <w:tcW w:w="1988" w:type="dxa"/>
            <w:gridSpan w:val="2"/>
            <w:tcBorders>
              <w:top w:val="nil"/>
              <w:left w:val="nil"/>
              <w:bottom w:val="nil"/>
              <w:right w:val="single" w:sz="4" w:space="0" w:color="333333"/>
            </w:tcBorders>
            <w:shd w:val="clear" w:color="auto" w:fill="auto"/>
            <w:vAlign w:val="bottom"/>
            <w:hideMark/>
          </w:tcPr>
          <w:p w14:paraId="4FB9BC0E"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Unstandardized Coefficients</w:t>
            </w:r>
          </w:p>
        </w:tc>
        <w:tc>
          <w:tcPr>
            <w:tcW w:w="1469" w:type="dxa"/>
            <w:tcBorders>
              <w:top w:val="nil"/>
              <w:left w:val="nil"/>
              <w:bottom w:val="nil"/>
              <w:right w:val="single" w:sz="4" w:space="0" w:color="333333"/>
            </w:tcBorders>
            <w:shd w:val="clear" w:color="auto" w:fill="auto"/>
            <w:vAlign w:val="bottom"/>
            <w:hideMark/>
          </w:tcPr>
          <w:p w14:paraId="237047EB"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Standardized Coefficients</w:t>
            </w:r>
          </w:p>
        </w:tc>
        <w:tc>
          <w:tcPr>
            <w:tcW w:w="972" w:type="dxa"/>
            <w:vMerge w:val="restart"/>
            <w:tcBorders>
              <w:top w:val="nil"/>
              <w:left w:val="single" w:sz="4" w:space="0" w:color="333333"/>
              <w:bottom w:val="single" w:sz="4" w:space="0" w:color="993366"/>
              <w:right w:val="single" w:sz="4" w:space="0" w:color="333333"/>
            </w:tcBorders>
            <w:shd w:val="clear" w:color="auto" w:fill="auto"/>
            <w:vAlign w:val="bottom"/>
            <w:hideMark/>
          </w:tcPr>
          <w:p w14:paraId="2583CC41"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t</w:t>
            </w:r>
          </w:p>
        </w:tc>
        <w:tc>
          <w:tcPr>
            <w:tcW w:w="756" w:type="dxa"/>
            <w:vMerge w:val="restart"/>
            <w:tcBorders>
              <w:top w:val="nil"/>
              <w:left w:val="single" w:sz="4" w:space="0" w:color="333333"/>
              <w:bottom w:val="single" w:sz="4" w:space="0" w:color="993366"/>
              <w:right w:val="nil"/>
            </w:tcBorders>
            <w:shd w:val="clear" w:color="auto" w:fill="auto"/>
            <w:vAlign w:val="bottom"/>
            <w:hideMark/>
          </w:tcPr>
          <w:p w14:paraId="4C3F90D6"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Sig.</w:t>
            </w:r>
          </w:p>
        </w:tc>
      </w:tr>
      <w:tr w:rsidR="001F327D" w:rsidRPr="00607532" w14:paraId="1C7E284C" w14:textId="77777777" w:rsidTr="00CC1C2B">
        <w:trPr>
          <w:trHeight w:val="255"/>
        </w:trPr>
        <w:tc>
          <w:tcPr>
            <w:tcW w:w="2753" w:type="dxa"/>
            <w:gridSpan w:val="2"/>
            <w:vMerge/>
            <w:tcBorders>
              <w:top w:val="nil"/>
              <w:left w:val="nil"/>
              <w:bottom w:val="single" w:sz="4" w:space="0" w:color="993366"/>
              <w:right w:val="nil"/>
            </w:tcBorders>
            <w:vAlign w:val="center"/>
            <w:hideMark/>
          </w:tcPr>
          <w:p w14:paraId="5FCDFD77" w14:textId="77777777" w:rsidR="001F327D" w:rsidRPr="00607532" w:rsidRDefault="001F327D" w:rsidP="00CC1C2B">
            <w:pPr>
              <w:jc w:val="center"/>
              <w:rPr>
                <w:rFonts w:eastAsia="Times New Roman" w:cs="Times New Roman"/>
                <w:sz w:val="24"/>
                <w:szCs w:val="24"/>
              </w:rPr>
            </w:pPr>
          </w:p>
        </w:tc>
        <w:tc>
          <w:tcPr>
            <w:tcW w:w="1005" w:type="dxa"/>
            <w:tcBorders>
              <w:top w:val="nil"/>
              <w:left w:val="nil"/>
              <w:bottom w:val="single" w:sz="4" w:space="0" w:color="993366"/>
              <w:right w:val="single" w:sz="4" w:space="0" w:color="333333"/>
            </w:tcBorders>
            <w:shd w:val="clear" w:color="auto" w:fill="auto"/>
            <w:vAlign w:val="bottom"/>
            <w:hideMark/>
          </w:tcPr>
          <w:p w14:paraId="7C819F2F"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B</w:t>
            </w:r>
          </w:p>
        </w:tc>
        <w:tc>
          <w:tcPr>
            <w:tcW w:w="983" w:type="dxa"/>
            <w:tcBorders>
              <w:top w:val="nil"/>
              <w:left w:val="nil"/>
              <w:bottom w:val="single" w:sz="4" w:space="0" w:color="993366"/>
              <w:right w:val="single" w:sz="4" w:space="0" w:color="333333"/>
            </w:tcBorders>
            <w:shd w:val="clear" w:color="auto" w:fill="auto"/>
            <w:vAlign w:val="bottom"/>
            <w:hideMark/>
          </w:tcPr>
          <w:p w14:paraId="13C4CFEE"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Std. Error</w:t>
            </w:r>
          </w:p>
        </w:tc>
        <w:tc>
          <w:tcPr>
            <w:tcW w:w="1469" w:type="dxa"/>
            <w:tcBorders>
              <w:top w:val="nil"/>
              <w:left w:val="nil"/>
              <w:bottom w:val="single" w:sz="4" w:space="0" w:color="993366"/>
              <w:right w:val="single" w:sz="4" w:space="0" w:color="333333"/>
            </w:tcBorders>
            <w:shd w:val="clear" w:color="auto" w:fill="auto"/>
            <w:vAlign w:val="bottom"/>
            <w:hideMark/>
          </w:tcPr>
          <w:p w14:paraId="006988B3"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Beta</w:t>
            </w:r>
          </w:p>
        </w:tc>
        <w:tc>
          <w:tcPr>
            <w:tcW w:w="972" w:type="dxa"/>
            <w:vMerge/>
            <w:tcBorders>
              <w:top w:val="nil"/>
              <w:left w:val="single" w:sz="4" w:space="0" w:color="333333"/>
              <w:bottom w:val="single" w:sz="4" w:space="0" w:color="993366"/>
              <w:right w:val="single" w:sz="4" w:space="0" w:color="333333"/>
            </w:tcBorders>
            <w:vAlign w:val="center"/>
            <w:hideMark/>
          </w:tcPr>
          <w:p w14:paraId="6BADE715" w14:textId="77777777" w:rsidR="001F327D" w:rsidRPr="00607532" w:rsidRDefault="001F327D" w:rsidP="00CC1C2B">
            <w:pPr>
              <w:jc w:val="center"/>
              <w:rPr>
                <w:rFonts w:eastAsia="Times New Roman" w:cs="Times New Roman"/>
                <w:sz w:val="24"/>
                <w:szCs w:val="24"/>
              </w:rPr>
            </w:pPr>
          </w:p>
        </w:tc>
        <w:tc>
          <w:tcPr>
            <w:tcW w:w="756" w:type="dxa"/>
            <w:vMerge/>
            <w:tcBorders>
              <w:top w:val="nil"/>
              <w:left w:val="single" w:sz="4" w:space="0" w:color="333333"/>
              <w:bottom w:val="single" w:sz="4" w:space="0" w:color="993366"/>
              <w:right w:val="nil"/>
            </w:tcBorders>
            <w:vAlign w:val="center"/>
            <w:hideMark/>
          </w:tcPr>
          <w:p w14:paraId="09870958" w14:textId="77777777" w:rsidR="001F327D" w:rsidRPr="00607532" w:rsidRDefault="001F327D" w:rsidP="00CC1C2B">
            <w:pPr>
              <w:jc w:val="center"/>
              <w:rPr>
                <w:rFonts w:eastAsia="Times New Roman" w:cs="Times New Roman"/>
                <w:sz w:val="24"/>
                <w:szCs w:val="24"/>
              </w:rPr>
            </w:pPr>
          </w:p>
        </w:tc>
      </w:tr>
      <w:tr w:rsidR="001F327D" w:rsidRPr="00607532" w14:paraId="786A9885" w14:textId="77777777" w:rsidTr="00CC1C2B">
        <w:trPr>
          <w:trHeight w:val="255"/>
        </w:trPr>
        <w:tc>
          <w:tcPr>
            <w:tcW w:w="336" w:type="dxa"/>
            <w:vMerge w:val="restart"/>
            <w:tcBorders>
              <w:top w:val="nil"/>
              <w:left w:val="nil"/>
              <w:bottom w:val="single" w:sz="4" w:space="0" w:color="993366"/>
              <w:right w:val="nil"/>
            </w:tcBorders>
            <w:shd w:val="clear" w:color="000000" w:fill="CCCCFF"/>
            <w:noWrap/>
            <w:hideMark/>
          </w:tcPr>
          <w:p w14:paraId="2EDCAF59"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1</w:t>
            </w:r>
          </w:p>
        </w:tc>
        <w:tc>
          <w:tcPr>
            <w:tcW w:w="2417" w:type="dxa"/>
            <w:tcBorders>
              <w:top w:val="nil"/>
              <w:left w:val="nil"/>
              <w:bottom w:val="single" w:sz="4" w:space="0" w:color="C0C0C0"/>
              <w:right w:val="nil"/>
            </w:tcBorders>
            <w:shd w:val="clear" w:color="000000" w:fill="CCCCFF"/>
            <w:hideMark/>
          </w:tcPr>
          <w:p w14:paraId="633FA499"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(Constant)</w:t>
            </w:r>
          </w:p>
        </w:tc>
        <w:tc>
          <w:tcPr>
            <w:tcW w:w="1005" w:type="dxa"/>
            <w:tcBorders>
              <w:top w:val="nil"/>
              <w:left w:val="nil"/>
              <w:bottom w:val="single" w:sz="4" w:space="0" w:color="C0C0C0"/>
              <w:right w:val="single" w:sz="4" w:space="0" w:color="333333"/>
            </w:tcBorders>
            <w:shd w:val="clear" w:color="auto" w:fill="auto"/>
            <w:noWrap/>
            <w:hideMark/>
          </w:tcPr>
          <w:p w14:paraId="1B9A756C"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11.833</w:t>
            </w:r>
          </w:p>
        </w:tc>
        <w:tc>
          <w:tcPr>
            <w:tcW w:w="983" w:type="dxa"/>
            <w:tcBorders>
              <w:top w:val="nil"/>
              <w:left w:val="nil"/>
              <w:bottom w:val="single" w:sz="4" w:space="0" w:color="C0C0C0"/>
              <w:right w:val="single" w:sz="4" w:space="0" w:color="333333"/>
            </w:tcBorders>
            <w:shd w:val="clear" w:color="auto" w:fill="auto"/>
            <w:noWrap/>
            <w:hideMark/>
          </w:tcPr>
          <w:p w14:paraId="0F978309"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3.462</w:t>
            </w:r>
          </w:p>
        </w:tc>
        <w:tc>
          <w:tcPr>
            <w:tcW w:w="1469" w:type="dxa"/>
            <w:tcBorders>
              <w:top w:val="nil"/>
              <w:left w:val="nil"/>
              <w:bottom w:val="single" w:sz="4" w:space="0" w:color="C0C0C0"/>
              <w:right w:val="single" w:sz="4" w:space="0" w:color="333333"/>
            </w:tcBorders>
            <w:shd w:val="clear" w:color="auto" w:fill="auto"/>
            <w:hideMark/>
          </w:tcPr>
          <w:p w14:paraId="428A98BB" w14:textId="5EC82F56" w:rsidR="001F327D" w:rsidRPr="00607532" w:rsidRDefault="001F327D" w:rsidP="00CC1C2B">
            <w:pPr>
              <w:jc w:val="center"/>
              <w:rPr>
                <w:rFonts w:eastAsia="Times New Roman" w:cs="Times New Roman"/>
                <w:sz w:val="24"/>
                <w:szCs w:val="24"/>
              </w:rPr>
            </w:pPr>
          </w:p>
        </w:tc>
        <w:tc>
          <w:tcPr>
            <w:tcW w:w="972" w:type="dxa"/>
            <w:tcBorders>
              <w:top w:val="nil"/>
              <w:left w:val="nil"/>
              <w:bottom w:val="single" w:sz="4" w:space="0" w:color="C0C0C0"/>
              <w:right w:val="single" w:sz="4" w:space="0" w:color="333333"/>
            </w:tcBorders>
            <w:shd w:val="clear" w:color="auto" w:fill="auto"/>
            <w:noWrap/>
            <w:hideMark/>
          </w:tcPr>
          <w:p w14:paraId="5A121B11"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3.418</w:t>
            </w:r>
          </w:p>
        </w:tc>
        <w:tc>
          <w:tcPr>
            <w:tcW w:w="756" w:type="dxa"/>
            <w:tcBorders>
              <w:top w:val="nil"/>
              <w:left w:val="nil"/>
              <w:bottom w:val="single" w:sz="4" w:space="0" w:color="C0C0C0"/>
              <w:right w:val="nil"/>
            </w:tcBorders>
            <w:shd w:val="clear" w:color="auto" w:fill="auto"/>
            <w:noWrap/>
            <w:hideMark/>
          </w:tcPr>
          <w:p w14:paraId="03A552EA"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0.001</w:t>
            </w:r>
          </w:p>
        </w:tc>
      </w:tr>
      <w:tr w:rsidR="001F327D" w:rsidRPr="00607532" w14:paraId="37444E39" w14:textId="77777777" w:rsidTr="00CC1C2B">
        <w:trPr>
          <w:trHeight w:val="255"/>
        </w:trPr>
        <w:tc>
          <w:tcPr>
            <w:tcW w:w="336" w:type="dxa"/>
            <w:vMerge/>
            <w:tcBorders>
              <w:top w:val="nil"/>
              <w:left w:val="nil"/>
              <w:bottom w:val="single" w:sz="4" w:space="0" w:color="993366"/>
              <w:right w:val="nil"/>
            </w:tcBorders>
            <w:vAlign w:val="center"/>
            <w:hideMark/>
          </w:tcPr>
          <w:p w14:paraId="2C6A2B64" w14:textId="77777777" w:rsidR="001F327D" w:rsidRPr="00607532" w:rsidRDefault="001F327D" w:rsidP="00CC1C2B">
            <w:pPr>
              <w:jc w:val="center"/>
              <w:rPr>
                <w:rFonts w:eastAsia="Times New Roman" w:cs="Times New Roman"/>
                <w:sz w:val="24"/>
                <w:szCs w:val="24"/>
              </w:rPr>
            </w:pPr>
          </w:p>
        </w:tc>
        <w:tc>
          <w:tcPr>
            <w:tcW w:w="2417" w:type="dxa"/>
            <w:tcBorders>
              <w:top w:val="nil"/>
              <w:left w:val="nil"/>
              <w:bottom w:val="single" w:sz="4" w:space="0" w:color="C0C0C0"/>
              <w:right w:val="nil"/>
            </w:tcBorders>
            <w:shd w:val="clear" w:color="000000" w:fill="CCCCFF"/>
            <w:hideMark/>
          </w:tcPr>
          <w:p w14:paraId="000F6596"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PENGAWASAN</w:t>
            </w:r>
          </w:p>
        </w:tc>
        <w:tc>
          <w:tcPr>
            <w:tcW w:w="1005" w:type="dxa"/>
            <w:tcBorders>
              <w:top w:val="nil"/>
              <w:left w:val="nil"/>
              <w:bottom w:val="single" w:sz="4" w:space="0" w:color="C0C0C0"/>
              <w:right w:val="single" w:sz="4" w:space="0" w:color="333333"/>
            </w:tcBorders>
            <w:shd w:val="clear" w:color="auto" w:fill="auto"/>
            <w:noWrap/>
            <w:hideMark/>
          </w:tcPr>
          <w:p w14:paraId="69B8DF31"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0.542</w:t>
            </w:r>
          </w:p>
        </w:tc>
        <w:tc>
          <w:tcPr>
            <w:tcW w:w="983" w:type="dxa"/>
            <w:tcBorders>
              <w:top w:val="nil"/>
              <w:left w:val="nil"/>
              <w:bottom w:val="single" w:sz="4" w:space="0" w:color="C0C0C0"/>
              <w:right w:val="single" w:sz="4" w:space="0" w:color="333333"/>
            </w:tcBorders>
            <w:shd w:val="clear" w:color="auto" w:fill="auto"/>
            <w:noWrap/>
            <w:hideMark/>
          </w:tcPr>
          <w:p w14:paraId="74574160"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0.151</w:t>
            </w:r>
          </w:p>
        </w:tc>
        <w:tc>
          <w:tcPr>
            <w:tcW w:w="1469" w:type="dxa"/>
            <w:tcBorders>
              <w:top w:val="nil"/>
              <w:left w:val="nil"/>
              <w:bottom w:val="single" w:sz="4" w:space="0" w:color="C0C0C0"/>
              <w:right w:val="single" w:sz="4" w:space="0" w:color="333333"/>
            </w:tcBorders>
            <w:shd w:val="clear" w:color="auto" w:fill="auto"/>
            <w:noWrap/>
            <w:hideMark/>
          </w:tcPr>
          <w:p w14:paraId="527400E7"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0.435</w:t>
            </w:r>
          </w:p>
        </w:tc>
        <w:tc>
          <w:tcPr>
            <w:tcW w:w="972" w:type="dxa"/>
            <w:tcBorders>
              <w:top w:val="nil"/>
              <w:left w:val="nil"/>
              <w:bottom w:val="single" w:sz="4" w:space="0" w:color="C0C0C0"/>
              <w:right w:val="single" w:sz="4" w:space="0" w:color="333333"/>
            </w:tcBorders>
            <w:shd w:val="clear" w:color="auto" w:fill="auto"/>
            <w:noWrap/>
            <w:hideMark/>
          </w:tcPr>
          <w:p w14:paraId="47536F84"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3.599</w:t>
            </w:r>
          </w:p>
        </w:tc>
        <w:tc>
          <w:tcPr>
            <w:tcW w:w="756" w:type="dxa"/>
            <w:tcBorders>
              <w:top w:val="nil"/>
              <w:left w:val="nil"/>
              <w:bottom w:val="single" w:sz="4" w:space="0" w:color="C0C0C0"/>
              <w:right w:val="nil"/>
            </w:tcBorders>
            <w:shd w:val="clear" w:color="auto" w:fill="auto"/>
            <w:noWrap/>
            <w:hideMark/>
          </w:tcPr>
          <w:p w14:paraId="66E9ED5F"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0.001</w:t>
            </w:r>
          </w:p>
        </w:tc>
      </w:tr>
      <w:tr w:rsidR="001F327D" w:rsidRPr="00607532" w14:paraId="49AC50BB" w14:textId="77777777" w:rsidTr="00CC1C2B">
        <w:trPr>
          <w:trHeight w:val="255"/>
        </w:trPr>
        <w:tc>
          <w:tcPr>
            <w:tcW w:w="336" w:type="dxa"/>
            <w:vMerge/>
            <w:tcBorders>
              <w:top w:val="nil"/>
              <w:left w:val="nil"/>
              <w:bottom w:val="single" w:sz="4" w:space="0" w:color="993366"/>
              <w:right w:val="nil"/>
            </w:tcBorders>
            <w:vAlign w:val="center"/>
            <w:hideMark/>
          </w:tcPr>
          <w:p w14:paraId="5279AC16" w14:textId="77777777" w:rsidR="001F327D" w:rsidRPr="00607532" w:rsidRDefault="001F327D" w:rsidP="00CC1C2B">
            <w:pPr>
              <w:jc w:val="center"/>
              <w:rPr>
                <w:rFonts w:eastAsia="Times New Roman" w:cs="Times New Roman"/>
                <w:sz w:val="24"/>
                <w:szCs w:val="24"/>
              </w:rPr>
            </w:pPr>
          </w:p>
        </w:tc>
        <w:tc>
          <w:tcPr>
            <w:tcW w:w="2417" w:type="dxa"/>
            <w:tcBorders>
              <w:top w:val="nil"/>
              <w:left w:val="nil"/>
              <w:bottom w:val="single" w:sz="4" w:space="0" w:color="993366"/>
              <w:right w:val="nil"/>
            </w:tcBorders>
            <w:shd w:val="clear" w:color="000000" w:fill="CCCCFF"/>
            <w:hideMark/>
          </w:tcPr>
          <w:p w14:paraId="20CB977E"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KEMAMPUAN</w:t>
            </w:r>
          </w:p>
        </w:tc>
        <w:tc>
          <w:tcPr>
            <w:tcW w:w="1005" w:type="dxa"/>
            <w:tcBorders>
              <w:top w:val="nil"/>
              <w:left w:val="nil"/>
              <w:bottom w:val="single" w:sz="4" w:space="0" w:color="993366"/>
              <w:right w:val="single" w:sz="4" w:space="0" w:color="333333"/>
            </w:tcBorders>
            <w:shd w:val="clear" w:color="auto" w:fill="auto"/>
            <w:noWrap/>
            <w:hideMark/>
          </w:tcPr>
          <w:p w14:paraId="3D7F8BE6"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0.448</w:t>
            </w:r>
          </w:p>
        </w:tc>
        <w:tc>
          <w:tcPr>
            <w:tcW w:w="983" w:type="dxa"/>
            <w:tcBorders>
              <w:top w:val="nil"/>
              <w:left w:val="nil"/>
              <w:bottom w:val="single" w:sz="4" w:space="0" w:color="993366"/>
              <w:right w:val="single" w:sz="4" w:space="0" w:color="333333"/>
            </w:tcBorders>
            <w:shd w:val="clear" w:color="auto" w:fill="auto"/>
            <w:noWrap/>
            <w:hideMark/>
          </w:tcPr>
          <w:p w14:paraId="6126C933"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0.174</w:t>
            </w:r>
          </w:p>
        </w:tc>
        <w:tc>
          <w:tcPr>
            <w:tcW w:w="1469" w:type="dxa"/>
            <w:tcBorders>
              <w:top w:val="nil"/>
              <w:left w:val="nil"/>
              <w:bottom w:val="single" w:sz="4" w:space="0" w:color="993366"/>
              <w:right w:val="single" w:sz="4" w:space="0" w:color="333333"/>
            </w:tcBorders>
            <w:shd w:val="clear" w:color="auto" w:fill="auto"/>
            <w:noWrap/>
            <w:hideMark/>
          </w:tcPr>
          <w:p w14:paraId="280190C8"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0.312</w:t>
            </w:r>
          </w:p>
        </w:tc>
        <w:tc>
          <w:tcPr>
            <w:tcW w:w="972" w:type="dxa"/>
            <w:tcBorders>
              <w:top w:val="nil"/>
              <w:left w:val="nil"/>
              <w:bottom w:val="single" w:sz="4" w:space="0" w:color="993366"/>
              <w:right w:val="single" w:sz="4" w:space="0" w:color="333333"/>
            </w:tcBorders>
            <w:shd w:val="clear" w:color="auto" w:fill="auto"/>
            <w:noWrap/>
            <w:hideMark/>
          </w:tcPr>
          <w:p w14:paraId="5F1C07AB"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2.578</w:t>
            </w:r>
          </w:p>
        </w:tc>
        <w:tc>
          <w:tcPr>
            <w:tcW w:w="756" w:type="dxa"/>
            <w:tcBorders>
              <w:top w:val="nil"/>
              <w:left w:val="nil"/>
              <w:bottom w:val="single" w:sz="4" w:space="0" w:color="993366"/>
              <w:right w:val="nil"/>
            </w:tcBorders>
            <w:shd w:val="clear" w:color="auto" w:fill="auto"/>
            <w:noWrap/>
            <w:hideMark/>
          </w:tcPr>
          <w:p w14:paraId="515F221B"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0.013</w:t>
            </w:r>
          </w:p>
        </w:tc>
      </w:tr>
    </w:tbl>
    <w:p w14:paraId="72A1F77D" w14:textId="77777777" w:rsidR="001F327D" w:rsidRPr="00607532" w:rsidRDefault="001F327D" w:rsidP="00CC1C2B">
      <w:pPr>
        <w:jc w:val="center"/>
        <w:rPr>
          <w:rFonts w:cs="Times New Roman"/>
          <w:i/>
          <w:iCs/>
          <w:sz w:val="24"/>
          <w:szCs w:val="24"/>
        </w:rPr>
      </w:pPr>
      <w:r w:rsidRPr="00607532">
        <w:rPr>
          <w:rFonts w:cs="Times New Roman"/>
          <w:i/>
          <w:iCs/>
          <w:sz w:val="24"/>
          <w:szCs w:val="24"/>
        </w:rPr>
        <w:t>Sumber: Hasil Pengolahan Data SPSS Versi 25.0, 2024</w:t>
      </w:r>
    </w:p>
    <w:p w14:paraId="4EEBC8A2" w14:textId="77777777" w:rsidR="001F327D" w:rsidRDefault="001F327D" w:rsidP="001F327D">
      <w:pPr>
        <w:ind w:firstLine="720"/>
        <w:jc w:val="both"/>
        <w:rPr>
          <w:rFonts w:cs="Times New Roman"/>
          <w:sz w:val="24"/>
          <w:szCs w:val="24"/>
        </w:rPr>
      </w:pPr>
    </w:p>
    <w:p w14:paraId="40CCD2C7" w14:textId="77777777" w:rsidR="00CC1C2B" w:rsidRDefault="00CC1C2B" w:rsidP="001F327D">
      <w:pPr>
        <w:ind w:firstLine="720"/>
        <w:jc w:val="both"/>
        <w:rPr>
          <w:rFonts w:cs="Times New Roman"/>
          <w:sz w:val="24"/>
          <w:szCs w:val="24"/>
        </w:rPr>
      </w:pPr>
    </w:p>
    <w:p w14:paraId="0CBF02A6" w14:textId="77777777" w:rsidR="00CC1C2B" w:rsidRDefault="00CC1C2B" w:rsidP="001F327D">
      <w:pPr>
        <w:ind w:firstLine="720"/>
        <w:jc w:val="both"/>
        <w:rPr>
          <w:rFonts w:cs="Times New Roman"/>
          <w:sz w:val="24"/>
          <w:szCs w:val="24"/>
        </w:rPr>
      </w:pPr>
    </w:p>
    <w:p w14:paraId="10C7FB50" w14:textId="77777777" w:rsidR="00CC1C2B" w:rsidRDefault="00CC1C2B" w:rsidP="001F327D">
      <w:pPr>
        <w:ind w:firstLine="720"/>
        <w:jc w:val="both"/>
        <w:rPr>
          <w:rFonts w:cs="Times New Roman"/>
          <w:sz w:val="24"/>
          <w:szCs w:val="24"/>
        </w:rPr>
      </w:pPr>
    </w:p>
    <w:p w14:paraId="4F2D0210" w14:textId="77777777" w:rsidR="00E9318A" w:rsidRDefault="00E9318A" w:rsidP="001F327D">
      <w:pPr>
        <w:ind w:firstLine="720"/>
        <w:jc w:val="both"/>
        <w:rPr>
          <w:rFonts w:cs="Times New Roman"/>
          <w:sz w:val="24"/>
          <w:szCs w:val="24"/>
        </w:rPr>
      </w:pPr>
    </w:p>
    <w:p w14:paraId="0CB4F024" w14:textId="77777777" w:rsidR="00E9318A" w:rsidRDefault="00E9318A" w:rsidP="001F327D">
      <w:pPr>
        <w:ind w:firstLine="720"/>
        <w:jc w:val="both"/>
        <w:rPr>
          <w:rFonts w:cs="Times New Roman"/>
          <w:sz w:val="24"/>
          <w:szCs w:val="24"/>
        </w:rPr>
      </w:pPr>
    </w:p>
    <w:p w14:paraId="146D493B" w14:textId="77777777" w:rsidR="00E9318A" w:rsidRPr="00607532" w:rsidRDefault="00E9318A" w:rsidP="001F327D">
      <w:pPr>
        <w:ind w:firstLine="720"/>
        <w:jc w:val="both"/>
        <w:rPr>
          <w:rFonts w:cs="Times New Roman"/>
          <w:sz w:val="24"/>
          <w:szCs w:val="24"/>
        </w:rPr>
      </w:pPr>
    </w:p>
    <w:p w14:paraId="467CD547" w14:textId="01A5C2C0" w:rsidR="001F327D" w:rsidRPr="00607532" w:rsidRDefault="001F327D" w:rsidP="00EB22F2">
      <w:pPr>
        <w:pStyle w:val="ListParagraph"/>
        <w:widowControl/>
        <w:numPr>
          <w:ilvl w:val="1"/>
          <w:numId w:val="7"/>
        </w:numPr>
        <w:autoSpaceDE/>
        <w:autoSpaceDN/>
        <w:ind w:left="720"/>
        <w:contextualSpacing/>
        <w:rPr>
          <w:rFonts w:cs="Times New Roman"/>
          <w:b/>
          <w:bCs/>
          <w:sz w:val="24"/>
          <w:szCs w:val="24"/>
        </w:rPr>
      </w:pPr>
      <w:r w:rsidRPr="00607532">
        <w:rPr>
          <w:rFonts w:cs="Times New Roman"/>
          <w:b/>
          <w:bCs/>
          <w:sz w:val="24"/>
          <w:szCs w:val="24"/>
        </w:rPr>
        <w:lastRenderedPageBreak/>
        <w:t>Koefisien Korelasi</w:t>
      </w:r>
    </w:p>
    <w:p w14:paraId="5D3D4A7A" w14:textId="77777777" w:rsidR="001F327D" w:rsidRPr="00607532" w:rsidRDefault="001F327D" w:rsidP="00CC1C2B">
      <w:pPr>
        <w:jc w:val="center"/>
        <w:rPr>
          <w:rFonts w:cs="Times New Roman"/>
          <w:sz w:val="24"/>
          <w:szCs w:val="24"/>
        </w:rPr>
      </w:pPr>
      <w:proofErr w:type="gramStart"/>
      <w:r w:rsidRPr="00607532">
        <w:rPr>
          <w:rFonts w:cs="Times New Roman"/>
          <w:b/>
          <w:sz w:val="24"/>
          <w:szCs w:val="24"/>
        </w:rPr>
        <w:t>Tabel 4.15.</w:t>
      </w:r>
      <w:proofErr w:type="gramEnd"/>
    </w:p>
    <w:p w14:paraId="135F1120" w14:textId="77777777" w:rsidR="001F327D" w:rsidRPr="00607532" w:rsidRDefault="001F327D" w:rsidP="00CC1C2B">
      <w:pPr>
        <w:jc w:val="center"/>
        <w:rPr>
          <w:rFonts w:cs="Times New Roman"/>
          <w:sz w:val="24"/>
          <w:szCs w:val="24"/>
        </w:rPr>
      </w:pPr>
      <w:r w:rsidRPr="00607532">
        <w:rPr>
          <w:rFonts w:cs="Times New Roman"/>
          <w:b/>
          <w:bCs/>
          <w:sz w:val="24"/>
          <w:szCs w:val="24"/>
        </w:rPr>
        <w:t>Koefisien Korelasi</w:t>
      </w:r>
    </w:p>
    <w:tbl>
      <w:tblPr>
        <w:tblW w:w="7938" w:type="dxa"/>
        <w:tblInd w:w="918" w:type="dxa"/>
        <w:tblLook w:val="04A0" w:firstRow="1" w:lastRow="0" w:firstColumn="1" w:lastColumn="0" w:noHBand="0" w:noVBand="1"/>
      </w:tblPr>
      <w:tblGrid>
        <w:gridCol w:w="1443"/>
        <w:gridCol w:w="1570"/>
        <w:gridCol w:w="1403"/>
        <w:gridCol w:w="1821"/>
        <w:gridCol w:w="1701"/>
      </w:tblGrid>
      <w:tr w:rsidR="001F327D" w:rsidRPr="00607532" w14:paraId="1EADA527" w14:textId="77777777" w:rsidTr="00CC1C2B">
        <w:trPr>
          <w:trHeight w:val="300"/>
        </w:trPr>
        <w:tc>
          <w:tcPr>
            <w:tcW w:w="7938" w:type="dxa"/>
            <w:gridSpan w:val="5"/>
            <w:tcBorders>
              <w:top w:val="nil"/>
              <w:left w:val="nil"/>
              <w:bottom w:val="nil"/>
              <w:right w:val="nil"/>
            </w:tcBorders>
            <w:shd w:val="clear" w:color="auto" w:fill="auto"/>
            <w:vAlign w:val="center"/>
            <w:hideMark/>
          </w:tcPr>
          <w:p w14:paraId="4120B431" w14:textId="77777777" w:rsidR="001F327D" w:rsidRPr="00607532" w:rsidRDefault="001F327D" w:rsidP="00CC1C2B">
            <w:pPr>
              <w:jc w:val="center"/>
              <w:rPr>
                <w:rFonts w:eastAsia="Times New Roman" w:cs="Times New Roman"/>
                <w:b/>
                <w:bCs/>
                <w:sz w:val="24"/>
                <w:szCs w:val="24"/>
              </w:rPr>
            </w:pPr>
            <w:r w:rsidRPr="00607532">
              <w:rPr>
                <w:rFonts w:eastAsia="Times New Roman" w:cs="Times New Roman"/>
                <w:b/>
                <w:bCs/>
                <w:sz w:val="24"/>
                <w:szCs w:val="24"/>
              </w:rPr>
              <w:t>Correlations</w:t>
            </w:r>
          </w:p>
        </w:tc>
      </w:tr>
      <w:tr w:rsidR="001F327D" w:rsidRPr="00607532" w14:paraId="221C0778" w14:textId="77777777" w:rsidTr="00CC1C2B">
        <w:trPr>
          <w:trHeight w:val="495"/>
        </w:trPr>
        <w:tc>
          <w:tcPr>
            <w:tcW w:w="3013" w:type="dxa"/>
            <w:gridSpan w:val="2"/>
            <w:tcBorders>
              <w:top w:val="nil"/>
              <w:left w:val="nil"/>
              <w:bottom w:val="single" w:sz="4" w:space="0" w:color="993366"/>
              <w:right w:val="nil"/>
            </w:tcBorders>
            <w:shd w:val="clear" w:color="auto" w:fill="auto"/>
            <w:vAlign w:val="bottom"/>
            <w:hideMark/>
          </w:tcPr>
          <w:p w14:paraId="06A58B7C" w14:textId="6300EC20" w:rsidR="001F327D" w:rsidRPr="00607532" w:rsidRDefault="001F327D" w:rsidP="00CC1C2B">
            <w:pPr>
              <w:jc w:val="center"/>
              <w:rPr>
                <w:rFonts w:eastAsia="Times New Roman" w:cs="Times New Roman"/>
                <w:sz w:val="24"/>
                <w:szCs w:val="24"/>
              </w:rPr>
            </w:pPr>
          </w:p>
        </w:tc>
        <w:tc>
          <w:tcPr>
            <w:tcW w:w="1403" w:type="dxa"/>
            <w:tcBorders>
              <w:top w:val="nil"/>
              <w:left w:val="nil"/>
              <w:bottom w:val="single" w:sz="4" w:space="0" w:color="993366"/>
              <w:right w:val="single" w:sz="4" w:space="0" w:color="333333"/>
            </w:tcBorders>
            <w:shd w:val="clear" w:color="auto" w:fill="auto"/>
            <w:vAlign w:val="bottom"/>
            <w:hideMark/>
          </w:tcPr>
          <w:p w14:paraId="17E4BE02"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Pengawasan</w:t>
            </w:r>
          </w:p>
        </w:tc>
        <w:tc>
          <w:tcPr>
            <w:tcW w:w="1821" w:type="dxa"/>
            <w:tcBorders>
              <w:top w:val="nil"/>
              <w:left w:val="nil"/>
              <w:bottom w:val="single" w:sz="4" w:space="0" w:color="993366"/>
              <w:right w:val="single" w:sz="4" w:space="0" w:color="333333"/>
            </w:tcBorders>
            <w:shd w:val="clear" w:color="auto" w:fill="auto"/>
            <w:vAlign w:val="bottom"/>
            <w:hideMark/>
          </w:tcPr>
          <w:p w14:paraId="3D5A21C7"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Kemampuan</w:t>
            </w:r>
          </w:p>
        </w:tc>
        <w:tc>
          <w:tcPr>
            <w:tcW w:w="1701" w:type="dxa"/>
            <w:tcBorders>
              <w:top w:val="nil"/>
              <w:left w:val="nil"/>
              <w:bottom w:val="single" w:sz="4" w:space="0" w:color="993366"/>
              <w:right w:val="nil"/>
            </w:tcBorders>
            <w:shd w:val="clear" w:color="auto" w:fill="auto"/>
            <w:vAlign w:val="bottom"/>
            <w:hideMark/>
          </w:tcPr>
          <w:p w14:paraId="45CE9AF8"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Kinerja</w:t>
            </w:r>
          </w:p>
        </w:tc>
      </w:tr>
      <w:tr w:rsidR="001F327D" w:rsidRPr="00607532" w14:paraId="7282E0BA" w14:textId="77777777" w:rsidTr="00CC1C2B">
        <w:trPr>
          <w:trHeight w:val="70"/>
        </w:trPr>
        <w:tc>
          <w:tcPr>
            <w:tcW w:w="1443" w:type="dxa"/>
            <w:vMerge w:val="restart"/>
            <w:tcBorders>
              <w:top w:val="nil"/>
              <w:left w:val="nil"/>
              <w:bottom w:val="nil"/>
              <w:right w:val="nil"/>
            </w:tcBorders>
            <w:shd w:val="clear" w:color="000000" w:fill="CCCCFF"/>
            <w:hideMark/>
          </w:tcPr>
          <w:p w14:paraId="2857453C"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Pengawasan</w:t>
            </w:r>
          </w:p>
        </w:tc>
        <w:tc>
          <w:tcPr>
            <w:tcW w:w="1570" w:type="dxa"/>
            <w:tcBorders>
              <w:top w:val="nil"/>
              <w:left w:val="nil"/>
              <w:bottom w:val="single" w:sz="4" w:space="0" w:color="C0C0C0"/>
              <w:right w:val="nil"/>
            </w:tcBorders>
            <w:shd w:val="clear" w:color="000000" w:fill="CCCCFF"/>
            <w:hideMark/>
          </w:tcPr>
          <w:p w14:paraId="3707E2F1"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Pearson Correlation</w:t>
            </w:r>
          </w:p>
        </w:tc>
        <w:tc>
          <w:tcPr>
            <w:tcW w:w="1403" w:type="dxa"/>
            <w:tcBorders>
              <w:top w:val="nil"/>
              <w:left w:val="nil"/>
              <w:bottom w:val="single" w:sz="4" w:space="0" w:color="C0C0C0"/>
              <w:right w:val="single" w:sz="4" w:space="0" w:color="333333"/>
            </w:tcBorders>
            <w:shd w:val="clear" w:color="auto" w:fill="auto"/>
            <w:noWrap/>
            <w:hideMark/>
          </w:tcPr>
          <w:p w14:paraId="449A10B7"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1</w:t>
            </w:r>
          </w:p>
        </w:tc>
        <w:tc>
          <w:tcPr>
            <w:tcW w:w="1821" w:type="dxa"/>
            <w:tcBorders>
              <w:top w:val="nil"/>
              <w:left w:val="nil"/>
              <w:bottom w:val="single" w:sz="4" w:space="0" w:color="C0C0C0"/>
              <w:right w:val="single" w:sz="4" w:space="0" w:color="333333"/>
            </w:tcBorders>
            <w:shd w:val="clear" w:color="auto" w:fill="auto"/>
            <w:noWrap/>
            <w:hideMark/>
          </w:tcPr>
          <w:p w14:paraId="65801C29"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0.187</w:t>
            </w:r>
          </w:p>
        </w:tc>
        <w:tc>
          <w:tcPr>
            <w:tcW w:w="1701" w:type="dxa"/>
            <w:tcBorders>
              <w:top w:val="nil"/>
              <w:left w:val="nil"/>
              <w:bottom w:val="single" w:sz="4" w:space="0" w:color="C0C0C0"/>
              <w:right w:val="nil"/>
            </w:tcBorders>
            <w:shd w:val="clear" w:color="auto" w:fill="auto"/>
            <w:noWrap/>
            <w:hideMark/>
          </w:tcPr>
          <w:p w14:paraId="7EC54F5F"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.493</w:t>
            </w:r>
            <w:r w:rsidRPr="00607532">
              <w:rPr>
                <w:rFonts w:eastAsia="Times New Roman" w:cs="Times New Roman"/>
                <w:sz w:val="24"/>
                <w:szCs w:val="24"/>
                <w:vertAlign w:val="superscript"/>
              </w:rPr>
              <w:t>**</w:t>
            </w:r>
          </w:p>
        </w:tc>
      </w:tr>
      <w:tr w:rsidR="001F327D" w:rsidRPr="00607532" w14:paraId="42451C80" w14:textId="77777777" w:rsidTr="00CC1C2B">
        <w:trPr>
          <w:trHeight w:val="70"/>
        </w:trPr>
        <w:tc>
          <w:tcPr>
            <w:tcW w:w="1443" w:type="dxa"/>
            <w:vMerge/>
            <w:tcBorders>
              <w:top w:val="nil"/>
              <w:left w:val="nil"/>
              <w:bottom w:val="nil"/>
              <w:right w:val="nil"/>
            </w:tcBorders>
            <w:vAlign w:val="center"/>
            <w:hideMark/>
          </w:tcPr>
          <w:p w14:paraId="21F42B18" w14:textId="77777777" w:rsidR="001F327D" w:rsidRPr="00607532" w:rsidRDefault="001F327D" w:rsidP="00CC1C2B">
            <w:pPr>
              <w:jc w:val="center"/>
              <w:rPr>
                <w:rFonts w:eastAsia="Times New Roman" w:cs="Times New Roman"/>
                <w:sz w:val="24"/>
                <w:szCs w:val="24"/>
              </w:rPr>
            </w:pPr>
          </w:p>
        </w:tc>
        <w:tc>
          <w:tcPr>
            <w:tcW w:w="1570" w:type="dxa"/>
            <w:tcBorders>
              <w:top w:val="nil"/>
              <w:left w:val="nil"/>
              <w:bottom w:val="single" w:sz="4" w:space="0" w:color="C0C0C0"/>
              <w:right w:val="nil"/>
            </w:tcBorders>
            <w:shd w:val="clear" w:color="000000" w:fill="CCCCFF"/>
            <w:hideMark/>
          </w:tcPr>
          <w:p w14:paraId="2F26045F"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Sig. (2-tailed)</w:t>
            </w:r>
          </w:p>
        </w:tc>
        <w:tc>
          <w:tcPr>
            <w:tcW w:w="1403" w:type="dxa"/>
            <w:tcBorders>
              <w:top w:val="nil"/>
              <w:left w:val="nil"/>
              <w:bottom w:val="single" w:sz="4" w:space="0" w:color="C0C0C0"/>
              <w:right w:val="single" w:sz="4" w:space="0" w:color="333333"/>
            </w:tcBorders>
            <w:shd w:val="clear" w:color="auto" w:fill="auto"/>
            <w:hideMark/>
          </w:tcPr>
          <w:p w14:paraId="60828361" w14:textId="356F6D14" w:rsidR="001F327D" w:rsidRPr="00607532" w:rsidRDefault="001F327D" w:rsidP="00CC1C2B">
            <w:pPr>
              <w:jc w:val="center"/>
              <w:rPr>
                <w:rFonts w:eastAsia="Times New Roman" w:cs="Times New Roman"/>
                <w:sz w:val="24"/>
                <w:szCs w:val="24"/>
              </w:rPr>
            </w:pPr>
          </w:p>
        </w:tc>
        <w:tc>
          <w:tcPr>
            <w:tcW w:w="1821" w:type="dxa"/>
            <w:tcBorders>
              <w:top w:val="nil"/>
              <w:left w:val="nil"/>
              <w:bottom w:val="single" w:sz="4" w:space="0" w:color="C0C0C0"/>
              <w:right w:val="single" w:sz="4" w:space="0" w:color="333333"/>
            </w:tcBorders>
            <w:shd w:val="clear" w:color="auto" w:fill="auto"/>
            <w:noWrap/>
            <w:hideMark/>
          </w:tcPr>
          <w:p w14:paraId="09F71C66"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0.193</w:t>
            </w:r>
          </w:p>
        </w:tc>
        <w:tc>
          <w:tcPr>
            <w:tcW w:w="1701" w:type="dxa"/>
            <w:tcBorders>
              <w:top w:val="nil"/>
              <w:left w:val="nil"/>
              <w:bottom w:val="single" w:sz="4" w:space="0" w:color="C0C0C0"/>
              <w:right w:val="nil"/>
            </w:tcBorders>
            <w:shd w:val="clear" w:color="auto" w:fill="auto"/>
            <w:noWrap/>
            <w:hideMark/>
          </w:tcPr>
          <w:p w14:paraId="680927B4"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0.000</w:t>
            </w:r>
          </w:p>
        </w:tc>
      </w:tr>
      <w:tr w:rsidR="001F327D" w:rsidRPr="00607532" w14:paraId="0BD25A9D" w14:textId="77777777" w:rsidTr="00CC1C2B">
        <w:trPr>
          <w:trHeight w:val="300"/>
        </w:trPr>
        <w:tc>
          <w:tcPr>
            <w:tcW w:w="1443" w:type="dxa"/>
            <w:vMerge/>
            <w:tcBorders>
              <w:top w:val="nil"/>
              <w:left w:val="nil"/>
              <w:bottom w:val="nil"/>
              <w:right w:val="nil"/>
            </w:tcBorders>
            <w:vAlign w:val="center"/>
            <w:hideMark/>
          </w:tcPr>
          <w:p w14:paraId="70633ADB" w14:textId="77777777" w:rsidR="001F327D" w:rsidRPr="00607532" w:rsidRDefault="001F327D" w:rsidP="00CC1C2B">
            <w:pPr>
              <w:jc w:val="center"/>
              <w:rPr>
                <w:rFonts w:eastAsia="Times New Roman" w:cs="Times New Roman"/>
                <w:sz w:val="24"/>
                <w:szCs w:val="24"/>
              </w:rPr>
            </w:pPr>
          </w:p>
        </w:tc>
        <w:tc>
          <w:tcPr>
            <w:tcW w:w="1570" w:type="dxa"/>
            <w:tcBorders>
              <w:top w:val="nil"/>
              <w:left w:val="nil"/>
              <w:bottom w:val="nil"/>
              <w:right w:val="nil"/>
            </w:tcBorders>
            <w:shd w:val="clear" w:color="000000" w:fill="CCCCFF"/>
            <w:hideMark/>
          </w:tcPr>
          <w:p w14:paraId="29D5D407"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N</w:t>
            </w:r>
          </w:p>
        </w:tc>
        <w:tc>
          <w:tcPr>
            <w:tcW w:w="1403" w:type="dxa"/>
            <w:tcBorders>
              <w:top w:val="nil"/>
              <w:left w:val="nil"/>
              <w:bottom w:val="nil"/>
              <w:right w:val="single" w:sz="4" w:space="0" w:color="333333"/>
            </w:tcBorders>
            <w:shd w:val="clear" w:color="auto" w:fill="auto"/>
            <w:noWrap/>
            <w:hideMark/>
          </w:tcPr>
          <w:p w14:paraId="0B33DCC0"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50</w:t>
            </w:r>
          </w:p>
        </w:tc>
        <w:tc>
          <w:tcPr>
            <w:tcW w:w="1821" w:type="dxa"/>
            <w:tcBorders>
              <w:top w:val="nil"/>
              <w:left w:val="nil"/>
              <w:bottom w:val="nil"/>
              <w:right w:val="single" w:sz="4" w:space="0" w:color="333333"/>
            </w:tcBorders>
            <w:shd w:val="clear" w:color="auto" w:fill="auto"/>
            <w:noWrap/>
            <w:hideMark/>
          </w:tcPr>
          <w:p w14:paraId="5FA85ACF"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50</w:t>
            </w:r>
          </w:p>
        </w:tc>
        <w:tc>
          <w:tcPr>
            <w:tcW w:w="1701" w:type="dxa"/>
            <w:tcBorders>
              <w:top w:val="nil"/>
              <w:left w:val="nil"/>
              <w:bottom w:val="nil"/>
              <w:right w:val="nil"/>
            </w:tcBorders>
            <w:shd w:val="clear" w:color="auto" w:fill="auto"/>
            <w:noWrap/>
            <w:hideMark/>
          </w:tcPr>
          <w:p w14:paraId="58B0A5B8"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50</w:t>
            </w:r>
          </w:p>
        </w:tc>
      </w:tr>
      <w:tr w:rsidR="001F327D" w:rsidRPr="00607532" w14:paraId="29149801" w14:textId="77777777" w:rsidTr="00CC1C2B">
        <w:trPr>
          <w:trHeight w:val="70"/>
        </w:trPr>
        <w:tc>
          <w:tcPr>
            <w:tcW w:w="1443" w:type="dxa"/>
            <w:vMerge w:val="restart"/>
            <w:tcBorders>
              <w:top w:val="single" w:sz="4" w:space="0" w:color="C0C0C0"/>
              <w:left w:val="nil"/>
              <w:bottom w:val="nil"/>
              <w:right w:val="nil"/>
            </w:tcBorders>
            <w:shd w:val="clear" w:color="000000" w:fill="CCCCFF"/>
            <w:hideMark/>
          </w:tcPr>
          <w:p w14:paraId="1FEAF98D"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Kemampuan</w:t>
            </w:r>
          </w:p>
        </w:tc>
        <w:tc>
          <w:tcPr>
            <w:tcW w:w="1570" w:type="dxa"/>
            <w:tcBorders>
              <w:top w:val="single" w:sz="4" w:space="0" w:color="C0C0C0"/>
              <w:left w:val="nil"/>
              <w:bottom w:val="single" w:sz="4" w:space="0" w:color="C0C0C0"/>
              <w:right w:val="nil"/>
            </w:tcBorders>
            <w:shd w:val="clear" w:color="000000" w:fill="CCCCFF"/>
            <w:hideMark/>
          </w:tcPr>
          <w:p w14:paraId="147458C3"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Pearson Correlation</w:t>
            </w:r>
          </w:p>
        </w:tc>
        <w:tc>
          <w:tcPr>
            <w:tcW w:w="1403" w:type="dxa"/>
            <w:tcBorders>
              <w:top w:val="single" w:sz="4" w:space="0" w:color="C0C0C0"/>
              <w:left w:val="nil"/>
              <w:bottom w:val="single" w:sz="4" w:space="0" w:color="C0C0C0"/>
              <w:right w:val="single" w:sz="4" w:space="0" w:color="333333"/>
            </w:tcBorders>
            <w:shd w:val="clear" w:color="auto" w:fill="auto"/>
            <w:noWrap/>
            <w:hideMark/>
          </w:tcPr>
          <w:p w14:paraId="4E7DEFB4"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0.187</w:t>
            </w:r>
          </w:p>
        </w:tc>
        <w:tc>
          <w:tcPr>
            <w:tcW w:w="1821" w:type="dxa"/>
            <w:tcBorders>
              <w:top w:val="single" w:sz="4" w:space="0" w:color="C0C0C0"/>
              <w:left w:val="nil"/>
              <w:bottom w:val="single" w:sz="4" w:space="0" w:color="C0C0C0"/>
              <w:right w:val="single" w:sz="4" w:space="0" w:color="333333"/>
            </w:tcBorders>
            <w:shd w:val="clear" w:color="auto" w:fill="auto"/>
            <w:noWrap/>
            <w:hideMark/>
          </w:tcPr>
          <w:p w14:paraId="5061B570"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1</w:t>
            </w:r>
          </w:p>
        </w:tc>
        <w:tc>
          <w:tcPr>
            <w:tcW w:w="1701" w:type="dxa"/>
            <w:tcBorders>
              <w:top w:val="single" w:sz="4" w:space="0" w:color="C0C0C0"/>
              <w:left w:val="nil"/>
              <w:bottom w:val="single" w:sz="4" w:space="0" w:color="C0C0C0"/>
              <w:right w:val="nil"/>
            </w:tcBorders>
            <w:shd w:val="clear" w:color="auto" w:fill="auto"/>
            <w:noWrap/>
            <w:hideMark/>
          </w:tcPr>
          <w:p w14:paraId="4F7A7CDA"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.393</w:t>
            </w:r>
            <w:r w:rsidRPr="00607532">
              <w:rPr>
                <w:rFonts w:eastAsia="Times New Roman" w:cs="Times New Roman"/>
                <w:sz w:val="24"/>
                <w:szCs w:val="24"/>
                <w:vertAlign w:val="superscript"/>
              </w:rPr>
              <w:t>**</w:t>
            </w:r>
          </w:p>
        </w:tc>
      </w:tr>
      <w:tr w:rsidR="001F327D" w:rsidRPr="00607532" w14:paraId="20E3507E" w14:textId="77777777" w:rsidTr="00CC1C2B">
        <w:trPr>
          <w:trHeight w:val="70"/>
        </w:trPr>
        <w:tc>
          <w:tcPr>
            <w:tcW w:w="1443" w:type="dxa"/>
            <w:vMerge/>
            <w:tcBorders>
              <w:top w:val="single" w:sz="4" w:space="0" w:color="C0C0C0"/>
              <w:left w:val="nil"/>
              <w:bottom w:val="nil"/>
              <w:right w:val="nil"/>
            </w:tcBorders>
            <w:vAlign w:val="center"/>
            <w:hideMark/>
          </w:tcPr>
          <w:p w14:paraId="16182BEB" w14:textId="77777777" w:rsidR="001F327D" w:rsidRPr="00607532" w:rsidRDefault="001F327D" w:rsidP="00CC1C2B">
            <w:pPr>
              <w:jc w:val="center"/>
              <w:rPr>
                <w:rFonts w:eastAsia="Times New Roman" w:cs="Times New Roman"/>
                <w:sz w:val="24"/>
                <w:szCs w:val="24"/>
              </w:rPr>
            </w:pPr>
          </w:p>
        </w:tc>
        <w:tc>
          <w:tcPr>
            <w:tcW w:w="1570" w:type="dxa"/>
            <w:tcBorders>
              <w:top w:val="nil"/>
              <w:left w:val="nil"/>
              <w:bottom w:val="single" w:sz="4" w:space="0" w:color="C0C0C0"/>
              <w:right w:val="nil"/>
            </w:tcBorders>
            <w:shd w:val="clear" w:color="000000" w:fill="CCCCFF"/>
            <w:hideMark/>
          </w:tcPr>
          <w:p w14:paraId="385989C6"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Sig. (2-tailed)</w:t>
            </w:r>
          </w:p>
        </w:tc>
        <w:tc>
          <w:tcPr>
            <w:tcW w:w="1403" w:type="dxa"/>
            <w:tcBorders>
              <w:top w:val="nil"/>
              <w:left w:val="nil"/>
              <w:bottom w:val="single" w:sz="4" w:space="0" w:color="C0C0C0"/>
              <w:right w:val="single" w:sz="4" w:space="0" w:color="333333"/>
            </w:tcBorders>
            <w:shd w:val="clear" w:color="auto" w:fill="auto"/>
            <w:noWrap/>
            <w:hideMark/>
          </w:tcPr>
          <w:p w14:paraId="5E073BA2"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0.193</w:t>
            </w:r>
          </w:p>
        </w:tc>
        <w:tc>
          <w:tcPr>
            <w:tcW w:w="1821" w:type="dxa"/>
            <w:tcBorders>
              <w:top w:val="nil"/>
              <w:left w:val="nil"/>
              <w:bottom w:val="single" w:sz="4" w:space="0" w:color="C0C0C0"/>
              <w:right w:val="single" w:sz="4" w:space="0" w:color="333333"/>
            </w:tcBorders>
            <w:shd w:val="clear" w:color="auto" w:fill="auto"/>
            <w:hideMark/>
          </w:tcPr>
          <w:p w14:paraId="5687935C" w14:textId="0EB86FDC" w:rsidR="001F327D" w:rsidRPr="00607532" w:rsidRDefault="001F327D" w:rsidP="00CC1C2B">
            <w:pPr>
              <w:jc w:val="center"/>
              <w:rPr>
                <w:rFonts w:eastAsia="Times New Roman" w:cs="Times New Roman"/>
                <w:sz w:val="24"/>
                <w:szCs w:val="24"/>
              </w:rPr>
            </w:pPr>
          </w:p>
        </w:tc>
        <w:tc>
          <w:tcPr>
            <w:tcW w:w="1701" w:type="dxa"/>
            <w:tcBorders>
              <w:top w:val="nil"/>
              <w:left w:val="nil"/>
              <w:bottom w:val="single" w:sz="4" w:space="0" w:color="C0C0C0"/>
              <w:right w:val="nil"/>
            </w:tcBorders>
            <w:shd w:val="clear" w:color="auto" w:fill="auto"/>
            <w:noWrap/>
            <w:hideMark/>
          </w:tcPr>
          <w:p w14:paraId="2A2D24A3"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0.005</w:t>
            </w:r>
          </w:p>
        </w:tc>
      </w:tr>
      <w:tr w:rsidR="001F327D" w:rsidRPr="00607532" w14:paraId="3623C099" w14:textId="77777777" w:rsidTr="00CC1C2B">
        <w:trPr>
          <w:trHeight w:val="300"/>
        </w:trPr>
        <w:tc>
          <w:tcPr>
            <w:tcW w:w="1443" w:type="dxa"/>
            <w:vMerge/>
            <w:tcBorders>
              <w:top w:val="single" w:sz="4" w:space="0" w:color="C0C0C0"/>
              <w:left w:val="nil"/>
              <w:bottom w:val="nil"/>
              <w:right w:val="nil"/>
            </w:tcBorders>
            <w:vAlign w:val="center"/>
            <w:hideMark/>
          </w:tcPr>
          <w:p w14:paraId="4B93ABFE" w14:textId="77777777" w:rsidR="001F327D" w:rsidRPr="00607532" w:rsidRDefault="001F327D" w:rsidP="00CC1C2B">
            <w:pPr>
              <w:jc w:val="center"/>
              <w:rPr>
                <w:rFonts w:eastAsia="Times New Roman" w:cs="Times New Roman"/>
                <w:sz w:val="24"/>
                <w:szCs w:val="24"/>
              </w:rPr>
            </w:pPr>
          </w:p>
        </w:tc>
        <w:tc>
          <w:tcPr>
            <w:tcW w:w="1570" w:type="dxa"/>
            <w:tcBorders>
              <w:top w:val="nil"/>
              <w:left w:val="nil"/>
              <w:bottom w:val="nil"/>
              <w:right w:val="nil"/>
            </w:tcBorders>
            <w:shd w:val="clear" w:color="000000" w:fill="CCCCFF"/>
            <w:hideMark/>
          </w:tcPr>
          <w:p w14:paraId="7B3A0E47"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N</w:t>
            </w:r>
          </w:p>
        </w:tc>
        <w:tc>
          <w:tcPr>
            <w:tcW w:w="1403" w:type="dxa"/>
            <w:tcBorders>
              <w:top w:val="nil"/>
              <w:left w:val="nil"/>
              <w:bottom w:val="nil"/>
              <w:right w:val="single" w:sz="4" w:space="0" w:color="333333"/>
            </w:tcBorders>
            <w:shd w:val="clear" w:color="auto" w:fill="auto"/>
            <w:noWrap/>
            <w:hideMark/>
          </w:tcPr>
          <w:p w14:paraId="7D42C648"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50</w:t>
            </w:r>
          </w:p>
        </w:tc>
        <w:tc>
          <w:tcPr>
            <w:tcW w:w="1821" w:type="dxa"/>
            <w:tcBorders>
              <w:top w:val="nil"/>
              <w:left w:val="nil"/>
              <w:bottom w:val="nil"/>
              <w:right w:val="single" w:sz="4" w:space="0" w:color="333333"/>
            </w:tcBorders>
            <w:shd w:val="clear" w:color="auto" w:fill="auto"/>
            <w:noWrap/>
            <w:hideMark/>
          </w:tcPr>
          <w:p w14:paraId="05BDA82E"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50</w:t>
            </w:r>
          </w:p>
        </w:tc>
        <w:tc>
          <w:tcPr>
            <w:tcW w:w="1701" w:type="dxa"/>
            <w:tcBorders>
              <w:top w:val="nil"/>
              <w:left w:val="nil"/>
              <w:bottom w:val="nil"/>
              <w:right w:val="nil"/>
            </w:tcBorders>
            <w:shd w:val="clear" w:color="auto" w:fill="auto"/>
            <w:noWrap/>
            <w:hideMark/>
          </w:tcPr>
          <w:p w14:paraId="57E98F1A"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50</w:t>
            </w:r>
          </w:p>
        </w:tc>
      </w:tr>
      <w:tr w:rsidR="001F327D" w:rsidRPr="00607532" w14:paraId="16931EE1" w14:textId="77777777" w:rsidTr="00CC1C2B">
        <w:trPr>
          <w:trHeight w:val="70"/>
        </w:trPr>
        <w:tc>
          <w:tcPr>
            <w:tcW w:w="1443" w:type="dxa"/>
            <w:vMerge w:val="restart"/>
            <w:tcBorders>
              <w:top w:val="single" w:sz="4" w:space="0" w:color="C0C0C0"/>
              <w:left w:val="nil"/>
              <w:bottom w:val="single" w:sz="4" w:space="0" w:color="993366"/>
              <w:right w:val="nil"/>
            </w:tcBorders>
            <w:shd w:val="clear" w:color="000000" w:fill="CCCCFF"/>
            <w:hideMark/>
          </w:tcPr>
          <w:p w14:paraId="14A0737E"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Kinerja</w:t>
            </w:r>
          </w:p>
        </w:tc>
        <w:tc>
          <w:tcPr>
            <w:tcW w:w="1570" w:type="dxa"/>
            <w:tcBorders>
              <w:top w:val="single" w:sz="4" w:space="0" w:color="C0C0C0"/>
              <w:left w:val="nil"/>
              <w:bottom w:val="single" w:sz="4" w:space="0" w:color="C0C0C0"/>
              <w:right w:val="nil"/>
            </w:tcBorders>
            <w:shd w:val="clear" w:color="000000" w:fill="CCCCFF"/>
            <w:hideMark/>
          </w:tcPr>
          <w:p w14:paraId="6A7B6E4E"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Pearson Correlation</w:t>
            </w:r>
          </w:p>
        </w:tc>
        <w:tc>
          <w:tcPr>
            <w:tcW w:w="1403" w:type="dxa"/>
            <w:tcBorders>
              <w:top w:val="single" w:sz="4" w:space="0" w:color="C0C0C0"/>
              <w:left w:val="nil"/>
              <w:bottom w:val="single" w:sz="4" w:space="0" w:color="C0C0C0"/>
              <w:right w:val="single" w:sz="4" w:space="0" w:color="333333"/>
            </w:tcBorders>
            <w:shd w:val="clear" w:color="auto" w:fill="auto"/>
            <w:noWrap/>
            <w:hideMark/>
          </w:tcPr>
          <w:p w14:paraId="1C4395C2"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.493</w:t>
            </w:r>
            <w:r w:rsidRPr="00607532">
              <w:rPr>
                <w:rFonts w:eastAsia="Times New Roman" w:cs="Times New Roman"/>
                <w:sz w:val="24"/>
                <w:szCs w:val="24"/>
                <w:vertAlign w:val="superscript"/>
              </w:rPr>
              <w:t>**</w:t>
            </w:r>
          </w:p>
        </w:tc>
        <w:tc>
          <w:tcPr>
            <w:tcW w:w="1821" w:type="dxa"/>
            <w:tcBorders>
              <w:top w:val="single" w:sz="4" w:space="0" w:color="C0C0C0"/>
              <w:left w:val="nil"/>
              <w:bottom w:val="single" w:sz="4" w:space="0" w:color="C0C0C0"/>
              <w:right w:val="single" w:sz="4" w:space="0" w:color="333333"/>
            </w:tcBorders>
            <w:shd w:val="clear" w:color="auto" w:fill="auto"/>
            <w:noWrap/>
            <w:hideMark/>
          </w:tcPr>
          <w:p w14:paraId="67D4EAC6"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.393</w:t>
            </w:r>
            <w:r w:rsidRPr="00607532">
              <w:rPr>
                <w:rFonts w:eastAsia="Times New Roman" w:cs="Times New Roman"/>
                <w:sz w:val="24"/>
                <w:szCs w:val="24"/>
                <w:vertAlign w:val="superscript"/>
              </w:rPr>
              <w:t>**</w:t>
            </w:r>
          </w:p>
        </w:tc>
        <w:tc>
          <w:tcPr>
            <w:tcW w:w="1701" w:type="dxa"/>
            <w:tcBorders>
              <w:top w:val="single" w:sz="4" w:space="0" w:color="C0C0C0"/>
              <w:left w:val="nil"/>
              <w:bottom w:val="single" w:sz="4" w:space="0" w:color="C0C0C0"/>
              <w:right w:val="nil"/>
            </w:tcBorders>
            <w:shd w:val="clear" w:color="auto" w:fill="auto"/>
            <w:noWrap/>
            <w:hideMark/>
          </w:tcPr>
          <w:p w14:paraId="6E3F89B7"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1</w:t>
            </w:r>
          </w:p>
        </w:tc>
      </w:tr>
      <w:tr w:rsidR="001F327D" w:rsidRPr="00607532" w14:paraId="0F23AB92" w14:textId="77777777" w:rsidTr="00CC1C2B">
        <w:trPr>
          <w:trHeight w:val="70"/>
        </w:trPr>
        <w:tc>
          <w:tcPr>
            <w:tcW w:w="1443" w:type="dxa"/>
            <w:vMerge/>
            <w:tcBorders>
              <w:top w:val="single" w:sz="4" w:space="0" w:color="C0C0C0"/>
              <w:left w:val="nil"/>
              <w:bottom w:val="single" w:sz="4" w:space="0" w:color="993366"/>
              <w:right w:val="nil"/>
            </w:tcBorders>
            <w:vAlign w:val="center"/>
            <w:hideMark/>
          </w:tcPr>
          <w:p w14:paraId="251458B5" w14:textId="77777777" w:rsidR="001F327D" w:rsidRPr="00607532" w:rsidRDefault="001F327D" w:rsidP="00CC1C2B">
            <w:pPr>
              <w:jc w:val="center"/>
              <w:rPr>
                <w:rFonts w:eastAsia="Times New Roman" w:cs="Times New Roman"/>
                <w:sz w:val="24"/>
                <w:szCs w:val="24"/>
              </w:rPr>
            </w:pPr>
          </w:p>
        </w:tc>
        <w:tc>
          <w:tcPr>
            <w:tcW w:w="1570" w:type="dxa"/>
            <w:tcBorders>
              <w:top w:val="nil"/>
              <w:left w:val="nil"/>
              <w:bottom w:val="single" w:sz="4" w:space="0" w:color="C0C0C0"/>
              <w:right w:val="nil"/>
            </w:tcBorders>
            <w:shd w:val="clear" w:color="000000" w:fill="CCCCFF"/>
            <w:hideMark/>
          </w:tcPr>
          <w:p w14:paraId="189BEFB9"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Sig. (2-tailed)</w:t>
            </w:r>
          </w:p>
        </w:tc>
        <w:tc>
          <w:tcPr>
            <w:tcW w:w="1403" w:type="dxa"/>
            <w:tcBorders>
              <w:top w:val="nil"/>
              <w:left w:val="nil"/>
              <w:bottom w:val="single" w:sz="4" w:space="0" w:color="C0C0C0"/>
              <w:right w:val="single" w:sz="4" w:space="0" w:color="333333"/>
            </w:tcBorders>
            <w:shd w:val="clear" w:color="auto" w:fill="auto"/>
            <w:noWrap/>
            <w:hideMark/>
          </w:tcPr>
          <w:p w14:paraId="31484920"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0.000</w:t>
            </w:r>
          </w:p>
        </w:tc>
        <w:tc>
          <w:tcPr>
            <w:tcW w:w="1821" w:type="dxa"/>
            <w:tcBorders>
              <w:top w:val="nil"/>
              <w:left w:val="nil"/>
              <w:bottom w:val="single" w:sz="4" w:space="0" w:color="C0C0C0"/>
              <w:right w:val="single" w:sz="4" w:space="0" w:color="333333"/>
            </w:tcBorders>
            <w:shd w:val="clear" w:color="auto" w:fill="auto"/>
            <w:noWrap/>
            <w:hideMark/>
          </w:tcPr>
          <w:p w14:paraId="3D2A1DF4"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0.005</w:t>
            </w:r>
          </w:p>
        </w:tc>
        <w:tc>
          <w:tcPr>
            <w:tcW w:w="1701" w:type="dxa"/>
            <w:tcBorders>
              <w:top w:val="nil"/>
              <w:left w:val="nil"/>
              <w:bottom w:val="single" w:sz="4" w:space="0" w:color="C0C0C0"/>
              <w:right w:val="nil"/>
            </w:tcBorders>
            <w:shd w:val="clear" w:color="auto" w:fill="auto"/>
            <w:hideMark/>
          </w:tcPr>
          <w:p w14:paraId="13CBDE81" w14:textId="54A80B5C" w:rsidR="001F327D" w:rsidRPr="00607532" w:rsidRDefault="001F327D" w:rsidP="00CC1C2B">
            <w:pPr>
              <w:jc w:val="center"/>
              <w:rPr>
                <w:rFonts w:eastAsia="Times New Roman" w:cs="Times New Roman"/>
                <w:sz w:val="24"/>
                <w:szCs w:val="24"/>
              </w:rPr>
            </w:pPr>
          </w:p>
        </w:tc>
      </w:tr>
      <w:tr w:rsidR="001F327D" w:rsidRPr="00607532" w14:paraId="4128F907" w14:textId="77777777" w:rsidTr="00CC1C2B">
        <w:trPr>
          <w:trHeight w:val="70"/>
        </w:trPr>
        <w:tc>
          <w:tcPr>
            <w:tcW w:w="1443" w:type="dxa"/>
            <w:vMerge/>
            <w:tcBorders>
              <w:top w:val="single" w:sz="4" w:space="0" w:color="C0C0C0"/>
              <w:left w:val="nil"/>
              <w:bottom w:val="single" w:sz="4" w:space="0" w:color="993366"/>
              <w:right w:val="nil"/>
            </w:tcBorders>
            <w:vAlign w:val="center"/>
            <w:hideMark/>
          </w:tcPr>
          <w:p w14:paraId="6679B60F" w14:textId="77777777" w:rsidR="001F327D" w:rsidRPr="00607532" w:rsidRDefault="001F327D" w:rsidP="00CC1C2B">
            <w:pPr>
              <w:jc w:val="center"/>
              <w:rPr>
                <w:rFonts w:eastAsia="Times New Roman" w:cs="Times New Roman"/>
                <w:sz w:val="24"/>
                <w:szCs w:val="24"/>
              </w:rPr>
            </w:pPr>
          </w:p>
        </w:tc>
        <w:tc>
          <w:tcPr>
            <w:tcW w:w="1570" w:type="dxa"/>
            <w:tcBorders>
              <w:top w:val="nil"/>
              <w:left w:val="nil"/>
              <w:bottom w:val="single" w:sz="4" w:space="0" w:color="993366"/>
              <w:right w:val="nil"/>
            </w:tcBorders>
            <w:shd w:val="clear" w:color="000000" w:fill="CCCCFF"/>
            <w:hideMark/>
          </w:tcPr>
          <w:p w14:paraId="664A5C3A"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N</w:t>
            </w:r>
          </w:p>
        </w:tc>
        <w:tc>
          <w:tcPr>
            <w:tcW w:w="1403" w:type="dxa"/>
            <w:tcBorders>
              <w:top w:val="nil"/>
              <w:left w:val="nil"/>
              <w:bottom w:val="single" w:sz="4" w:space="0" w:color="993366"/>
              <w:right w:val="single" w:sz="4" w:space="0" w:color="333333"/>
            </w:tcBorders>
            <w:shd w:val="clear" w:color="auto" w:fill="auto"/>
            <w:noWrap/>
            <w:hideMark/>
          </w:tcPr>
          <w:p w14:paraId="4DC103CC"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50</w:t>
            </w:r>
          </w:p>
        </w:tc>
        <w:tc>
          <w:tcPr>
            <w:tcW w:w="1821" w:type="dxa"/>
            <w:tcBorders>
              <w:top w:val="nil"/>
              <w:left w:val="nil"/>
              <w:bottom w:val="single" w:sz="4" w:space="0" w:color="993366"/>
              <w:right w:val="single" w:sz="4" w:space="0" w:color="333333"/>
            </w:tcBorders>
            <w:shd w:val="clear" w:color="auto" w:fill="auto"/>
            <w:noWrap/>
            <w:hideMark/>
          </w:tcPr>
          <w:p w14:paraId="00BB8414"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50</w:t>
            </w:r>
          </w:p>
        </w:tc>
        <w:tc>
          <w:tcPr>
            <w:tcW w:w="1701" w:type="dxa"/>
            <w:tcBorders>
              <w:top w:val="nil"/>
              <w:left w:val="nil"/>
              <w:bottom w:val="single" w:sz="4" w:space="0" w:color="993366"/>
              <w:right w:val="nil"/>
            </w:tcBorders>
            <w:shd w:val="clear" w:color="auto" w:fill="auto"/>
            <w:noWrap/>
            <w:hideMark/>
          </w:tcPr>
          <w:p w14:paraId="34C69403"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50</w:t>
            </w:r>
          </w:p>
        </w:tc>
      </w:tr>
    </w:tbl>
    <w:p w14:paraId="5BE660E3" w14:textId="77777777" w:rsidR="001F327D" w:rsidRPr="00607532" w:rsidRDefault="001F327D" w:rsidP="00CC1C2B">
      <w:pPr>
        <w:jc w:val="center"/>
        <w:rPr>
          <w:rFonts w:cs="Times New Roman"/>
          <w:i/>
          <w:iCs/>
          <w:sz w:val="24"/>
          <w:szCs w:val="24"/>
        </w:rPr>
      </w:pPr>
      <w:r w:rsidRPr="00607532">
        <w:rPr>
          <w:rFonts w:cs="Times New Roman"/>
          <w:i/>
          <w:iCs/>
          <w:sz w:val="24"/>
          <w:szCs w:val="24"/>
        </w:rPr>
        <w:t>Sumber: Hasil Pengolahan Data SPSS Versi 25.0, 2024</w:t>
      </w:r>
    </w:p>
    <w:p w14:paraId="4C3D556E" w14:textId="77777777" w:rsidR="001F327D" w:rsidRPr="00607532" w:rsidRDefault="001F327D" w:rsidP="001F327D">
      <w:pPr>
        <w:pStyle w:val="ListParagraph"/>
        <w:adjustRightInd w:val="0"/>
        <w:ind w:left="360"/>
        <w:rPr>
          <w:rFonts w:cs="Times New Roman"/>
          <w:b/>
          <w:bCs/>
          <w:sz w:val="24"/>
          <w:szCs w:val="24"/>
        </w:rPr>
      </w:pPr>
    </w:p>
    <w:p w14:paraId="6803281D" w14:textId="77777777" w:rsidR="001F327D" w:rsidRPr="00607532" w:rsidRDefault="001F327D" w:rsidP="00EB22F2">
      <w:pPr>
        <w:pStyle w:val="ListParagraph"/>
        <w:widowControl/>
        <w:numPr>
          <w:ilvl w:val="1"/>
          <w:numId w:val="7"/>
        </w:numPr>
        <w:autoSpaceDE/>
        <w:autoSpaceDN/>
        <w:contextualSpacing/>
        <w:rPr>
          <w:rFonts w:cs="Times New Roman"/>
          <w:b/>
          <w:bCs/>
          <w:sz w:val="24"/>
          <w:szCs w:val="24"/>
        </w:rPr>
      </w:pPr>
      <w:r w:rsidRPr="00607532">
        <w:rPr>
          <w:rFonts w:cs="Times New Roman"/>
          <w:b/>
          <w:bCs/>
          <w:sz w:val="24"/>
          <w:szCs w:val="24"/>
        </w:rPr>
        <w:t>Koefisien Determinasi</w:t>
      </w:r>
    </w:p>
    <w:p w14:paraId="55D9DA43" w14:textId="77777777" w:rsidR="001F327D" w:rsidRPr="00607532" w:rsidRDefault="001F327D" w:rsidP="00CC1C2B">
      <w:pPr>
        <w:jc w:val="center"/>
        <w:rPr>
          <w:rFonts w:cs="Times New Roman"/>
          <w:sz w:val="24"/>
          <w:szCs w:val="24"/>
        </w:rPr>
      </w:pPr>
      <w:proofErr w:type="gramStart"/>
      <w:r w:rsidRPr="00607532">
        <w:rPr>
          <w:rFonts w:cs="Times New Roman"/>
          <w:b/>
          <w:sz w:val="24"/>
          <w:szCs w:val="24"/>
        </w:rPr>
        <w:t>Tabel 4.16.</w:t>
      </w:r>
      <w:proofErr w:type="gramEnd"/>
    </w:p>
    <w:p w14:paraId="21970DDD" w14:textId="77777777" w:rsidR="001F327D" w:rsidRPr="00607532" w:rsidRDefault="001F327D" w:rsidP="00CC1C2B">
      <w:pPr>
        <w:jc w:val="center"/>
        <w:rPr>
          <w:rFonts w:cs="Times New Roman"/>
          <w:sz w:val="24"/>
          <w:szCs w:val="24"/>
        </w:rPr>
      </w:pPr>
      <w:r w:rsidRPr="00607532">
        <w:rPr>
          <w:rFonts w:cs="Times New Roman"/>
          <w:b/>
          <w:bCs/>
          <w:sz w:val="24"/>
          <w:szCs w:val="24"/>
        </w:rPr>
        <w:t>Koefisien Determinasi</w:t>
      </w:r>
    </w:p>
    <w:tbl>
      <w:tblPr>
        <w:tblW w:w="7420" w:type="dxa"/>
        <w:tblInd w:w="1178" w:type="dxa"/>
        <w:tblLook w:val="04A0" w:firstRow="1" w:lastRow="0" w:firstColumn="1" w:lastColumn="0" w:noHBand="0" w:noVBand="1"/>
      </w:tblPr>
      <w:tblGrid>
        <w:gridCol w:w="960"/>
        <w:gridCol w:w="2500"/>
        <w:gridCol w:w="960"/>
        <w:gridCol w:w="1580"/>
        <w:gridCol w:w="1420"/>
      </w:tblGrid>
      <w:tr w:rsidR="001F327D" w:rsidRPr="00607532" w14:paraId="629F0320" w14:textId="77777777" w:rsidTr="00CC1C2B">
        <w:trPr>
          <w:trHeight w:val="300"/>
        </w:trPr>
        <w:tc>
          <w:tcPr>
            <w:tcW w:w="7420" w:type="dxa"/>
            <w:gridSpan w:val="5"/>
            <w:tcBorders>
              <w:top w:val="nil"/>
              <w:left w:val="nil"/>
              <w:bottom w:val="nil"/>
              <w:right w:val="nil"/>
            </w:tcBorders>
            <w:shd w:val="clear" w:color="auto" w:fill="auto"/>
            <w:vAlign w:val="center"/>
            <w:hideMark/>
          </w:tcPr>
          <w:p w14:paraId="3AFBA2BD" w14:textId="77777777" w:rsidR="001F327D" w:rsidRPr="00607532" w:rsidRDefault="001F327D" w:rsidP="00CC1C2B">
            <w:pPr>
              <w:jc w:val="center"/>
              <w:rPr>
                <w:rFonts w:eastAsia="Times New Roman" w:cs="Times New Roman"/>
                <w:b/>
                <w:bCs/>
                <w:sz w:val="24"/>
                <w:szCs w:val="24"/>
              </w:rPr>
            </w:pPr>
            <w:r w:rsidRPr="00607532">
              <w:rPr>
                <w:rFonts w:eastAsia="Times New Roman" w:cs="Times New Roman"/>
                <w:b/>
                <w:bCs/>
                <w:sz w:val="24"/>
                <w:szCs w:val="24"/>
              </w:rPr>
              <w:t>Model Summary</w:t>
            </w:r>
            <w:r w:rsidRPr="00607532">
              <w:rPr>
                <w:rFonts w:eastAsia="Times New Roman" w:cs="Times New Roman"/>
                <w:b/>
                <w:bCs/>
                <w:sz w:val="24"/>
                <w:szCs w:val="24"/>
                <w:vertAlign w:val="superscript"/>
              </w:rPr>
              <w:t>b</w:t>
            </w:r>
          </w:p>
        </w:tc>
      </w:tr>
      <w:tr w:rsidR="001F327D" w:rsidRPr="00607532" w14:paraId="407CE3CC" w14:textId="77777777" w:rsidTr="00CC1C2B">
        <w:trPr>
          <w:trHeight w:val="720"/>
        </w:trPr>
        <w:tc>
          <w:tcPr>
            <w:tcW w:w="960" w:type="dxa"/>
            <w:tcBorders>
              <w:top w:val="nil"/>
              <w:left w:val="nil"/>
              <w:bottom w:val="single" w:sz="4" w:space="0" w:color="993366"/>
              <w:right w:val="nil"/>
            </w:tcBorders>
            <w:shd w:val="clear" w:color="auto" w:fill="auto"/>
            <w:vAlign w:val="bottom"/>
            <w:hideMark/>
          </w:tcPr>
          <w:p w14:paraId="0947D3FF"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Model</w:t>
            </w:r>
          </w:p>
        </w:tc>
        <w:tc>
          <w:tcPr>
            <w:tcW w:w="2500" w:type="dxa"/>
            <w:tcBorders>
              <w:top w:val="nil"/>
              <w:left w:val="nil"/>
              <w:bottom w:val="single" w:sz="4" w:space="0" w:color="993366"/>
              <w:right w:val="single" w:sz="4" w:space="0" w:color="333333"/>
            </w:tcBorders>
            <w:shd w:val="clear" w:color="auto" w:fill="auto"/>
            <w:vAlign w:val="bottom"/>
            <w:hideMark/>
          </w:tcPr>
          <w:p w14:paraId="239C8A4C"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R</w:t>
            </w:r>
          </w:p>
        </w:tc>
        <w:tc>
          <w:tcPr>
            <w:tcW w:w="960" w:type="dxa"/>
            <w:tcBorders>
              <w:top w:val="nil"/>
              <w:left w:val="nil"/>
              <w:bottom w:val="single" w:sz="4" w:space="0" w:color="993366"/>
              <w:right w:val="single" w:sz="4" w:space="0" w:color="333333"/>
            </w:tcBorders>
            <w:shd w:val="clear" w:color="auto" w:fill="auto"/>
            <w:vAlign w:val="bottom"/>
            <w:hideMark/>
          </w:tcPr>
          <w:p w14:paraId="477242FA"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R Square</w:t>
            </w:r>
          </w:p>
        </w:tc>
        <w:tc>
          <w:tcPr>
            <w:tcW w:w="1580" w:type="dxa"/>
            <w:tcBorders>
              <w:top w:val="nil"/>
              <w:left w:val="nil"/>
              <w:bottom w:val="single" w:sz="4" w:space="0" w:color="993366"/>
              <w:right w:val="single" w:sz="4" w:space="0" w:color="333333"/>
            </w:tcBorders>
            <w:shd w:val="clear" w:color="auto" w:fill="auto"/>
            <w:vAlign w:val="bottom"/>
            <w:hideMark/>
          </w:tcPr>
          <w:p w14:paraId="05804199"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Adjusted R Square</w:t>
            </w:r>
          </w:p>
        </w:tc>
        <w:tc>
          <w:tcPr>
            <w:tcW w:w="1420" w:type="dxa"/>
            <w:tcBorders>
              <w:top w:val="nil"/>
              <w:left w:val="nil"/>
              <w:bottom w:val="single" w:sz="4" w:space="0" w:color="993366"/>
              <w:right w:val="nil"/>
            </w:tcBorders>
            <w:shd w:val="clear" w:color="auto" w:fill="auto"/>
            <w:vAlign w:val="bottom"/>
            <w:hideMark/>
          </w:tcPr>
          <w:p w14:paraId="246136B8"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Std. Error of the Estimate</w:t>
            </w:r>
          </w:p>
        </w:tc>
      </w:tr>
      <w:tr w:rsidR="001F327D" w:rsidRPr="00607532" w14:paraId="0A90B32D" w14:textId="77777777" w:rsidTr="00CC1C2B">
        <w:trPr>
          <w:trHeight w:val="270"/>
        </w:trPr>
        <w:tc>
          <w:tcPr>
            <w:tcW w:w="960" w:type="dxa"/>
            <w:tcBorders>
              <w:top w:val="nil"/>
              <w:left w:val="nil"/>
              <w:bottom w:val="single" w:sz="4" w:space="0" w:color="993366"/>
              <w:right w:val="nil"/>
            </w:tcBorders>
            <w:shd w:val="clear" w:color="000000" w:fill="CCCCFF"/>
            <w:noWrap/>
            <w:hideMark/>
          </w:tcPr>
          <w:p w14:paraId="123BD05F"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1</w:t>
            </w:r>
          </w:p>
        </w:tc>
        <w:tc>
          <w:tcPr>
            <w:tcW w:w="2500" w:type="dxa"/>
            <w:tcBorders>
              <w:top w:val="nil"/>
              <w:left w:val="nil"/>
              <w:bottom w:val="single" w:sz="4" w:space="0" w:color="993366"/>
              <w:right w:val="single" w:sz="4" w:space="0" w:color="333333"/>
            </w:tcBorders>
            <w:shd w:val="clear" w:color="auto" w:fill="auto"/>
            <w:noWrap/>
            <w:hideMark/>
          </w:tcPr>
          <w:p w14:paraId="1BB57606"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.581</w:t>
            </w:r>
            <w:r w:rsidRPr="00607532">
              <w:rPr>
                <w:rFonts w:eastAsia="Times New Roman" w:cs="Times New Roman"/>
                <w:sz w:val="24"/>
                <w:szCs w:val="24"/>
                <w:vertAlign w:val="superscript"/>
              </w:rPr>
              <w:t>a</w:t>
            </w:r>
          </w:p>
        </w:tc>
        <w:tc>
          <w:tcPr>
            <w:tcW w:w="960" w:type="dxa"/>
            <w:tcBorders>
              <w:top w:val="nil"/>
              <w:left w:val="nil"/>
              <w:bottom w:val="single" w:sz="4" w:space="0" w:color="993366"/>
              <w:right w:val="single" w:sz="4" w:space="0" w:color="333333"/>
            </w:tcBorders>
            <w:shd w:val="clear" w:color="auto" w:fill="auto"/>
            <w:noWrap/>
            <w:hideMark/>
          </w:tcPr>
          <w:p w14:paraId="1B7D8FC9"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0.337</w:t>
            </w:r>
          </w:p>
        </w:tc>
        <w:tc>
          <w:tcPr>
            <w:tcW w:w="1580" w:type="dxa"/>
            <w:tcBorders>
              <w:top w:val="nil"/>
              <w:left w:val="nil"/>
              <w:bottom w:val="single" w:sz="4" w:space="0" w:color="993366"/>
              <w:right w:val="single" w:sz="4" w:space="0" w:color="333333"/>
            </w:tcBorders>
            <w:shd w:val="clear" w:color="auto" w:fill="auto"/>
            <w:noWrap/>
            <w:hideMark/>
          </w:tcPr>
          <w:p w14:paraId="3B01D010"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0.309</w:t>
            </w:r>
          </w:p>
        </w:tc>
        <w:tc>
          <w:tcPr>
            <w:tcW w:w="1420" w:type="dxa"/>
            <w:tcBorders>
              <w:top w:val="nil"/>
              <w:left w:val="nil"/>
              <w:bottom w:val="single" w:sz="4" w:space="0" w:color="993366"/>
              <w:right w:val="nil"/>
            </w:tcBorders>
            <w:shd w:val="clear" w:color="auto" w:fill="auto"/>
            <w:noWrap/>
            <w:hideMark/>
          </w:tcPr>
          <w:p w14:paraId="4F97B893"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3.65337</w:t>
            </w:r>
          </w:p>
        </w:tc>
      </w:tr>
    </w:tbl>
    <w:p w14:paraId="6C367BAB" w14:textId="77777777" w:rsidR="001F327D" w:rsidRPr="00607532" w:rsidRDefault="001F327D" w:rsidP="00CC1C2B">
      <w:pPr>
        <w:jc w:val="center"/>
        <w:rPr>
          <w:rFonts w:cs="Times New Roman"/>
          <w:i/>
          <w:iCs/>
          <w:sz w:val="24"/>
          <w:szCs w:val="24"/>
        </w:rPr>
      </w:pPr>
      <w:r w:rsidRPr="00607532">
        <w:rPr>
          <w:rFonts w:cs="Times New Roman"/>
          <w:i/>
          <w:iCs/>
          <w:sz w:val="24"/>
          <w:szCs w:val="24"/>
        </w:rPr>
        <w:t>Sumber: Hasil Pengolahan Data SPSS Versi 25.0, 2024</w:t>
      </w:r>
    </w:p>
    <w:p w14:paraId="562EE07B" w14:textId="77777777" w:rsidR="001F327D" w:rsidRPr="00607532" w:rsidRDefault="001F327D" w:rsidP="001F327D">
      <w:pPr>
        <w:ind w:firstLine="720"/>
        <w:jc w:val="both"/>
        <w:rPr>
          <w:rFonts w:cs="Times New Roman"/>
          <w:sz w:val="24"/>
          <w:szCs w:val="24"/>
        </w:rPr>
      </w:pPr>
    </w:p>
    <w:p w14:paraId="5F66A839" w14:textId="77777777" w:rsidR="001F327D" w:rsidRPr="00607532" w:rsidRDefault="001F327D" w:rsidP="00EB22F2">
      <w:pPr>
        <w:pStyle w:val="ListParagraph"/>
        <w:widowControl/>
        <w:numPr>
          <w:ilvl w:val="1"/>
          <w:numId w:val="7"/>
        </w:numPr>
        <w:autoSpaceDE/>
        <w:autoSpaceDN/>
        <w:contextualSpacing/>
        <w:rPr>
          <w:rFonts w:cs="Times New Roman"/>
          <w:b/>
          <w:bCs/>
          <w:sz w:val="24"/>
          <w:szCs w:val="24"/>
        </w:rPr>
      </w:pPr>
      <w:r w:rsidRPr="00607532">
        <w:rPr>
          <w:rFonts w:cs="Times New Roman"/>
          <w:b/>
          <w:bCs/>
          <w:sz w:val="24"/>
          <w:szCs w:val="24"/>
        </w:rPr>
        <w:t>Uji Hipotesis</w:t>
      </w:r>
    </w:p>
    <w:p w14:paraId="00506EDF" w14:textId="77777777" w:rsidR="001F327D" w:rsidRPr="00607532" w:rsidRDefault="001F327D" w:rsidP="00CC1C2B">
      <w:pPr>
        <w:pStyle w:val="ListParagraph"/>
        <w:widowControl/>
        <w:autoSpaceDE/>
        <w:autoSpaceDN/>
        <w:ind w:left="360" w:firstLine="0"/>
        <w:contextualSpacing/>
        <w:rPr>
          <w:rFonts w:cs="Times New Roman"/>
          <w:b/>
          <w:bCs/>
          <w:sz w:val="24"/>
          <w:szCs w:val="24"/>
        </w:rPr>
      </w:pPr>
      <w:r w:rsidRPr="00607532">
        <w:rPr>
          <w:rFonts w:cs="Times New Roman"/>
          <w:b/>
          <w:bCs/>
          <w:sz w:val="24"/>
          <w:szCs w:val="24"/>
        </w:rPr>
        <w:t>Uji t (Parsial)</w:t>
      </w:r>
    </w:p>
    <w:p w14:paraId="0817F569" w14:textId="77777777" w:rsidR="001F327D" w:rsidRPr="00607532" w:rsidRDefault="001F327D" w:rsidP="00CC1C2B">
      <w:pPr>
        <w:jc w:val="center"/>
        <w:rPr>
          <w:rFonts w:cs="Times New Roman"/>
          <w:sz w:val="24"/>
          <w:szCs w:val="24"/>
        </w:rPr>
      </w:pPr>
      <w:proofErr w:type="gramStart"/>
      <w:r w:rsidRPr="00607532">
        <w:rPr>
          <w:rFonts w:cs="Times New Roman"/>
          <w:b/>
          <w:sz w:val="24"/>
          <w:szCs w:val="24"/>
        </w:rPr>
        <w:t>Tabel 4.17.</w:t>
      </w:r>
      <w:proofErr w:type="gramEnd"/>
    </w:p>
    <w:p w14:paraId="1A2E7F02" w14:textId="77777777" w:rsidR="001F327D" w:rsidRPr="00607532" w:rsidRDefault="001F327D" w:rsidP="00CC1C2B">
      <w:pPr>
        <w:jc w:val="center"/>
        <w:rPr>
          <w:rFonts w:cs="Times New Roman"/>
          <w:b/>
          <w:bCs/>
          <w:sz w:val="24"/>
          <w:szCs w:val="24"/>
        </w:rPr>
      </w:pPr>
      <w:r w:rsidRPr="00607532">
        <w:rPr>
          <w:rFonts w:cs="Times New Roman"/>
          <w:b/>
          <w:bCs/>
          <w:sz w:val="24"/>
          <w:szCs w:val="24"/>
        </w:rPr>
        <w:t>Hasil Uji t</w:t>
      </w:r>
    </w:p>
    <w:tbl>
      <w:tblPr>
        <w:tblW w:w="8260" w:type="dxa"/>
        <w:tblInd w:w="759" w:type="dxa"/>
        <w:tblLook w:val="04A0" w:firstRow="1" w:lastRow="0" w:firstColumn="1" w:lastColumn="0" w:noHBand="0" w:noVBand="1"/>
      </w:tblPr>
      <w:tblGrid>
        <w:gridCol w:w="336"/>
        <w:gridCol w:w="2523"/>
        <w:gridCol w:w="1005"/>
        <w:gridCol w:w="983"/>
        <w:gridCol w:w="1469"/>
        <w:gridCol w:w="972"/>
        <w:gridCol w:w="972"/>
      </w:tblGrid>
      <w:tr w:rsidR="001F327D" w:rsidRPr="00607532" w14:paraId="03E0C7BA" w14:textId="77777777" w:rsidTr="00CC1C2B">
        <w:trPr>
          <w:trHeight w:val="300"/>
        </w:trPr>
        <w:tc>
          <w:tcPr>
            <w:tcW w:w="8260" w:type="dxa"/>
            <w:gridSpan w:val="7"/>
            <w:tcBorders>
              <w:top w:val="nil"/>
              <w:left w:val="nil"/>
              <w:bottom w:val="nil"/>
              <w:right w:val="nil"/>
            </w:tcBorders>
            <w:shd w:val="clear" w:color="auto" w:fill="auto"/>
            <w:vAlign w:val="center"/>
            <w:hideMark/>
          </w:tcPr>
          <w:p w14:paraId="04CB3C9B" w14:textId="77777777" w:rsidR="001F327D" w:rsidRPr="00607532" w:rsidRDefault="001F327D" w:rsidP="00CC1C2B">
            <w:pPr>
              <w:jc w:val="center"/>
              <w:rPr>
                <w:rFonts w:eastAsia="Times New Roman" w:cs="Times New Roman"/>
                <w:b/>
                <w:bCs/>
                <w:sz w:val="24"/>
                <w:szCs w:val="24"/>
              </w:rPr>
            </w:pPr>
            <w:r w:rsidRPr="00607532">
              <w:rPr>
                <w:rFonts w:eastAsia="Times New Roman" w:cs="Times New Roman"/>
                <w:b/>
                <w:bCs/>
                <w:sz w:val="24"/>
                <w:szCs w:val="24"/>
              </w:rPr>
              <w:t>Coefficients</w:t>
            </w:r>
            <w:r w:rsidRPr="00607532">
              <w:rPr>
                <w:rFonts w:eastAsia="Times New Roman" w:cs="Times New Roman"/>
                <w:b/>
                <w:bCs/>
                <w:sz w:val="24"/>
                <w:szCs w:val="24"/>
                <w:vertAlign w:val="superscript"/>
              </w:rPr>
              <w:t>a</w:t>
            </w:r>
          </w:p>
        </w:tc>
      </w:tr>
      <w:tr w:rsidR="001F327D" w:rsidRPr="00607532" w14:paraId="423BF98D" w14:textId="77777777" w:rsidTr="00CC1C2B">
        <w:trPr>
          <w:trHeight w:val="960"/>
        </w:trPr>
        <w:tc>
          <w:tcPr>
            <w:tcW w:w="2859" w:type="dxa"/>
            <w:gridSpan w:val="2"/>
            <w:vMerge w:val="restart"/>
            <w:tcBorders>
              <w:top w:val="nil"/>
              <w:left w:val="nil"/>
              <w:bottom w:val="single" w:sz="4" w:space="0" w:color="993366"/>
              <w:right w:val="nil"/>
            </w:tcBorders>
            <w:shd w:val="clear" w:color="auto" w:fill="auto"/>
            <w:vAlign w:val="bottom"/>
            <w:hideMark/>
          </w:tcPr>
          <w:p w14:paraId="615ACDA3"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Model</w:t>
            </w:r>
          </w:p>
        </w:tc>
        <w:tc>
          <w:tcPr>
            <w:tcW w:w="1988" w:type="dxa"/>
            <w:gridSpan w:val="2"/>
            <w:tcBorders>
              <w:top w:val="nil"/>
              <w:left w:val="nil"/>
              <w:bottom w:val="nil"/>
              <w:right w:val="single" w:sz="4" w:space="0" w:color="333333"/>
            </w:tcBorders>
            <w:shd w:val="clear" w:color="auto" w:fill="auto"/>
            <w:vAlign w:val="bottom"/>
            <w:hideMark/>
          </w:tcPr>
          <w:p w14:paraId="738FC05A"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Unstandardized Coefficients</w:t>
            </w:r>
          </w:p>
        </w:tc>
        <w:tc>
          <w:tcPr>
            <w:tcW w:w="1469" w:type="dxa"/>
            <w:tcBorders>
              <w:top w:val="nil"/>
              <w:left w:val="nil"/>
              <w:bottom w:val="nil"/>
              <w:right w:val="single" w:sz="4" w:space="0" w:color="333333"/>
            </w:tcBorders>
            <w:shd w:val="clear" w:color="auto" w:fill="auto"/>
            <w:vAlign w:val="bottom"/>
            <w:hideMark/>
          </w:tcPr>
          <w:p w14:paraId="6CD32A3D"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Standardized Coefficients</w:t>
            </w:r>
          </w:p>
        </w:tc>
        <w:tc>
          <w:tcPr>
            <w:tcW w:w="972" w:type="dxa"/>
            <w:vMerge w:val="restart"/>
            <w:tcBorders>
              <w:top w:val="nil"/>
              <w:left w:val="single" w:sz="4" w:space="0" w:color="333333"/>
              <w:bottom w:val="single" w:sz="4" w:space="0" w:color="993366"/>
              <w:right w:val="single" w:sz="4" w:space="0" w:color="333333"/>
            </w:tcBorders>
            <w:shd w:val="clear" w:color="auto" w:fill="auto"/>
            <w:vAlign w:val="bottom"/>
            <w:hideMark/>
          </w:tcPr>
          <w:p w14:paraId="7C08556D"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t</w:t>
            </w:r>
          </w:p>
        </w:tc>
        <w:tc>
          <w:tcPr>
            <w:tcW w:w="972" w:type="dxa"/>
            <w:vMerge w:val="restart"/>
            <w:tcBorders>
              <w:top w:val="nil"/>
              <w:left w:val="single" w:sz="4" w:space="0" w:color="333333"/>
              <w:bottom w:val="single" w:sz="4" w:space="0" w:color="993366"/>
              <w:right w:val="nil"/>
            </w:tcBorders>
            <w:shd w:val="clear" w:color="auto" w:fill="auto"/>
            <w:vAlign w:val="bottom"/>
            <w:hideMark/>
          </w:tcPr>
          <w:p w14:paraId="66C22CC2"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Sig.</w:t>
            </w:r>
          </w:p>
        </w:tc>
      </w:tr>
      <w:tr w:rsidR="001F327D" w:rsidRPr="00607532" w14:paraId="5720975D" w14:textId="77777777" w:rsidTr="00CC1C2B">
        <w:trPr>
          <w:trHeight w:val="255"/>
        </w:trPr>
        <w:tc>
          <w:tcPr>
            <w:tcW w:w="2859" w:type="dxa"/>
            <w:gridSpan w:val="2"/>
            <w:vMerge/>
            <w:tcBorders>
              <w:top w:val="nil"/>
              <w:left w:val="nil"/>
              <w:bottom w:val="single" w:sz="4" w:space="0" w:color="993366"/>
              <w:right w:val="nil"/>
            </w:tcBorders>
            <w:vAlign w:val="center"/>
            <w:hideMark/>
          </w:tcPr>
          <w:p w14:paraId="11E15F5B" w14:textId="77777777" w:rsidR="001F327D" w:rsidRPr="00607532" w:rsidRDefault="001F327D" w:rsidP="00CC1C2B">
            <w:pPr>
              <w:jc w:val="center"/>
              <w:rPr>
                <w:rFonts w:eastAsia="Times New Roman" w:cs="Times New Roman"/>
                <w:sz w:val="24"/>
                <w:szCs w:val="24"/>
              </w:rPr>
            </w:pPr>
          </w:p>
        </w:tc>
        <w:tc>
          <w:tcPr>
            <w:tcW w:w="1005" w:type="dxa"/>
            <w:tcBorders>
              <w:top w:val="nil"/>
              <w:left w:val="nil"/>
              <w:bottom w:val="single" w:sz="4" w:space="0" w:color="993366"/>
              <w:right w:val="single" w:sz="4" w:space="0" w:color="333333"/>
            </w:tcBorders>
            <w:shd w:val="clear" w:color="auto" w:fill="auto"/>
            <w:vAlign w:val="bottom"/>
            <w:hideMark/>
          </w:tcPr>
          <w:p w14:paraId="0E13E454"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B</w:t>
            </w:r>
          </w:p>
        </w:tc>
        <w:tc>
          <w:tcPr>
            <w:tcW w:w="983" w:type="dxa"/>
            <w:tcBorders>
              <w:top w:val="nil"/>
              <w:left w:val="nil"/>
              <w:bottom w:val="single" w:sz="4" w:space="0" w:color="993366"/>
              <w:right w:val="single" w:sz="4" w:space="0" w:color="333333"/>
            </w:tcBorders>
            <w:shd w:val="clear" w:color="auto" w:fill="auto"/>
            <w:vAlign w:val="bottom"/>
            <w:hideMark/>
          </w:tcPr>
          <w:p w14:paraId="2C2B1BD2"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Std. Error</w:t>
            </w:r>
          </w:p>
        </w:tc>
        <w:tc>
          <w:tcPr>
            <w:tcW w:w="1469" w:type="dxa"/>
            <w:tcBorders>
              <w:top w:val="nil"/>
              <w:left w:val="nil"/>
              <w:bottom w:val="single" w:sz="4" w:space="0" w:color="993366"/>
              <w:right w:val="single" w:sz="4" w:space="0" w:color="333333"/>
            </w:tcBorders>
            <w:shd w:val="clear" w:color="auto" w:fill="auto"/>
            <w:vAlign w:val="bottom"/>
            <w:hideMark/>
          </w:tcPr>
          <w:p w14:paraId="0CD70EB3"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Beta</w:t>
            </w:r>
          </w:p>
        </w:tc>
        <w:tc>
          <w:tcPr>
            <w:tcW w:w="972" w:type="dxa"/>
            <w:vMerge/>
            <w:tcBorders>
              <w:top w:val="nil"/>
              <w:left w:val="single" w:sz="4" w:space="0" w:color="333333"/>
              <w:bottom w:val="single" w:sz="4" w:space="0" w:color="993366"/>
              <w:right w:val="single" w:sz="4" w:space="0" w:color="333333"/>
            </w:tcBorders>
            <w:vAlign w:val="center"/>
            <w:hideMark/>
          </w:tcPr>
          <w:p w14:paraId="315BA07A" w14:textId="77777777" w:rsidR="001F327D" w:rsidRPr="00607532" w:rsidRDefault="001F327D" w:rsidP="00CC1C2B">
            <w:pPr>
              <w:jc w:val="center"/>
              <w:rPr>
                <w:rFonts w:eastAsia="Times New Roman" w:cs="Times New Roman"/>
                <w:sz w:val="24"/>
                <w:szCs w:val="24"/>
              </w:rPr>
            </w:pPr>
          </w:p>
        </w:tc>
        <w:tc>
          <w:tcPr>
            <w:tcW w:w="972" w:type="dxa"/>
            <w:vMerge/>
            <w:tcBorders>
              <w:top w:val="nil"/>
              <w:left w:val="single" w:sz="4" w:space="0" w:color="333333"/>
              <w:bottom w:val="single" w:sz="4" w:space="0" w:color="993366"/>
              <w:right w:val="nil"/>
            </w:tcBorders>
            <w:vAlign w:val="center"/>
            <w:hideMark/>
          </w:tcPr>
          <w:p w14:paraId="23282BAF" w14:textId="77777777" w:rsidR="001F327D" w:rsidRPr="00607532" w:rsidRDefault="001F327D" w:rsidP="00CC1C2B">
            <w:pPr>
              <w:jc w:val="center"/>
              <w:rPr>
                <w:rFonts w:eastAsia="Times New Roman" w:cs="Times New Roman"/>
                <w:sz w:val="24"/>
                <w:szCs w:val="24"/>
              </w:rPr>
            </w:pPr>
          </w:p>
        </w:tc>
      </w:tr>
      <w:tr w:rsidR="001F327D" w:rsidRPr="00607532" w14:paraId="5570D45E" w14:textId="77777777" w:rsidTr="00CC1C2B">
        <w:trPr>
          <w:trHeight w:val="255"/>
        </w:trPr>
        <w:tc>
          <w:tcPr>
            <w:tcW w:w="336" w:type="dxa"/>
            <w:vMerge w:val="restart"/>
            <w:tcBorders>
              <w:top w:val="nil"/>
              <w:left w:val="nil"/>
              <w:bottom w:val="single" w:sz="4" w:space="0" w:color="993366"/>
              <w:right w:val="nil"/>
            </w:tcBorders>
            <w:shd w:val="clear" w:color="000000" w:fill="CCCCFF"/>
            <w:noWrap/>
            <w:hideMark/>
          </w:tcPr>
          <w:p w14:paraId="185BACDE"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1</w:t>
            </w:r>
          </w:p>
        </w:tc>
        <w:tc>
          <w:tcPr>
            <w:tcW w:w="2523" w:type="dxa"/>
            <w:tcBorders>
              <w:top w:val="nil"/>
              <w:left w:val="nil"/>
              <w:bottom w:val="single" w:sz="4" w:space="0" w:color="C0C0C0"/>
              <w:right w:val="nil"/>
            </w:tcBorders>
            <w:shd w:val="clear" w:color="000000" w:fill="CCCCFF"/>
            <w:hideMark/>
          </w:tcPr>
          <w:p w14:paraId="10039193"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(Constant)</w:t>
            </w:r>
          </w:p>
        </w:tc>
        <w:tc>
          <w:tcPr>
            <w:tcW w:w="1005" w:type="dxa"/>
            <w:tcBorders>
              <w:top w:val="nil"/>
              <w:left w:val="nil"/>
              <w:bottom w:val="single" w:sz="4" w:space="0" w:color="C0C0C0"/>
              <w:right w:val="single" w:sz="4" w:space="0" w:color="333333"/>
            </w:tcBorders>
            <w:shd w:val="clear" w:color="auto" w:fill="auto"/>
            <w:noWrap/>
            <w:hideMark/>
          </w:tcPr>
          <w:p w14:paraId="73F46E78"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11.833</w:t>
            </w:r>
          </w:p>
        </w:tc>
        <w:tc>
          <w:tcPr>
            <w:tcW w:w="983" w:type="dxa"/>
            <w:tcBorders>
              <w:top w:val="nil"/>
              <w:left w:val="nil"/>
              <w:bottom w:val="single" w:sz="4" w:space="0" w:color="C0C0C0"/>
              <w:right w:val="single" w:sz="4" w:space="0" w:color="333333"/>
            </w:tcBorders>
            <w:shd w:val="clear" w:color="auto" w:fill="auto"/>
            <w:noWrap/>
            <w:hideMark/>
          </w:tcPr>
          <w:p w14:paraId="033EE909"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3.462</w:t>
            </w:r>
          </w:p>
        </w:tc>
        <w:tc>
          <w:tcPr>
            <w:tcW w:w="1469" w:type="dxa"/>
            <w:tcBorders>
              <w:top w:val="nil"/>
              <w:left w:val="nil"/>
              <w:bottom w:val="single" w:sz="4" w:space="0" w:color="C0C0C0"/>
              <w:right w:val="single" w:sz="4" w:space="0" w:color="333333"/>
            </w:tcBorders>
            <w:shd w:val="clear" w:color="auto" w:fill="auto"/>
            <w:hideMark/>
          </w:tcPr>
          <w:p w14:paraId="1F7E9FEA" w14:textId="4DC8AA5A" w:rsidR="001F327D" w:rsidRPr="00607532" w:rsidRDefault="001F327D" w:rsidP="00CC1C2B">
            <w:pPr>
              <w:jc w:val="center"/>
              <w:rPr>
                <w:rFonts w:eastAsia="Times New Roman" w:cs="Times New Roman"/>
                <w:sz w:val="24"/>
                <w:szCs w:val="24"/>
              </w:rPr>
            </w:pPr>
          </w:p>
        </w:tc>
        <w:tc>
          <w:tcPr>
            <w:tcW w:w="972" w:type="dxa"/>
            <w:tcBorders>
              <w:top w:val="nil"/>
              <w:left w:val="nil"/>
              <w:bottom w:val="single" w:sz="4" w:space="0" w:color="C0C0C0"/>
              <w:right w:val="single" w:sz="4" w:space="0" w:color="333333"/>
            </w:tcBorders>
            <w:shd w:val="clear" w:color="auto" w:fill="auto"/>
            <w:noWrap/>
            <w:hideMark/>
          </w:tcPr>
          <w:p w14:paraId="57C99CD7"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3.418</w:t>
            </w:r>
          </w:p>
        </w:tc>
        <w:tc>
          <w:tcPr>
            <w:tcW w:w="972" w:type="dxa"/>
            <w:tcBorders>
              <w:top w:val="nil"/>
              <w:left w:val="nil"/>
              <w:bottom w:val="single" w:sz="4" w:space="0" w:color="C0C0C0"/>
              <w:right w:val="nil"/>
            </w:tcBorders>
            <w:shd w:val="clear" w:color="auto" w:fill="auto"/>
            <w:noWrap/>
            <w:hideMark/>
          </w:tcPr>
          <w:p w14:paraId="6C92C3DD"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0.001</w:t>
            </w:r>
          </w:p>
        </w:tc>
      </w:tr>
      <w:tr w:rsidR="001F327D" w:rsidRPr="00607532" w14:paraId="2F568A52" w14:textId="77777777" w:rsidTr="00CC1C2B">
        <w:trPr>
          <w:trHeight w:val="255"/>
        </w:trPr>
        <w:tc>
          <w:tcPr>
            <w:tcW w:w="336" w:type="dxa"/>
            <w:vMerge/>
            <w:tcBorders>
              <w:top w:val="nil"/>
              <w:left w:val="nil"/>
              <w:bottom w:val="single" w:sz="4" w:space="0" w:color="993366"/>
              <w:right w:val="nil"/>
            </w:tcBorders>
            <w:vAlign w:val="center"/>
            <w:hideMark/>
          </w:tcPr>
          <w:p w14:paraId="64900751" w14:textId="77777777" w:rsidR="001F327D" w:rsidRPr="00607532" w:rsidRDefault="001F327D" w:rsidP="00CC1C2B">
            <w:pPr>
              <w:jc w:val="center"/>
              <w:rPr>
                <w:rFonts w:eastAsia="Times New Roman" w:cs="Times New Roman"/>
                <w:sz w:val="24"/>
                <w:szCs w:val="24"/>
              </w:rPr>
            </w:pPr>
          </w:p>
        </w:tc>
        <w:tc>
          <w:tcPr>
            <w:tcW w:w="2523" w:type="dxa"/>
            <w:tcBorders>
              <w:top w:val="nil"/>
              <w:left w:val="nil"/>
              <w:bottom w:val="single" w:sz="4" w:space="0" w:color="C0C0C0"/>
              <w:right w:val="nil"/>
            </w:tcBorders>
            <w:shd w:val="clear" w:color="000000" w:fill="CCCCFF"/>
            <w:hideMark/>
          </w:tcPr>
          <w:p w14:paraId="0475A138"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PENGAWASAN</w:t>
            </w:r>
          </w:p>
        </w:tc>
        <w:tc>
          <w:tcPr>
            <w:tcW w:w="1005" w:type="dxa"/>
            <w:tcBorders>
              <w:top w:val="nil"/>
              <w:left w:val="nil"/>
              <w:bottom w:val="single" w:sz="4" w:space="0" w:color="C0C0C0"/>
              <w:right w:val="single" w:sz="4" w:space="0" w:color="333333"/>
            </w:tcBorders>
            <w:shd w:val="clear" w:color="auto" w:fill="auto"/>
            <w:noWrap/>
            <w:hideMark/>
          </w:tcPr>
          <w:p w14:paraId="2FB69F50"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0.542</w:t>
            </w:r>
          </w:p>
        </w:tc>
        <w:tc>
          <w:tcPr>
            <w:tcW w:w="983" w:type="dxa"/>
            <w:tcBorders>
              <w:top w:val="nil"/>
              <w:left w:val="nil"/>
              <w:bottom w:val="single" w:sz="4" w:space="0" w:color="C0C0C0"/>
              <w:right w:val="single" w:sz="4" w:space="0" w:color="333333"/>
            </w:tcBorders>
            <w:shd w:val="clear" w:color="auto" w:fill="auto"/>
            <w:noWrap/>
            <w:hideMark/>
          </w:tcPr>
          <w:p w14:paraId="0C0A7BDC"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0.151</w:t>
            </w:r>
          </w:p>
        </w:tc>
        <w:tc>
          <w:tcPr>
            <w:tcW w:w="1469" w:type="dxa"/>
            <w:tcBorders>
              <w:top w:val="nil"/>
              <w:left w:val="nil"/>
              <w:bottom w:val="single" w:sz="4" w:space="0" w:color="C0C0C0"/>
              <w:right w:val="single" w:sz="4" w:space="0" w:color="333333"/>
            </w:tcBorders>
            <w:shd w:val="clear" w:color="auto" w:fill="auto"/>
            <w:noWrap/>
            <w:hideMark/>
          </w:tcPr>
          <w:p w14:paraId="093E5874"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0.435</w:t>
            </w:r>
          </w:p>
        </w:tc>
        <w:tc>
          <w:tcPr>
            <w:tcW w:w="972" w:type="dxa"/>
            <w:tcBorders>
              <w:top w:val="nil"/>
              <w:left w:val="nil"/>
              <w:bottom w:val="single" w:sz="4" w:space="0" w:color="C0C0C0"/>
              <w:right w:val="single" w:sz="4" w:space="0" w:color="333333"/>
            </w:tcBorders>
            <w:shd w:val="clear" w:color="auto" w:fill="auto"/>
            <w:noWrap/>
            <w:hideMark/>
          </w:tcPr>
          <w:p w14:paraId="37D41017"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3.599</w:t>
            </w:r>
          </w:p>
        </w:tc>
        <w:tc>
          <w:tcPr>
            <w:tcW w:w="972" w:type="dxa"/>
            <w:tcBorders>
              <w:top w:val="nil"/>
              <w:left w:val="nil"/>
              <w:bottom w:val="single" w:sz="4" w:space="0" w:color="C0C0C0"/>
              <w:right w:val="nil"/>
            </w:tcBorders>
            <w:shd w:val="clear" w:color="auto" w:fill="auto"/>
            <w:noWrap/>
            <w:hideMark/>
          </w:tcPr>
          <w:p w14:paraId="5D7A13CD"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0.001</w:t>
            </w:r>
          </w:p>
        </w:tc>
      </w:tr>
      <w:tr w:rsidR="001F327D" w:rsidRPr="00607532" w14:paraId="20F853EC" w14:textId="77777777" w:rsidTr="00CC1C2B">
        <w:trPr>
          <w:trHeight w:val="255"/>
        </w:trPr>
        <w:tc>
          <w:tcPr>
            <w:tcW w:w="336" w:type="dxa"/>
            <w:vMerge/>
            <w:tcBorders>
              <w:top w:val="nil"/>
              <w:left w:val="nil"/>
              <w:bottom w:val="single" w:sz="4" w:space="0" w:color="993366"/>
              <w:right w:val="nil"/>
            </w:tcBorders>
            <w:vAlign w:val="center"/>
            <w:hideMark/>
          </w:tcPr>
          <w:p w14:paraId="26054661" w14:textId="77777777" w:rsidR="001F327D" w:rsidRPr="00607532" w:rsidRDefault="001F327D" w:rsidP="00CC1C2B">
            <w:pPr>
              <w:jc w:val="center"/>
              <w:rPr>
                <w:rFonts w:eastAsia="Times New Roman" w:cs="Times New Roman"/>
                <w:sz w:val="24"/>
                <w:szCs w:val="24"/>
              </w:rPr>
            </w:pPr>
          </w:p>
        </w:tc>
        <w:tc>
          <w:tcPr>
            <w:tcW w:w="2523" w:type="dxa"/>
            <w:tcBorders>
              <w:top w:val="nil"/>
              <w:left w:val="nil"/>
              <w:bottom w:val="single" w:sz="4" w:space="0" w:color="993366"/>
              <w:right w:val="nil"/>
            </w:tcBorders>
            <w:shd w:val="clear" w:color="000000" w:fill="CCCCFF"/>
            <w:hideMark/>
          </w:tcPr>
          <w:p w14:paraId="3369C1DE"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KEMAMPUAN</w:t>
            </w:r>
          </w:p>
        </w:tc>
        <w:tc>
          <w:tcPr>
            <w:tcW w:w="1005" w:type="dxa"/>
            <w:tcBorders>
              <w:top w:val="nil"/>
              <w:left w:val="nil"/>
              <w:bottom w:val="single" w:sz="4" w:space="0" w:color="993366"/>
              <w:right w:val="single" w:sz="4" w:space="0" w:color="333333"/>
            </w:tcBorders>
            <w:shd w:val="clear" w:color="auto" w:fill="auto"/>
            <w:noWrap/>
            <w:hideMark/>
          </w:tcPr>
          <w:p w14:paraId="7B3F3830"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0.448</w:t>
            </w:r>
          </w:p>
        </w:tc>
        <w:tc>
          <w:tcPr>
            <w:tcW w:w="983" w:type="dxa"/>
            <w:tcBorders>
              <w:top w:val="nil"/>
              <w:left w:val="nil"/>
              <w:bottom w:val="single" w:sz="4" w:space="0" w:color="993366"/>
              <w:right w:val="single" w:sz="4" w:space="0" w:color="333333"/>
            </w:tcBorders>
            <w:shd w:val="clear" w:color="auto" w:fill="auto"/>
            <w:noWrap/>
            <w:hideMark/>
          </w:tcPr>
          <w:p w14:paraId="435B81C6"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0.174</w:t>
            </w:r>
          </w:p>
        </w:tc>
        <w:tc>
          <w:tcPr>
            <w:tcW w:w="1469" w:type="dxa"/>
            <w:tcBorders>
              <w:top w:val="nil"/>
              <w:left w:val="nil"/>
              <w:bottom w:val="single" w:sz="4" w:space="0" w:color="993366"/>
              <w:right w:val="single" w:sz="4" w:space="0" w:color="333333"/>
            </w:tcBorders>
            <w:shd w:val="clear" w:color="auto" w:fill="auto"/>
            <w:noWrap/>
            <w:hideMark/>
          </w:tcPr>
          <w:p w14:paraId="288E57D5"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0.312</w:t>
            </w:r>
          </w:p>
        </w:tc>
        <w:tc>
          <w:tcPr>
            <w:tcW w:w="972" w:type="dxa"/>
            <w:tcBorders>
              <w:top w:val="nil"/>
              <w:left w:val="nil"/>
              <w:bottom w:val="single" w:sz="4" w:space="0" w:color="993366"/>
              <w:right w:val="single" w:sz="4" w:space="0" w:color="333333"/>
            </w:tcBorders>
            <w:shd w:val="clear" w:color="auto" w:fill="auto"/>
            <w:noWrap/>
            <w:hideMark/>
          </w:tcPr>
          <w:p w14:paraId="77CC441E"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2.578</w:t>
            </w:r>
          </w:p>
        </w:tc>
        <w:tc>
          <w:tcPr>
            <w:tcW w:w="972" w:type="dxa"/>
            <w:tcBorders>
              <w:top w:val="nil"/>
              <w:left w:val="nil"/>
              <w:bottom w:val="single" w:sz="4" w:space="0" w:color="993366"/>
              <w:right w:val="nil"/>
            </w:tcBorders>
            <w:shd w:val="clear" w:color="auto" w:fill="auto"/>
            <w:noWrap/>
            <w:hideMark/>
          </w:tcPr>
          <w:p w14:paraId="725E2683"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0.013</w:t>
            </w:r>
          </w:p>
        </w:tc>
      </w:tr>
    </w:tbl>
    <w:p w14:paraId="71B84099" w14:textId="77777777" w:rsidR="001F327D" w:rsidRPr="00607532" w:rsidRDefault="001F327D" w:rsidP="00CC1C2B">
      <w:pPr>
        <w:jc w:val="center"/>
        <w:rPr>
          <w:rFonts w:cs="Times New Roman"/>
          <w:i/>
          <w:iCs/>
          <w:sz w:val="24"/>
          <w:szCs w:val="24"/>
        </w:rPr>
      </w:pPr>
      <w:r w:rsidRPr="00607532">
        <w:rPr>
          <w:rFonts w:cs="Times New Roman"/>
          <w:i/>
          <w:iCs/>
          <w:sz w:val="24"/>
          <w:szCs w:val="24"/>
        </w:rPr>
        <w:t>Sumber: Hasil Pengolahan Data SPSS Versi 25.0, 2024</w:t>
      </w:r>
    </w:p>
    <w:p w14:paraId="2E76261D" w14:textId="77777777" w:rsidR="001F327D" w:rsidRPr="00607532" w:rsidRDefault="001F327D" w:rsidP="001F327D">
      <w:pPr>
        <w:pStyle w:val="ListParagraph"/>
        <w:ind w:left="360"/>
        <w:rPr>
          <w:rFonts w:cs="Times New Roman"/>
          <w:sz w:val="24"/>
          <w:szCs w:val="24"/>
        </w:rPr>
      </w:pPr>
    </w:p>
    <w:p w14:paraId="263C280C" w14:textId="77777777" w:rsidR="00CC1C2B" w:rsidRDefault="00CC1C2B" w:rsidP="00CC1C2B">
      <w:pPr>
        <w:pStyle w:val="ListParagraph"/>
        <w:widowControl/>
        <w:autoSpaceDE/>
        <w:autoSpaceDN/>
        <w:ind w:left="360" w:firstLine="0"/>
        <w:contextualSpacing/>
        <w:rPr>
          <w:rFonts w:cs="Times New Roman"/>
          <w:b/>
          <w:bCs/>
          <w:sz w:val="24"/>
          <w:szCs w:val="24"/>
        </w:rPr>
      </w:pPr>
    </w:p>
    <w:p w14:paraId="6CD916AB" w14:textId="77777777" w:rsidR="00CC1C2B" w:rsidRDefault="00CC1C2B" w:rsidP="00CC1C2B">
      <w:pPr>
        <w:pStyle w:val="ListParagraph"/>
        <w:widowControl/>
        <w:autoSpaceDE/>
        <w:autoSpaceDN/>
        <w:ind w:left="360" w:firstLine="0"/>
        <w:contextualSpacing/>
        <w:rPr>
          <w:rFonts w:cs="Times New Roman"/>
          <w:b/>
          <w:bCs/>
          <w:sz w:val="24"/>
          <w:szCs w:val="24"/>
        </w:rPr>
      </w:pPr>
    </w:p>
    <w:p w14:paraId="5F4794CE" w14:textId="77777777" w:rsidR="00CC1C2B" w:rsidRDefault="00CC1C2B" w:rsidP="00CC1C2B">
      <w:pPr>
        <w:pStyle w:val="ListParagraph"/>
        <w:widowControl/>
        <w:autoSpaceDE/>
        <w:autoSpaceDN/>
        <w:ind w:left="360" w:firstLine="0"/>
        <w:contextualSpacing/>
        <w:rPr>
          <w:rFonts w:cs="Times New Roman"/>
          <w:b/>
          <w:bCs/>
          <w:sz w:val="24"/>
          <w:szCs w:val="24"/>
        </w:rPr>
      </w:pPr>
    </w:p>
    <w:p w14:paraId="5824983F" w14:textId="77777777" w:rsidR="00CC1C2B" w:rsidRDefault="00CC1C2B" w:rsidP="00CC1C2B">
      <w:pPr>
        <w:pStyle w:val="ListParagraph"/>
        <w:widowControl/>
        <w:autoSpaceDE/>
        <w:autoSpaceDN/>
        <w:ind w:left="360" w:firstLine="0"/>
        <w:contextualSpacing/>
        <w:rPr>
          <w:rFonts w:cs="Times New Roman"/>
          <w:b/>
          <w:bCs/>
          <w:sz w:val="24"/>
          <w:szCs w:val="24"/>
        </w:rPr>
      </w:pPr>
    </w:p>
    <w:p w14:paraId="05A0EC86" w14:textId="77777777" w:rsidR="001F327D" w:rsidRPr="00607532" w:rsidRDefault="001F327D" w:rsidP="00CC1C2B">
      <w:pPr>
        <w:pStyle w:val="ListParagraph"/>
        <w:widowControl/>
        <w:autoSpaceDE/>
        <w:autoSpaceDN/>
        <w:ind w:left="360" w:firstLine="0"/>
        <w:contextualSpacing/>
        <w:rPr>
          <w:rFonts w:cs="Times New Roman"/>
          <w:b/>
          <w:bCs/>
          <w:sz w:val="24"/>
          <w:szCs w:val="24"/>
        </w:rPr>
      </w:pPr>
      <w:r w:rsidRPr="00607532">
        <w:rPr>
          <w:rFonts w:cs="Times New Roman"/>
          <w:b/>
          <w:bCs/>
          <w:sz w:val="24"/>
          <w:szCs w:val="24"/>
        </w:rPr>
        <w:lastRenderedPageBreak/>
        <w:t>Uji F (Simultan)</w:t>
      </w:r>
    </w:p>
    <w:p w14:paraId="1F411B3A" w14:textId="77777777" w:rsidR="001F327D" w:rsidRPr="00607532" w:rsidRDefault="001F327D" w:rsidP="00CC1C2B">
      <w:pPr>
        <w:jc w:val="center"/>
        <w:rPr>
          <w:rFonts w:cs="Times New Roman"/>
          <w:sz w:val="24"/>
          <w:szCs w:val="24"/>
        </w:rPr>
      </w:pPr>
      <w:r w:rsidRPr="00607532">
        <w:rPr>
          <w:rFonts w:cs="Times New Roman"/>
          <w:b/>
          <w:sz w:val="24"/>
          <w:szCs w:val="24"/>
        </w:rPr>
        <w:t>Tabel 4.12</w:t>
      </w:r>
    </w:p>
    <w:p w14:paraId="1FBE37BF" w14:textId="77777777" w:rsidR="001F327D" w:rsidRPr="00607532" w:rsidRDefault="001F327D" w:rsidP="00CC1C2B">
      <w:pPr>
        <w:jc w:val="center"/>
        <w:rPr>
          <w:rFonts w:cs="Times New Roman"/>
          <w:sz w:val="24"/>
          <w:szCs w:val="24"/>
        </w:rPr>
      </w:pPr>
      <w:r w:rsidRPr="00607532">
        <w:rPr>
          <w:rFonts w:cs="Times New Roman"/>
          <w:b/>
          <w:bCs/>
          <w:sz w:val="24"/>
          <w:szCs w:val="24"/>
        </w:rPr>
        <w:t>Hasil Uji F</w:t>
      </w:r>
    </w:p>
    <w:p w14:paraId="5F6D4C4A" w14:textId="77777777" w:rsidR="001F327D" w:rsidRPr="00607532" w:rsidRDefault="001F327D" w:rsidP="00CC1C2B">
      <w:pPr>
        <w:jc w:val="center"/>
        <w:rPr>
          <w:rFonts w:cs="Times New Roman"/>
          <w:sz w:val="24"/>
          <w:szCs w:val="24"/>
        </w:rPr>
      </w:pPr>
    </w:p>
    <w:tbl>
      <w:tblPr>
        <w:tblW w:w="7938" w:type="dxa"/>
        <w:tblInd w:w="918" w:type="dxa"/>
        <w:tblLook w:val="04A0" w:firstRow="1" w:lastRow="0" w:firstColumn="1" w:lastColumn="0" w:noHBand="0" w:noVBand="1"/>
      </w:tblPr>
      <w:tblGrid>
        <w:gridCol w:w="336"/>
        <w:gridCol w:w="2325"/>
        <w:gridCol w:w="1536"/>
        <w:gridCol w:w="1084"/>
        <w:gridCol w:w="1065"/>
        <w:gridCol w:w="876"/>
        <w:gridCol w:w="716"/>
      </w:tblGrid>
      <w:tr w:rsidR="001F327D" w:rsidRPr="00607532" w14:paraId="523F28B0" w14:textId="77777777" w:rsidTr="00CC1C2B">
        <w:trPr>
          <w:trHeight w:val="300"/>
        </w:trPr>
        <w:tc>
          <w:tcPr>
            <w:tcW w:w="7938" w:type="dxa"/>
            <w:gridSpan w:val="7"/>
            <w:tcBorders>
              <w:top w:val="nil"/>
              <w:left w:val="nil"/>
              <w:bottom w:val="nil"/>
              <w:right w:val="nil"/>
            </w:tcBorders>
            <w:shd w:val="clear" w:color="auto" w:fill="auto"/>
            <w:vAlign w:val="center"/>
            <w:hideMark/>
          </w:tcPr>
          <w:p w14:paraId="7F148BAB" w14:textId="77777777" w:rsidR="001F327D" w:rsidRPr="00607532" w:rsidRDefault="001F327D" w:rsidP="00CC1C2B">
            <w:pPr>
              <w:jc w:val="center"/>
              <w:rPr>
                <w:rFonts w:eastAsia="Times New Roman" w:cs="Times New Roman"/>
                <w:b/>
                <w:bCs/>
                <w:sz w:val="24"/>
                <w:szCs w:val="24"/>
              </w:rPr>
            </w:pPr>
            <w:r w:rsidRPr="00607532">
              <w:rPr>
                <w:rFonts w:eastAsia="Times New Roman" w:cs="Times New Roman"/>
                <w:b/>
                <w:bCs/>
                <w:sz w:val="24"/>
                <w:szCs w:val="24"/>
              </w:rPr>
              <w:t>A-NOVA</w:t>
            </w:r>
            <w:r w:rsidRPr="00607532">
              <w:rPr>
                <w:rFonts w:eastAsia="Times New Roman" w:cs="Times New Roman"/>
                <w:b/>
                <w:bCs/>
                <w:sz w:val="24"/>
                <w:szCs w:val="24"/>
                <w:vertAlign w:val="superscript"/>
              </w:rPr>
              <w:t>a</w:t>
            </w:r>
          </w:p>
        </w:tc>
      </w:tr>
      <w:tr w:rsidR="001F327D" w:rsidRPr="00607532" w14:paraId="2EEFCB9B" w14:textId="77777777" w:rsidTr="00CC1C2B">
        <w:trPr>
          <w:trHeight w:val="480"/>
        </w:trPr>
        <w:tc>
          <w:tcPr>
            <w:tcW w:w="2661" w:type="dxa"/>
            <w:gridSpan w:val="2"/>
            <w:tcBorders>
              <w:top w:val="nil"/>
              <w:left w:val="nil"/>
              <w:bottom w:val="single" w:sz="4" w:space="0" w:color="993366"/>
              <w:right w:val="nil"/>
            </w:tcBorders>
            <w:shd w:val="clear" w:color="auto" w:fill="auto"/>
            <w:vAlign w:val="bottom"/>
            <w:hideMark/>
          </w:tcPr>
          <w:p w14:paraId="5C08D4A8"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Model</w:t>
            </w:r>
          </w:p>
        </w:tc>
        <w:tc>
          <w:tcPr>
            <w:tcW w:w="1536" w:type="dxa"/>
            <w:tcBorders>
              <w:top w:val="nil"/>
              <w:left w:val="nil"/>
              <w:bottom w:val="single" w:sz="4" w:space="0" w:color="993366"/>
              <w:right w:val="single" w:sz="4" w:space="0" w:color="333333"/>
            </w:tcBorders>
            <w:shd w:val="clear" w:color="auto" w:fill="auto"/>
            <w:vAlign w:val="bottom"/>
            <w:hideMark/>
          </w:tcPr>
          <w:p w14:paraId="59D32060"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Sum of Squares</w:t>
            </w:r>
          </w:p>
        </w:tc>
        <w:tc>
          <w:tcPr>
            <w:tcW w:w="1084" w:type="dxa"/>
            <w:tcBorders>
              <w:top w:val="nil"/>
              <w:left w:val="nil"/>
              <w:bottom w:val="single" w:sz="4" w:space="0" w:color="993366"/>
              <w:right w:val="single" w:sz="4" w:space="0" w:color="333333"/>
            </w:tcBorders>
            <w:shd w:val="clear" w:color="auto" w:fill="auto"/>
            <w:vAlign w:val="bottom"/>
            <w:hideMark/>
          </w:tcPr>
          <w:p w14:paraId="138DD992"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df</w:t>
            </w:r>
          </w:p>
        </w:tc>
        <w:tc>
          <w:tcPr>
            <w:tcW w:w="1065" w:type="dxa"/>
            <w:tcBorders>
              <w:top w:val="nil"/>
              <w:left w:val="nil"/>
              <w:bottom w:val="single" w:sz="4" w:space="0" w:color="993366"/>
              <w:right w:val="single" w:sz="4" w:space="0" w:color="333333"/>
            </w:tcBorders>
            <w:shd w:val="clear" w:color="auto" w:fill="auto"/>
            <w:vAlign w:val="bottom"/>
            <w:hideMark/>
          </w:tcPr>
          <w:p w14:paraId="43E06F96"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Mean Square</w:t>
            </w:r>
          </w:p>
        </w:tc>
        <w:tc>
          <w:tcPr>
            <w:tcW w:w="876" w:type="dxa"/>
            <w:tcBorders>
              <w:top w:val="nil"/>
              <w:left w:val="nil"/>
              <w:bottom w:val="single" w:sz="4" w:space="0" w:color="993366"/>
              <w:right w:val="single" w:sz="4" w:space="0" w:color="333333"/>
            </w:tcBorders>
            <w:shd w:val="clear" w:color="auto" w:fill="auto"/>
            <w:vAlign w:val="bottom"/>
            <w:hideMark/>
          </w:tcPr>
          <w:p w14:paraId="14259427"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F</w:t>
            </w:r>
          </w:p>
        </w:tc>
        <w:tc>
          <w:tcPr>
            <w:tcW w:w="716" w:type="dxa"/>
            <w:tcBorders>
              <w:top w:val="nil"/>
              <w:left w:val="nil"/>
              <w:bottom w:val="single" w:sz="4" w:space="0" w:color="993366"/>
              <w:right w:val="nil"/>
            </w:tcBorders>
            <w:shd w:val="clear" w:color="auto" w:fill="auto"/>
            <w:vAlign w:val="bottom"/>
            <w:hideMark/>
          </w:tcPr>
          <w:p w14:paraId="00B15AAA"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Sig.</w:t>
            </w:r>
          </w:p>
        </w:tc>
      </w:tr>
      <w:tr w:rsidR="001F327D" w:rsidRPr="00607532" w14:paraId="392DF34A" w14:textId="77777777" w:rsidTr="00CC1C2B">
        <w:trPr>
          <w:trHeight w:val="270"/>
        </w:trPr>
        <w:tc>
          <w:tcPr>
            <w:tcW w:w="336" w:type="dxa"/>
            <w:vMerge w:val="restart"/>
            <w:tcBorders>
              <w:top w:val="nil"/>
              <w:left w:val="nil"/>
              <w:bottom w:val="single" w:sz="4" w:space="0" w:color="993366"/>
              <w:right w:val="nil"/>
            </w:tcBorders>
            <w:shd w:val="clear" w:color="000000" w:fill="CCCCFF"/>
            <w:noWrap/>
            <w:hideMark/>
          </w:tcPr>
          <w:p w14:paraId="4062B45B"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1</w:t>
            </w:r>
          </w:p>
        </w:tc>
        <w:tc>
          <w:tcPr>
            <w:tcW w:w="2325" w:type="dxa"/>
            <w:tcBorders>
              <w:top w:val="nil"/>
              <w:left w:val="nil"/>
              <w:bottom w:val="single" w:sz="4" w:space="0" w:color="C0C0C0"/>
              <w:right w:val="nil"/>
            </w:tcBorders>
            <w:shd w:val="clear" w:color="000000" w:fill="CCCCFF"/>
            <w:hideMark/>
          </w:tcPr>
          <w:p w14:paraId="25ADCB22"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Regression</w:t>
            </w:r>
          </w:p>
        </w:tc>
        <w:tc>
          <w:tcPr>
            <w:tcW w:w="1536" w:type="dxa"/>
            <w:tcBorders>
              <w:top w:val="nil"/>
              <w:left w:val="nil"/>
              <w:bottom w:val="single" w:sz="4" w:space="0" w:color="C0C0C0"/>
              <w:right w:val="single" w:sz="4" w:space="0" w:color="333333"/>
            </w:tcBorders>
            <w:shd w:val="clear" w:color="auto" w:fill="auto"/>
            <w:noWrap/>
            <w:hideMark/>
          </w:tcPr>
          <w:p w14:paraId="17569ED6"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319.005</w:t>
            </w:r>
          </w:p>
        </w:tc>
        <w:tc>
          <w:tcPr>
            <w:tcW w:w="1084" w:type="dxa"/>
            <w:tcBorders>
              <w:top w:val="nil"/>
              <w:left w:val="nil"/>
              <w:bottom w:val="single" w:sz="4" w:space="0" w:color="C0C0C0"/>
              <w:right w:val="single" w:sz="4" w:space="0" w:color="333333"/>
            </w:tcBorders>
            <w:shd w:val="clear" w:color="auto" w:fill="auto"/>
            <w:noWrap/>
            <w:hideMark/>
          </w:tcPr>
          <w:p w14:paraId="71183628"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2</w:t>
            </w:r>
          </w:p>
        </w:tc>
        <w:tc>
          <w:tcPr>
            <w:tcW w:w="1065" w:type="dxa"/>
            <w:tcBorders>
              <w:top w:val="nil"/>
              <w:left w:val="nil"/>
              <w:bottom w:val="single" w:sz="4" w:space="0" w:color="C0C0C0"/>
              <w:right w:val="single" w:sz="4" w:space="0" w:color="333333"/>
            </w:tcBorders>
            <w:shd w:val="clear" w:color="auto" w:fill="auto"/>
            <w:noWrap/>
            <w:hideMark/>
          </w:tcPr>
          <w:p w14:paraId="48E28222"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159.503</w:t>
            </w:r>
          </w:p>
        </w:tc>
        <w:tc>
          <w:tcPr>
            <w:tcW w:w="876" w:type="dxa"/>
            <w:tcBorders>
              <w:top w:val="nil"/>
              <w:left w:val="nil"/>
              <w:bottom w:val="single" w:sz="4" w:space="0" w:color="C0C0C0"/>
              <w:right w:val="single" w:sz="4" w:space="0" w:color="333333"/>
            </w:tcBorders>
            <w:shd w:val="clear" w:color="auto" w:fill="auto"/>
            <w:noWrap/>
            <w:hideMark/>
          </w:tcPr>
          <w:p w14:paraId="34A737E1"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11.950</w:t>
            </w:r>
          </w:p>
        </w:tc>
        <w:tc>
          <w:tcPr>
            <w:tcW w:w="716" w:type="dxa"/>
            <w:tcBorders>
              <w:top w:val="nil"/>
              <w:left w:val="nil"/>
              <w:bottom w:val="single" w:sz="4" w:space="0" w:color="C0C0C0"/>
              <w:right w:val="nil"/>
            </w:tcBorders>
            <w:shd w:val="clear" w:color="auto" w:fill="auto"/>
            <w:noWrap/>
            <w:hideMark/>
          </w:tcPr>
          <w:p w14:paraId="0E17914D"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.000</w:t>
            </w:r>
            <w:r w:rsidRPr="00607532">
              <w:rPr>
                <w:rFonts w:eastAsia="Times New Roman" w:cs="Times New Roman"/>
                <w:sz w:val="24"/>
                <w:szCs w:val="24"/>
                <w:vertAlign w:val="superscript"/>
              </w:rPr>
              <w:t>b</w:t>
            </w:r>
          </w:p>
        </w:tc>
      </w:tr>
      <w:tr w:rsidR="001F327D" w:rsidRPr="00607532" w14:paraId="4ED57B18" w14:textId="77777777" w:rsidTr="00CC1C2B">
        <w:trPr>
          <w:trHeight w:val="255"/>
        </w:trPr>
        <w:tc>
          <w:tcPr>
            <w:tcW w:w="336" w:type="dxa"/>
            <w:vMerge/>
            <w:tcBorders>
              <w:top w:val="nil"/>
              <w:left w:val="nil"/>
              <w:bottom w:val="single" w:sz="4" w:space="0" w:color="993366"/>
              <w:right w:val="nil"/>
            </w:tcBorders>
            <w:vAlign w:val="center"/>
            <w:hideMark/>
          </w:tcPr>
          <w:p w14:paraId="32DB4031" w14:textId="77777777" w:rsidR="001F327D" w:rsidRPr="00607532" w:rsidRDefault="001F327D" w:rsidP="00CC1C2B">
            <w:pPr>
              <w:jc w:val="center"/>
              <w:rPr>
                <w:rFonts w:eastAsia="Times New Roman" w:cs="Times New Roman"/>
                <w:sz w:val="24"/>
                <w:szCs w:val="24"/>
              </w:rPr>
            </w:pPr>
          </w:p>
        </w:tc>
        <w:tc>
          <w:tcPr>
            <w:tcW w:w="2325" w:type="dxa"/>
            <w:tcBorders>
              <w:top w:val="nil"/>
              <w:left w:val="nil"/>
              <w:bottom w:val="single" w:sz="4" w:space="0" w:color="C0C0C0"/>
              <w:right w:val="nil"/>
            </w:tcBorders>
            <w:shd w:val="clear" w:color="000000" w:fill="CCCCFF"/>
            <w:hideMark/>
          </w:tcPr>
          <w:p w14:paraId="203A5744"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Residual</w:t>
            </w:r>
          </w:p>
        </w:tc>
        <w:tc>
          <w:tcPr>
            <w:tcW w:w="1536" w:type="dxa"/>
            <w:tcBorders>
              <w:top w:val="nil"/>
              <w:left w:val="nil"/>
              <w:bottom w:val="single" w:sz="4" w:space="0" w:color="C0C0C0"/>
              <w:right w:val="single" w:sz="4" w:space="0" w:color="333333"/>
            </w:tcBorders>
            <w:shd w:val="clear" w:color="auto" w:fill="auto"/>
            <w:noWrap/>
            <w:hideMark/>
          </w:tcPr>
          <w:p w14:paraId="79329FC5"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627.315</w:t>
            </w:r>
          </w:p>
        </w:tc>
        <w:tc>
          <w:tcPr>
            <w:tcW w:w="1084" w:type="dxa"/>
            <w:tcBorders>
              <w:top w:val="nil"/>
              <w:left w:val="nil"/>
              <w:bottom w:val="single" w:sz="4" w:space="0" w:color="C0C0C0"/>
              <w:right w:val="single" w:sz="4" w:space="0" w:color="333333"/>
            </w:tcBorders>
            <w:shd w:val="clear" w:color="auto" w:fill="auto"/>
            <w:noWrap/>
            <w:hideMark/>
          </w:tcPr>
          <w:p w14:paraId="26284121"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47</w:t>
            </w:r>
          </w:p>
        </w:tc>
        <w:tc>
          <w:tcPr>
            <w:tcW w:w="1065" w:type="dxa"/>
            <w:tcBorders>
              <w:top w:val="nil"/>
              <w:left w:val="nil"/>
              <w:bottom w:val="single" w:sz="4" w:space="0" w:color="C0C0C0"/>
              <w:right w:val="single" w:sz="4" w:space="0" w:color="333333"/>
            </w:tcBorders>
            <w:shd w:val="clear" w:color="auto" w:fill="auto"/>
            <w:noWrap/>
            <w:hideMark/>
          </w:tcPr>
          <w:p w14:paraId="71574C80"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13.347</w:t>
            </w:r>
          </w:p>
        </w:tc>
        <w:tc>
          <w:tcPr>
            <w:tcW w:w="876" w:type="dxa"/>
            <w:tcBorders>
              <w:top w:val="nil"/>
              <w:left w:val="nil"/>
              <w:bottom w:val="single" w:sz="4" w:space="0" w:color="C0C0C0"/>
              <w:right w:val="single" w:sz="4" w:space="0" w:color="333333"/>
            </w:tcBorders>
            <w:shd w:val="clear" w:color="auto" w:fill="auto"/>
            <w:hideMark/>
          </w:tcPr>
          <w:p w14:paraId="3D1ECF93" w14:textId="0EF19AEE" w:rsidR="001F327D" w:rsidRPr="00607532" w:rsidRDefault="001F327D" w:rsidP="00CC1C2B">
            <w:pPr>
              <w:jc w:val="center"/>
              <w:rPr>
                <w:rFonts w:eastAsia="Times New Roman" w:cs="Times New Roman"/>
                <w:sz w:val="24"/>
                <w:szCs w:val="24"/>
              </w:rPr>
            </w:pPr>
          </w:p>
        </w:tc>
        <w:tc>
          <w:tcPr>
            <w:tcW w:w="716" w:type="dxa"/>
            <w:tcBorders>
              <w:top w:val="nil"/>
              <w:left w:val="nil"/>
              <w:bottom w:val="single" w:sz="4" w:space="0" w:color="C0C0C0"/>
              <w:right w:val="nil"/>
            </w:tcBorders>
            <w:shd w:val="clear" w:color="auto" w:fill="auto"/>
            <w:hideMark/>
          </w:tcPr>
          <w:p w14:paraId="620E04A8" w14:textId="65D16178" w:rsidR="001F327D" w:rsidRPr="00607532" w:rsidRDefault="001F327D" w:rsidP="00CC1C2B">
            <w:pPr>
              <w:jc w:val="center"/>
              <w:rPr>
                <w:rFonts w:eastAsia="Times New Roman" w:cs="Times New Roman"/>
                <w:sz w:val="24"/>
                <w:szCs w:val="24"/>
              </w:rPr>
            </w:pPr>
          </w:p>
        </w:tc>
      </w:tr>
      <w:tr w:rsidR="001F327D" w:rsidRPr="00607532" w14:paraId="2396E411" w14:textId="77777777" w:rsidTr="00CC1C2B">
        <w:trPr>
          <w:trHeight w:val="255"/>
        </w:trPr>
        <w:tc>
          <w:tcPr>
            <w:tcW w:w="336" w:type="dxa"/>
            <w:vMerge/>
            <w:tcBorders>
              <w:top w:val="nil"/>
              <w:left w:val="nil"/>
              <w:bottom w:val="single" w:sz="4" w:space="0" w:color="993366"/>
              <w:right w:val="nil"/>
            </w:tcBorders>
            <w:vAlign w:val="center"/>
            <w:hideMark/>
          </w:tcPr>
          <w:p w14:paraId="6EE02E4B" w14:textId="77777777" w:rsidR="001F327D" w:rsidRPr="00607532" w:rsidRDefault="001F327D" w:rsidP="00CC1C2B">
            <w:pPr>
              <w:jc w:val="center"/>
              <w:rPr>
                <w:rFonts w:eastAsia="Times New Roman" w:cs="Times New Roman"/>
                <w:sz w:val="24"/>
                <w:szCs w:val="24"/>
              </w:rPr>
            </w:pPr>
          </w:p>
        </w:tc>
        <w:tc>
          <w:tcPr>
            <w:tcW w:w="2325" w:type="dxa"/>
            <w:tcBorders>
              <w:top w:val="nil"/>
              <w:left w:val="nil"/>
              <w:bottom w:val="single" w:sz="4" w:space="0" w:color="993366"/>
              <w:right w:val="nil"/>
            </w:tcBorders>
            <w:shd w:val="clear" w:color="000000" w:fill="CCCCFF"/>
            <w:hideMark/>
          </w:tcPr>
          <w:p w14:paraId="295CE6A3"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Total</w:t>
            </w:r>
          </w:p>
        </w:tc>
        <w:tc>
          <w:tcPr>
            <w:tcW w:w="1536" w:type="dxa"/>
            <w:tcBorders>
              <w:top w:val="nil"/>
              <w:left w:val="nil"/>
              <w:bottom w:val="single" w:sz="4" w:space="0" w:color="993366"/>
              <w:right w:val="single" w:sz="4" w:space="0" w:color="333333"/>
            </w:tcBorders>
            <w:shd w:val="clear" w:color="auto" w:fill="auto"/>
            <w:noWrap/>
            <w:hideMark/>
          </w:tcPr>
          <w:p w14:paraId="6C08CA90"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946.320</w:t>
            </w:r>
          </w:p>
        </w:tc>
        <w:tc>
          <w:tcPr>
            <w:tcW w:w="1084" w:type="dxa"/>
            <w:tcBorders>
              <w:top w:val="nil"/>
              <w:left w:val="nil"/>
              <w:bottom w:val="single" w:sz="4" w:space="0" w:color="993366"/>
              <w:right w:val="single" w:sz="4" w:space="0" w:color="333333"/>
            </w:tcBorders>
            <w:shd w:val="clear" w:color="auto" w:fill="auto"/>
            <w:noWrap/>
            <w:hideMark/>
          </w:tcPr>
          <w:p w14:paraId="284FDDDD" w14:textId="77777777" w:rsidR="001F327D" w:rsidRPr="00607532" w:rsidRDefault="001F327D" w:rsidP="00CC1C2B">
            <w:pPr>
              <w:jc w:val="center"/>
              <w:rPr>
                <w:rFonts w:eastAsia="Times New Roman" w:cs="Times New Roman"/>
                <w:sz w:val="24"/>
                <w:szCs w:val="24"/>
              </w:rPr>
            </w:pPr>
            <w:r w:rsidRPr="00607532">
              <w:rPr>
                <w:rFonts w:eastAsia="Times New Roman" w:cs="Times New Roman"/>
                <w:sz w:val="24"/>
                <w:szCs w:val="24"/>
              </w:rPr>
              <w:t>49</w:t>
            </w:r>
          </w:p>
        </w:tc>
        <w:tc>
          <w:tcPr>
            <w:tcW w:w="1065" w:type="dxa"/>
            <w:tcBorders>
              <w:top w:val="nil"/>
              <w:left w:val="nil"/>
              <w:bottom w:val="single" w:sz="4" w:space="0" w:color="993366"/>
              <w:right w:val="single" w:sz="4" w:space="0" w:color="333333"/>
            </w:tcBorders>
            <w:shd w:val="clear" w:color="auto" w:fill="auto"/>
            <w:hideMark/>
          </w:tcPr>
          <w:p w14:paraId="1AFF422D" w14:textId="2C951D99" w:rsidR="001F327D" w:rsidRPr="00607532" w:rsidRDefault="001F327D" w:rsidP="00CC1C2B">
            <w:pPr>
              <w:jc w:val="center"/>
              <w:rPr>
                <w:rFonts w:eastAsia="Times New Roman" w:cs="Times New Roman"/>
                <w:sz w:val="24"/>
                <w:szCs w:val="24"/>
              </w:rPr>
            </w:pPr>
          </w:p>
        </w:tc>
        <w:tc>
          <w:tcPr>
            <w:tcW w:w="876" w:type="dxa"/>
            <w:tcBorders>
              <w:top w:val="nil"/>
              <w:left w:val="nil"/>
              <w:bottom w:val="single" w:sz="4" w:space="0" w:color="993366"/>
              <w:right w:val="single" w:sz="4" w:space="0" w:color="333333"/>
            </w:tcBorders>
            <w:shd w:val="clear" w:color="auto" w:fill="auto"/>
            <w:hideMark/>
          </w:tcPr>
          <w:p w14:paraId="4D9A787C" w14:textId="6F9D4AB9" w:rsidR="001F327D" w:rsidRPr="00607532" w:rsidRDefault="001F327D" w:rsidP="00CC1C2B">
            <w:pPr>
              <w:jc w:val="center"/>
              <w:rPr>
                <w:rFonts w:eastAsia="Times New Roman" w:cs="Times New Roman"/>
                <w:sz w:val="24"/>
                <w:szCs w:val="24"/>
              </w:rPr>
            </w:pPr>
          </w:p>
        </w:tc>
        <w:tc>
          <w:tcPr>
            <w:tcW w:w="716" w:type="dxa"/>
            <w:tcBorders>
              <w:top w:val="nil"/>
              <w:left w:val="nil"/>
              <w:bottom w:val="single" w:sz="4" w:space="0" w:color="993366"/>
              <w:right w:val="nil"/>
            </w:tcBorders>
            <w:shd w:val="clear" w:color="auto" w:fill="auto"/>
            <w:hideMark/>
          </w:tcPr>
          <w:p w14:paraId="3A0D1978" w14:textId="00489ABD" w:rsidR="001F327D" w:rsidRPr="00607532" w:rsidRDefault="001F327D" w:rsidP="00CC1C2B">
            <w:pPr>
              <w:jc w:val="center"/>
              <w:rPr>
                <w:rFonts w:eastAsia="Times New Roman" w:cs="Times New Roman"/>
                <w:sz w:val="24"/>
                <w:szCs w:val="24"/>
              </w:rPr>
            </w:pPr>
          </w:p>
        </w:tc>
      </w:tr>
      <w:tr w:rsidR="001F327D" w:rsidRPr="00607532" w14:paraId="28D66852" w14:textId="77777777" w:rsidTr="00CC1C2B">
        <w:trPr>
          <w:trHeight w:val="255"/>
        </w:trPr>
        <w:tc>
          <w:tcPr>
            <w:tcW w:w="7938" w:type="dxa"/>
            <w:gridSpan w:val="7"/>
            <w:tcBorders>
              <w:top w:val="nil"/>
              <w:left w:val="nil"/>
              <w:bottom w:val="nil"/>
              <w:right w:val="nil"/>
            </w:tcBorders>
            <w:shd w:val="clear" w:color="auto" w:fill="auto"/>
            <w:hideMark/>
          </w:tcPr>
          <w:p w14:paraId="6EB820FC" w14:textId="77777777" w:rsidR="001F327D" w:rsidRPr="00607532" w:rsidRDefault="001F327D" w:rsidP="00DA2D51">
            <w:pPr>
              <w:jc w:val="both"/>
              <w:rPr>
                <w:rFonts w:eastAsia="Times New Roman" w:cs="Times New Roman"/>
                <w:sz w:val="24"/>
                <w:szCs w:val="24"/>
              </w:rPr>
            </w:pPr>
            <w:r w:rsidRPr="00607532">
              <w:rPr>
                <w:rFonts w:eastAsia="Times New Roman" w:cs="Times New Roman"/>
                <w:sz w:val="24"/>
                <w:szCs w:val="24"/>
              </w:rPr>
              <w:t>a. Dependent Variable: KINERJA</w:t>
            </w:r>
          </w:p>
        </w:tc>
      </w:tr>
      <w:tr w:rsidR="001F327D" w:rsidRPr="00607532" w14:paraId="20D4D9F5" w14:textId="77777777" w:rsidTr="00CC1C2B">
        <w:trPr>
          <w:trHeight w:val="255"/>
        </w:trPr>
        <w:tc>
          <w:tcPr>
            <w:tcW w:w="7938" w:type="dxa"/>
            <w:gridSpan w:val="7"/>
            <w:tcBorders>
              <w:top w:val="nil"/>
              <w:left w:val="nil"/>
              <w:bottom w:val="nil"/>
              <w:right w:val="nil"/>
            </w:tcBorders>
            <w:shd w:val="clear" w:color="auto" w:fill="auto"/>
            <w:hideMark/>
          </w:tcPr>
          <w:p w14:paraId="446CE688" w14:textId="77777777" w:rsidR="001F327D" w:rsidRPr="00607532" w:rsidRDefault="001F327D" w:rsidP="00DA2D51">
            <w:pPr>
              <w:jc w:val="both"/>
              <w:rPr>
                <w:rFonts w:eastAsia="Times New Roman" w:cs="Times New Roman"/>
                <w:sz w:val="24"/>
                <w:szCs w:val="24"/>
              </w:rPr>
            </w:pPr>
            <w:r w:rsidRPr="00607532">
              <w:rPr>
                <w:rFonts w:eastAsia="Times New Roman" w:cs="Times New Roman"/>
                <w:sz w:val="24"/>
                <w:szCs w:val="24"/>
              </w:rPr>
              <w:t>b. Predictors: (Constant), KEMAMPUAN, PENGAWASAN</w:t>
            </w:r>
          </w:p>
        </w:tc>
      </w:tr>
    </w:tbl>
    <w:p w14:paraId="5E42DA7F" w14:textId="7C64FDFA" w:rsidR="001F327D" w:rsidRPr="00CC1C2B" w:rsidRDefault="001F327D" w:rsidP="00CC1C2B">
      <w:pPr>
        <w:jc w:val="center"/>
        <w:rPr>
          <w:rFonts w:cs="Times New Roman"/>
          <w:i/>
          <w:iCs/>
          <w:sz w:val="24"/>
          <w:szCs w:val="24"/>
        </w:rPr>
      </w:pPr>
      <w:r w:rsidRPr="00607532">
        <w:rPr>
          <w:rFonts w:cs="Times New Roman"/>
          <w:i/>
          <w:iCs/>
          <w:sz w:val="24"/>
          <w:szCs w:val="24"/>
        </w:rPr>
        <w:t>Sumber: Hasil Pengolahan Data SPSS Versi 25.0, 2024</w:t>
      </w:r>
    </w:p>
    <w:p w14:paraId="796CA548" w14:textId="77777777" w:rsidR="00F2338B" w:rsidRPr="00F2338B" w:rsidRDefault="00F2338B" w:rsidP="000131A1">
      <w:pPr>
        <w:pStyle w:val="BodyText"/>
        <w:jc w:val="center"/>
        <w:rPr>
          <w:rFonts w:cs="Times New Roman"/>
          <w:b/>
        </w:rPr>
      </w:pPr>
    </w:p>
    <w:p w14:paraId="1C7F29DB" w14:textId="17152E8D" w:rsidR="00B10DD1" w:rsidRDefault="00B10DD1" w:rsidP="009A41F4">
      <w:pPr>
        <w:pStyle w:val="BodyText"/>
        <w:rPr>
          <w:rFonts w:cs="Times New Roman"/>
          <w:b/>
        </w:rPr>
      </w:pPr>
      <w:r>
        <w:rPr>
          <w:rFonts w:cs="Times New Roman"/>
          <w:b/>
        </w:rPr>
        <w:t>Pembahasan</w:t>
      </w:r>
    </w:p>
    <w:p w14:paraId="0754276E" w14:textId="77777777" w:rsidR="00D97A8D" w:rsidRPr="00D97A8D" w:rsidRDefault="00D97A8D" w:rsidP="00D97A8D">
      <w:pPr>
        <w:widowControl/>
        <w:autoSpaceDE/>
        <w:autoSpaceDN/>
        <w:contextualSpacing/>
        <w:jc w:val="both"/>
        <w:rPr>
          <w:rFonts w:cs="Times New Roman"/>
          <w:b/>
          <w:bCs/>
          <w:sz w:val="24"/>
          <w:szCs w:val="24"/>
          <w:lang w:val="id-ID"/>
        </w:rPr>
      </w:pPr>
      <w:r w:rsidRPr="00D97A8D">
        <w:rPr>
          <w:rFonts w:cs="Times New Roman"/>
          <w:b/>
          <w:bCs/>
          <w:sz w:val="24"/>
          <w:szCs w:val="24"/>
          <w:lang w:val="id-ID"/>
        </w:rPr>
        <w:t>Pengaruh Pengawasan Terhadap Kinerja Pegawai Dinas Pendidikan Kabupaten Ogan Komering Ilir.</w:t>
      </w:r>
    </w:p>
    <w:p w14:paraId="42795BA3" w14:textId="77777777" w:rsidR="00D97A8D" w:rsidRPr="00607532" w:rsidRDefault="00D97A8D" w:rsidP="00D97A8D">
      <w:pPr>
        <w:ind w:firstLine="720"/>
        <w:jc w:val="both"/>
        <w:rPr>
          <w:rFonts w:cs="Times New Roman"/>
          <w:sz w:val="24"/>
          <w:szCs w:val="24"/>
        </w:rPr>
      </w:pPr>
      <w:proofErr w:type="gramStart"/>
      <w:r w:rsidRPr="00607532">
        <w:rPr>
          <w:rFonts w:cs="Times New Roman"/>
          <w:sz w:val="24"/>
          <w:szCs w:val="24"/>
        </w:rPr>
        <w:t xml:space="preserve">Nilai koefisien pengawasan sebesar 0,542 (positif), menunjukkan pengawasan berpengaruh positif terhadap kinerja pegawai </w:t>
      </w:r>
      <w:r w:rsidRPr="00607532">
        <w:rPr>
          <w:rFonts w:cs="Times New Roman"/>
          <w:sz w:val="24"/>
          <w:szCs w:val="24"/>
          <w:lang w:val="id-ID"/>
        </w:rPr>
        <w:t>Dinas Pendidikan Kabupaten Ogan Komering Ilir</w:t>
      </w:r>
      <w:r w:rsidRPr="00607532">
        <w:rPr>
          <w:rFonts w:cs="Times New Roman"/>
          <w:sz w:val="24"/>
          <w:szCs w:val="24"/>
        </w:rPr>
        <w:t>.</w:t>
      </w:r>
      <w:proofErr w:type="gramEnd"/>
    </w:p>
    <w:p w14:paraId="44BD4A4A" w14:textId="77777777" w:rsidR="00D97A8D" w:rsidRPr="00607532" w:rsidRDefault="00D97A8D" w:rsidP="00D97A8D">
      <w:pPr>
        <w:ind w:firstLine="720"/>
        <w:jc w:val="both"/>
        <w:rPr>
          <w:rFonts w:cs="Times New Roman"/>
          <w:sz w:val="24"/>
          <w:szCs w:val="24"/>
        </w:rPr>
      </w:pPr>
      <w:r w:rsidRPr="00607532">
        <w:rPr>
          <w:rFonts w:cs="Times New Roman"/>
          <w:sz w:val="24"/>
          <w:szCs w:val="24"/>
        </w:rPr>
        <w:t>Berdasarkan uji koefisien determinasi menujukan bahwa nilai Adjusted R Square (Koefisien determinasi) sebesar 0,337 = 33,7% artinya ngawasan (X</w:t>
      </w:r>
      <w:r w:rsidRPr="00607532">
        <w:rPr>
          <w:rFonts w:cs="Times New Roman"/>
          <w:sz w:val="24"/>
          <w:szCs w:val="24"/>
          <w:vertAlign w:val="subscript"/>
        </w:rPr>
        <w:t>1</w:t>
      </w:r>
      <w:r w:rsidRPr="00607532">
        <w:rPr>
          <w:rFonts w:cs="Times New Roman"/>
          <w:sz w:val="24"/>
          <w:szCs w:val="24"/>
        </w:rPr>
        <w:t>) dan kemampuan kerja (X</w:t>
      </w:r>
      <w:r w:rsidRPr="00607532">
        <w:rPr>
          <w:rFonts w:cs="Times New Roman"/>
          <w:sz w:val="24"/>
          <w:szCs w:val="24"/>
          <w:vertAlign w:val="subscript"/>
        </w:rPr>
        <w:t>2</w:t>
      </w:r>
      <w:r w:rsidRPr="00607532">
        <w:rPr>
          <w:rFonts w:cs="Times New Roman"/>
          <w:sz w:val="24"/>
          <w:szCs w:val="24"/>
        </w:rPr>
        <w:t>) mampu berkontribusi terhadap naik turunya terhadap kinerja pegawai (Y) sebesar 33,7% sedangkan sisanya dijelaskan oleh variabel-variabel lain yang tidak termasuk dalam penelitian ini.</w:t>
      </w:r>
    </w:p>
    <w:p w14:paraId="2CD7DD10" w14:textId="77777777" w:rsidR="00D97A8D" w:rsidRPr="00607532" w:rsidRDefault="00D97A8D" w:rsidP="00D97A8D">
      <w:pPr>
        <w:ind w:firstLine="720"/>
        <w:jc w:val="both"/>
        <w:rPr>
          <w:rFonts w:cs="Times New Roman"/>
          <w:sz w:val="24"/>
          <w:szCs w:val="24"/>
          <w:lang w:val="id-ID"/>
        </w:rPr>
      </w:pPr>
      <w:r w:rsidRPr="00607532">
        <w:rPr>
          <w:rFonts w:cs="Times New Roman"/>
          <w:sz w:val="24"/>
          <w:szCs w:val="24"/>
          <w:lang w:val="id-ID"/>
        </w:rPr>
        <w:t>Berdasarkan uji t secara parsial menunjukan bahwa</w:t>
      </w:r>
      <w:r w:rsidRPr="00607532">
        <w:rPr>
          <w:rFonts w:cs="Times New Roman"/>
          <w:b/>
          <w:bCs/>
          <w:sz w:val="24"/>
          <w:szCs w:val="24"/>
          <w:lang w:val="id-ID"/>
        </w:rPr>
        <w:t xml:space="preserve"> </w:t>
      </w:r>
      <w:r w:rsidRPr="00607532">
        <w:rPr>
          <w:rFonts w:cs="Times New Roman"/>
          <w:sz w:val="24"/>
          <w:szCs w:val="24"/>
        </w:rPr>
        <w:t>nilai t</w:t>
      </w:r>
      <w:r w:rsidRPr="00607532">
        <w:rPr>
          <w:rFonts w:cs="Times New Roman"/>
          <w:sz w:val="24"/>
          <w:szCs w:val="24"/>
          <w:vertAlign w:val="subscript"/>
        </w:rPr>
        <w:t>hitung</w:t>
      </w:r>
      <w:r w:rsidRPr="00607532">
        <w:rPr>
          <w:rFonts w:cs="Times New Roman"/>
          <w:sz w:val="24"/>
          <w:szCs w:val="24"/>
        </w:rPr>
        <w:t xml:space="preserve"> untuk pengawasan (X</w:t>
      </w:r>
      <w:r w:rsidRPr="00607532">
        <w:rPr>
          <w:rFonts w:cs="Times New Roman"/>
          <w:sz w:val="24"/>
          <w:szCs w:val="24"/>
          <w:vertAlign w:val="subscript"/>
        </w:rPr>
        <w:t>1</w:t>
      </w:r>
      <w:r w:rsidRPr="00607532">
        <w:rPr>
          <w:rFonts w:cs="Times New Roman"/>
          <w:sz w:val="24"/>
          <w:szCs w:val="24"/>
        </w:rPr>
        <w:t>) sebesar 3,599 &gt; t</w:t>
      </w:r>
      <w:r w:rsidRPr="00607532">
        <w:rPr>
          <w:rFonts w:cs="Times New Roman"/>
          <w:sz w:val="24"/>
          <w:szCs w:val="24"/>
          <w:vertAlign w:val="subscript"/>
        </w:rPr>
        <w:t xml:space="preserve">tabel </w:t>
      </w:r>
      <w:r w:rsidRPr="00607532">
        <w:rPr>
          <w:rFonts w:cs="Times New Roman"/>
          <w:sz w:val="24"/>
          <w:szCs w:val="24"/>
        </w:rPr>
        <w:t xml:space="preserve">1,677 dengan tingkat sig. </w:t>
      </w:r>
      <w:proofErr w:type="gramStart"/>
      <w:r w:rsidRPr="00607532">
        <w:rPr>
          <w:rFonts w:cs="Times New Roman"/>
          <w:sz w:val="24"/>
          <w:szCs w:val="24"/>
        </w:rPr>
        <w:t>t</w:t>
      </w:r>
      <w:proofErr w:type="gramEnd"/>
      <w:r w:rsidRPr="00607532">
        <w:rPr>
          <w:rFonts w:cs="Times New Roman"/>
          <w:sz w:val="24"/>
          <w:szCs w:val="24"/>
        </w:rPr>
        <w:t xml:space="preserve"> 0,001 &lt; 0,05 (signifikan), maka H</w:t>
      </w:r>
      <w:r w:rsidRPr="00607532">
        <w:rPr>
          <w:rFonts w:cs="Times New Roman"/>
          <w:sz w:val="24"/>
          <w:szCs w:val="24"/>
          <w:vertAlign w:val="subscript"/>
        </w:rPr>
        <w:t xml:space="preserve">1 </w:t>
      </w:r>
      <w:r w:rsidRPr="00607532">
        <w:rPr>
          <w:rFonts w:cs="Times New Roman"/>
          <w:sz w:val="24"/>
          <w:szCs w:val="24"/>
        </w:rPr>
        <w:t xml:space="preserve">diterima, artinya ada pengaruh signifikan pengawasan terhadap kinerja pegawai </w:t>
      </w:r>
      <w:r w:rsidRPr="00607532">
        <w:rPr>
          <w:rFonts w:cs="Times New Roman"/>
          <w:sz w:val="24"/>
          <w:szCs w:val="24"/>
          <w:lang w:val="id-ID"/>
        </w:rPr>
        <w:t>Dinas Pendidikan Kabupaten Ogan Komering Ilir.</w:t>
      </w:r>
    </w:p>
    <w:p w14:paraId="70488307" w14:textId="77777777" w:rsidR="00D97A8D" w:rsidRPr="00607532" w:rsidRDefault="00D97A8D" w:rsidP="00D97A8D">
      <w:pPr>
        <w:ind w:firstLine="720"/>
        <w:jc w:val="both"/>
        <w:rPr>
          <w:rFonts w:cs="Times New Roman"/>
          <w:sz w:val="24"/>
          <w:szCs w:val="24"/>
        </w:rPr>
      </w:pPr>
      <w:r w:rsidRPr="00607532">
        <w:rPr>
          <w:rFonts w:cs="Times New Roman"/>
          <w:sz w:val="24"/>
          <w:szCs w:val="24"/>
        </w:rPr>
        <w:t xml:space="preserve">Penelitian sejalan dengan penelitian yang dilakukan oleh Indra Sakti Nasution dan Hazmanan Khair (2022) dengan judul Pengaruh Pengawasan dan Kepuasan Kerja Terhadap Kinerja Pegawai Melalui Organization Citizhenship Behavior pada Kantor Wilayah Kementerian Agama Provinsi Sumatera Utara. </w:t>
      </w:r>
      <w:proofErr w:type="gramStart"/>
      <w:r w:rsidRPr="00607532">
        <w:rPr>
          <w:rFonts w:cs="Times New Roman"/>
          <w:sz w:val="24"/>
          <w:szCs w:val="24"/>
        </w:rPr>
        <w:t>Hasil penelitian menunjukan bahwa Pengawasan berpengaruh terhadap Kinerja Pegawai Melalui Organization Citizhenship Behavior pada Kantor Wilayah Kementerian Agama Provinsi Sumatera Utara.</w:t>
      </w:r>
      <w:proofErr w:type="gramEnd"/>
    </w:p>
    <w:p w14:paraId="74A31D44" w14:textId="77777777" w:rsidR="00D97A8D" w:rsidRPr="00D97A8D" w:rsidRDefault="00D97A8D" w:rsidP="00D97A8D">
      <w:pPr>
        <w:widowControl/>
        <w:autoSpaceDE/>
        <w:autoSpaceDN/>
        <w:contextualSpacing/>
        <w:jc w:val="both"/>
        <w:rPr>
          <w:rFonts w:cs="Times New Roman"/>
          <w:b/>
          <w:bCs/>
          <w:sz w:val="24"/>
          <w:szCs w:val="24"/>
          <w:lang w:val="id-ID"/>
        </w:rPr>
      </w:pPr>
      <w:r w:rsidRPr="00D97A8D">
        <w:rPr>
          <w:rFonts w:cs="Times New Roman"/>
          <w:b/>
          <w:bCs/>
          <w:sz w:val="24"/>
          <w:szCs w:val="24"/>
          <w:lang w:val="id-ID"/>
        </w:rPr>
        <w:t>Pengaruh Kemampuan Kerja Terhadap Kinerja Pegawai Dinas Pendidikan Kabupaten Ogan Komering Ilir.</w:t>
      </w:r>
    </w:p>
    <w:p w14:paraId="30A6BF87" w14:textId="77777777" w:rsidR="00D97A8D" w:rsidRPr="00607532" w:rsidRDefault="00D97A8D" w:rsidP="00D97A8D">
      <w:pPr>
        <w:ind w:firstLine="720"/>
        <w:jc w:val="both"/>
        <w:rPr>
          <w:rFonts w:cs="Times New Roman"/>
          <w:sz w:val="24"/>
          <w:szCs w:val="24"/>
        </w:rPr>
      </w:pPr>
      <w:proofErr w:type="gramStart"/>
      <w:r w:rsidRPr="00607532">
        <w:rPr>
          <w:rFonts w:cs="Times New Roman"/>
          <w:sz w:val="24"/>
          <w:szCs w:val="24"/>
        </w:rPr>
        <w:t xml:space="preserve">Nilai koefisien kemampuan kerja sebesar 0,448 (positif), menunjukkan pengawasan berpengaruh positif terhadap kinerja pegawai </w:t>
      </w:r>
      <w:r w:rsidRPr="00607532">
        <w:rPr>
          <w:rFonts w:cs="Times New Roman"/>
          <w:sz w:val="24"/>
          <w:szCs w:val="24"/>
          <w:lang w:val="id-ID"/>
        </w:rPr>
        <w:t>Dinas Pendidikan Kabupaten Ogan Komering Ilir</w:t>
      </w:r>
      <w:r w:rsidRPr="00607532">
        <w:rPr>
          <w:rFonts w:cs="Times New Roman"/>
          <w:sz w:val="24"/>
          <w:szCs w:val="24"/>
        </w:rPr>
        <w:t>.</w:t>
      </w:r>
      <w:proofErr w:type="gramEnd"/>
    </w:p>
    <w:p w14:paraId="080E6142" w14:textId="77777777" w:rsidR="00D97A8D" w:rsidRPr="00607532" w:rsidRDefault="00D97A8D" w:rsidP="00D97A8D">
      <w:pPr>
        <w:ind w:firstLine="720"/>
        <w:jc w:val="both"/>
        <w:rPr>
          <w:rFonts w:cs="Times New Roman"/>
          <w:sz w:val="24"/>
          <w:szCs w:val="24"/>
        </w:rPr>
      </w:pPr>
      <w:r w:rsidRPr="00607532">
        <w:rPr>
          <w:rFonts w:cs="Times New Roman"/>
          <w:sz w:val="24"/>
          <w:szCs w:val="24"/>
        </w:rPr>
        <w:t>Berdasarkan uji koefisien determinasi menujukan bahwa nilai Adjusted R Square (Koefisien determinasi) sebesar 0,337 = 33,7% artinya ngawasan (X</w:t>
      </w:r>
      <w:r w:rsidRPr="00607532">
        <w:rPr>
          <w:rFonts w:cs="Times New Roman"/>
          <w:sz w:val="24"/>
          <w:szCs w:val="24"/>
          <w:vertAlign w:val="subscript"/>
        </w:rPr>
        <w:t>1</w:t>
      </w:r>
      <w:r w:rsidRPr="00607532">
        <w:rPr>
          <w:rFonts w:cs="Times New Roman"/>
          <w:sz w:val="24"/>
          <w:szCs w:val="24"/>
        </w:rPr>
        <w:t>) dan kemampuan kerja (X</w:t>
      </w:r>
      <w:r w:rsidRPr="00607532">
        <w:rPr>
          <w:rFonts w:cs="Times New Roman"/>
          <w:sz w:val="24"/>
          <w:szCs w:val="24"/>
          <w:vertAlign w:val="subscript"/>
        </w:rPr>
        <w:t>2</w:t>
      </w:r>
      <w:r w:rsidRPr="00607532">
        <w:rPr>
          <w:rFonts w:cs="Times New Roman"/>
          <w:sz w:val="24"/>
          <w:szCs w:val="24"/>
        </w:rPr>
        <w:t>) mampu berkontribusi terhadap naik turunya terhadap kinerja pegawai (Y) sebesar 33,7% sedangkan sisanya dijelaskan oleh variabel-variabel lain yang tidak termasuk dalam penelitian ini.</w:t>
      </w:r>
    </w:p>
    <w:p w14:paraId="2AB5D1D5" w14:textId="77777777" w:rsidR="00D97A8D" w:rsidRPr="00607532" w:rsidRDefault="00D97A8D" w:rsidP="00D97A8D">
      <w:pPr>
        <w:ind w:firstLine="720"/>
        <w:jc w:val="both"/>
        <w:rPr>
          <w:rFonts w:cs="Times New Roman"/>
          <w:sz w:val="24"/>
          <w:szCs w:val="24"/>
          <w:lang w:val="id-ID"/>
        </w:rPr>
      </w:pPr>
      <w:r w:rsidRPr="00607532">
        <w:rPr>
          <w:rFonts w:cs="Times New Roman"/>
          <w:sz w:val="24"/>
          <w:szCs w:val="24"/>
          <w:lang w:val="id-ID"/>
        </w:rPr>
        <w:t>Berdasarkan uji t secara persial menunjukan bahwa</w:t>
      </w:r>
      <w:r w:rsidRPr="00607532">
        <w:rPr>
          <w:rFonts w:cs="Times New Roman"/>
          <w:b/>
          <w:bCs/>
          <w:sz w:val="24"/>
          <w:szCs w:val="24"/>
          <w:lang w:val="id-ID"/>
        </w:rPr>
        <w:t xml:space="preserve"> </w:t>
      </w:r>
      <w:r w:rsidRPr="00607532">
        <w:rPr>
          <w:rFonts w:cs="Times New Roman"/>
          <w:sz w:val="24"/>
          <w:szCs w:val="24"/>
        </w:rPr>
        <w:t>nilai t</w:t>
      </w:r>
      <w:r w:rsidRPr="00607532">
        <w:rPr>
          <w:rFonts w:cs="Times New Roman"/>
          <w:sz w:val="24"/>
          <w:szCs w:val="24"/>
          <w:vertAlign w:val="subscript"/>
        </w:rPr>
        <w:t>hitung</w:t>
      </w:r>
      <w:r w:rsidRPr="00607532">
        <w:rPr>
          <w:rFonts w:cs="Times New Roman"/>
          <w:sz w:val="24"/>
          <w:szCs w:val="24"/>
        </w:rPr>
        <w:t xml:space="preserve"> untuk kemampuan kerja (X</w:t>
      </w:r>
      <w:r w:rsidRPr="00607532">
        <w:rPr>
          <w:rFonts w:cs="Times New Roman"/>
          <w:sz w:val="24"/>
          <w:szCs w:val="24"/>
          <w:vertAlign w:val="subscript"/>
        </w:rPr>
        <w:t>2</w:t>
      </w:r>
      <w:r w:rsidRPr="00607532">
        <w:rPr>
          <w:rFonts w:cs="Times New Roman"/>
          <w:sz w:val="24"/>
          <w:szCs w:val="24"/>
        </w:rPr>
        <w:t>) sebesar 2,578 &gt; t</w:t>
      </w:r>
      <w:r w:rsidRPr="00607532">
        <w:rPr>
          <w:rFonts w:cs="Times New Roman"/>
          <w:sz w:val="24"/>
          <w:szCs w:val="24"/>
          <w:vertAlign w:val="subscript"/>
        </w:rPr>
        <w:t xml:space="preserve">tabel </w:t>
      </w:r>
      <w:r w:rsidRPr="00607532">
        <w:rPr>
          <w:rFonts w:cs="Times New Roman"/>
          <w:sz w:val="24"/>
          <w:szCs w:val="24"/>
        </w:rPr>
        <w:t xml:space="preserve">1,677 dengan tingkat sig. </w:t>
      </w:r>
      <w:proofErr w:type="gramStart"/>
      <w:r w:rsidRPr="00607532">
        <w:rPr>
          <w:rFonts w:cs="Times New Roman"/>
          <w:sz w:val="24"/>
          <w:szCs w:val="24"/>
        </w:rPr>
        <w:t>t</w:t>
      </w:r>
      <w:proofErr w:type="gramEnd"/>
      <w:r w:rsidRPr="00607532">
        <w:rPr>
          <w:rFonts w:cs="Times New Roman"/>
          <w:sz w:val="24"/>
          <w:szCs w:val="24"/>
        </w:rPr>
        <w:t xml:space="preserve"> 0,013 &lt; 0,05 (signifikan), maka H</w:t>
      </w:r>
      <w:r w:rsidRPr="00607532">
        <w:rPr>
          <w:rFonts w:cs="Times New Roman"/>
          <w:sz w:val="24"/>
          <w:szCs w:val="24"/>
          <w:vertAlign w:val="subscript"/>
        </w:rPr>
        <w:t xml:space="preserve">2 </w:t>
      </w:r>
      <w:r w:rsidRPr="00607532">
        <w:rPr>
          <w:rFonts w:cs="Times New Roman"/>
          <w:sz w:val="24"/>
          <w:szCs w:val="24"/>
        </w:rPr>
        <w:t xml:space="preserve">diterima, artinya ada pengaruh signifikan kemampuan kerja terhadap kinerja pegawai </w:t>
      </w:r>
      <w:r w:rsidRPr="00607532">
        <w:rPr>
          <w:rFonts w:cs="Times New Roman"/>
          <w:sz w:val="24"/>
          <w:szCs w:val="24"/>
          <w:lang w:val="id-ID"/>
        </w:rPr>
        <w:t>Dinas Pendidikan Kabupaten Ogan Komering Ilir.</w:t>
      </w:r>
    </w:p>
    <w:p w14:paraId="1C3F9C57" w14:textId="77777777" w:rsidR="00D97A8D" w:rsidRPr="00607532" w:rsidRDefault="00D97A8D" w:rsidP="00D97A8D">
      <w:pPr>
        <w:ind w:firstLine="720"/>
        <w:jc w:val="both"/>
        <w:rPr>
          <w:rFonts w:cs="Times New Roman"/>
          <w:sz w:val="24"/>
          <w:szCs w:val="24"/>
        </w:rPr>
      </w:pPr>
      <w:proofErr w:type="gramStart"/>
      <w:r w:rsidRPr="00607532">
        <w:rPr>
          <w:rFonts w:cs="Times New Roman"/>
          <w:sz w:val="24"/>
          <w:szCs w:val="24"/>
        </w:rPr>
        <w:t>Penelitian sejalan dengan penelitian yang dilakukan oleh Rizal Fauzi (2021) dengan judul Pengaruh Motivasi dan Kemampuan Kerja Terhadap Kinerja Pegawai pada Bagian Pelayanan Pembayaran Pajak Kendaraan Bermotor di Samsat di Kota Sukabumi.</w:t>
      </w:r>
      <w:proofErr w:type="gramEnd"/>
      <w:r w:rsidRPr="00607532">
        <w:rPr>
          <w:rFonts w:cs="Times New Roman"/>
          <w:sz w:val="24"/>
          <w:szCs w:val="24"/>
        </w:rPr>
        <w:t xml:space="preserve"> </w:t>
      </w:r>
      <w:proofErr w:type="gramStart"/>
      <w:r w:rsidRPr="00607532">
        <w:rPr>
          <w:rFonts w:cs="Times New Roman"/>
          <w:sz w:val="24"/>
          <w:szCs w:val="24"/>
        </w:rPr>
        <w:t>Hasil penelitian menunjukan bahwa dan Kemampuan Kerja berpengaruh terhadap Kinerja Pegawai pada Bagian Pelayanan Pembay</w:t>
      </w:r>
      <w:bookmarkStart w:id="2" w:name="_GoBack"/>
      <w:bookmarkEnd w:id="2"/>
      <w:r w:rsidRPr="00607532">
        <w:rPr>
          <w:rFonts w:cs="Times New Roman"/>
          <w:sz w:val="24"/>
          <w:szCs w:val="24"/>
        </w:rPr>
        <w:t>aran Pajak Kendaraan Bermotor di Samsat di Kota Sukabumi.</w:t>
      </w:r>
      <w:proofErr w:type="gramEnd"/>
    </w:p>
    <w:p w14:paraId="51E20AC5" w14:textId="77777777" w:rsidR="00D97A8D" w:rsidRPr="00D97A8D" w:rsidRDefault="00D97A8D" w:rsidP="00D97A8D">
      <w:pPr>
        <w:widowControl/>
        <w:autoSpaceDE/>
        <w:autoSpaceDN/>
        <w:contextualSpacing/>
        <w:jc w:val="both"/>
        <w:rPr>
          <w:rFonts w:cs="Times New Roman"/>
          <w:b/>
          <w:bCs/>
          <w:sz w:val="24"/>
          <w:szCs w:val="24"/>
          <w:lang w:val="id-ID"/>
        </w:rPr>
      </w:pPr>
      <w:r w:rsidRPr="00D97A8D">
        <w:rPr>
          <w:rFonts w:cs="Times New Roman"/>
          <w:b/>
          <w:bCs/>
          <w:sz w:val="24"/>
          <w:szCs w:val="24"/>
          <w:lang w:val="id-ID"/>
        </w:rPr>
        <w:lastRenderedPageBreak/>
        <w:t xml:space="preserve">Pengaruh Pengawasan dan Kemampuan Kerja Terhadap Kinerja Pegawai Dinas Pendidikan Kabupaten Ogan Komering Ilir. </w:t>
      </w:r>
    </w:p>
    <w:p w14:paraId="67C3FB7C" w14:textId="77777777" w:rsidR="00D97A8D" w:rsidRPr="00607532" w:rsidRDefault="00D97A8D" w:rsidP="00D97A8D">
      <w:pPr>
        <w:ind w:firstLine="720"/>
        <w:jc w:val="both"/>
        <w:rPr>
          <w:rFonts w:cs="Times New Roman"/>
          <w:sz w:val="24"/>
          <w:szCs w:val="24"/>
        </w:rPr>
      </w:pPr>
      <w:proofErr w:type="gramStart"/>
      <w:r w:rsidRPr="00607532">
        <w:rPr>
          <w:rFonts w:cs="Times New Roman"/>
          <w:sz w:val="24"/>
          <w:szCs w:val="24"/>
        </w:rPr>
        <w:t>Nilai konstanta kinerja karyawan sebesar 11,833 bernilai positif artinya hal ini menunjukkan bahwa tanpa ada pengaruh variabel pengawasan dan kemampuan kerja terhadap kinerja pegawai.</w:t>
      </w:r>
      <w:proofErr w:type="gramEnd"/>
      <w:r w:rsidRPr="00607532">
        <w:rPr>
          <w:rFonts w:cs="Times New Roman"/>
          <w:sz w:val="24"/>
          <w:szCs w:val="24"/>
        </w:rPr>
        <w:t xml:space="preserve"> </w:t>
      </w:r>
      <w:proofErr w:type="gramStart"/>
      <w:r w:rsidRPr="00607532">
        <w:rPr>
          <w:rFonts w:cs="Times New Roman"/>
          <w:sz w:val="24"/>
          <w:szCs w:val="24"/>
        </w:rPr>
        <w:t xml:space="preserve">Nilai koefisien pengawasan sebesar 0,542 (positif), menunjukkan pengawasan berpengaruh positif terhadap kinerja pegawai </w:t>
      </w:r>
      <w:r w:rsidRPr="00607532">
        <w:rPr>
          <w:rFonts w:cs="Times New Roman"/>
          <w:sz w:val="24"/>
          <w:szCs w:val="24"/>
          <w:lang w:val="id-ID"/>
        </w:rPr>
        <w:t>Dinas Pendidikan Kabupaten Ogan Komering Ilir</w:t>
      </w:r>
      <w:r w:rsidRPr="00607532">
        <w:rPr>
          <w:rFonts w:cs="Times New Roman"/>
          <w:sz w:val="24"/>
          <w:szCs w:val="24"/>
        </w:rPr>
        <w:t>.</w:t>
      </w:r>
      <w:proofErr w:type="gramEnd"/>
      <w:r w:rsidRPr="00607532">
        <w:rPr>
          <w:rFonts w:cs="Times New Roman"/>
          <w:sz w:val="24"/>
          <w:szCs w:val="24"/>
        </w:rPr>
        <w:t xml:space="preserve"> </w:t>
      </w:r>
      <w:proofErr w:type="gramStart"/>
      <w:r w:rsidRPr="00607532">
        <w:rPr>
          <w:rFonts w:cs="Times New Roman"/>
          <w:sz w:val="24"/>
          <w:szCs w:val="24"/>
        </w:rPr>
        <w:t xml:space="preserve">Nilai koefisien kemampuan kerja sebesar 0,448 (positif), menunjukkan pengawasan berpengaruh positif terhadap kinerja pegawai </w:t>
      </w:r>
      <w:r w:rsidRPr="00607532">
        <w:rPr>
          <w:rFonts w:cs="Times New Roman"/>
          <w:sz w:val="24"/>
          <w:szCs w:val="24"/>
          <w:lang w:val="id-ID"/>
        </w:rPr>
        <w:t>Dinas Pendidikan Kabupaten Ogan Komering Ilir</w:t>
      </w:r>
      <w:r w:rsidRPr="00607532">
        <w:rPr>
          <w:rFonts w:cs="Times New Roman"/>
          <w:sz w:val="24"/>
          <w:szCs w:val="24"/>
        </w:rPr>
        <w:t>.</w:t>
      </w:r>
      <w:proofErr w:type="gramEnd"/>
    </w:p>
    <w:p w14:paraId="6493AEAB" w14:textId="77777777" w:rsidR="00D97A8D" w:rsidRPr="00607532" w:rsidRDefault="00D97A8D" w:rsidP="00D97A8D">
      <w:pPr>
        <w:ind w:firstLine="720"/>
        <w:jc w:val="both"/>
        <w:rPr>
          <w:rFonts w:cs="Times New Roman"/>
          <w:sz w:val="24"/>
          <w:szCs w:val="24"/>
        </w:rPr>
      </w:pPr>
      <w:r w:rsidRPr="00607532">
        <w:rPr>
          <w:rFonts w:cs="Times New Roman"/>
          <w:sz w:val="24"/>
          <w:szCs w:val="24"/>
        </w:rPr>
        <w:t>Berdasarkan uji koefisien determinasi menujukan bahwa nilai Adjusted R Square (Koefisien determinasi) sebesar 0,337 = 33,7% artinya ngawasan (X</w:t>
      </w:r>
      <w:r w:rsidRPr="00607532">
        <w:rPr>
          <w:rFonts w:cs="Times New Roman"/>
          <w:sz w:val="24"/>
          <w:szCs w:val="24"/>
          <w:vertAlign w:val="subscript"/>
        </w:rPr>
        <w:t>1</w:t>
      </w:r>
      <w:r w:rsidRPr="00607532">
        <w:rPr>
          <w:rFonts w:cs="Times New Roman"/>
          <w:sz w:val="24"/>
          <w:szCs w:val="24"/>
        </w:rPr>
        <w:t>) dan kemampuan kerja (X</w:t>
      </w:r>
      <w:r w:rsidRPr="00607532">
        <w:rPr>
          <w:rFonts w:cs="Times New Roman"/>
          <w:sz w:val="24"/>
          <w:szCs w:val="24"/>
          <w:vertAlign w:val="subscript"/>
        </w:rPr>
        <w:t>2</w:t>
      </w:r>
      <w:r w:rsidRPr="00607532">
        <w:rPr>
          <w:rFonts w:cs="Times New Roman"/>
          <w:sz w:val="24"/>
          <w:szCs w:val="24"/>
        </w:rPr>
        <w:t>) mampu berkontribusi terhadap naik turunya terhadap kinerja pegawai (Y) sebesar 33,7% sedangkan sisanya dijelaskan oleh variabel-variabel lain yang tidak termasuk dalam penelitian ini.</w:t>
      </w:r>
    </w:p>
    <w:p w14:paraId="10A0C22C" w14:textId="77777777" w:rsidR="00D97A8D" w:rsidRPr="00607532" w:rsidRDefault="00D97A8D" w:rsidP="00D97A8D">
      <w:pPr>
        <w:ind w:firstLine="720"/>
        <w:jc w:val="both"/>
        <w:rPr>
          <w:rFonts w:cs="Times New Roman"/>
          <w:sz w:val="24"/>
          <w:szCs w:val="24"/>
        </w:rPr>
      </w:pPr>
      <w:r w:rsidRPr="00607532">
        <w:rPr>
          <w:rFonts w:cs="Times New Roman"/>
          <w:sz w:val="24"/>
          <w:szCs w:val="24"/>
        </w:rPr>
        <w:t>Berdasarkan tebel di atas dapat dilihat bahwa nilai F</w:t>
      </w:r>
      <w:r w:rsidRPr="00607532">
        <w:rPr>
          <w:rFonts w:cs="Times New Roman"/>
          <w:sz w:val="24"/>
          <w:szCs w:val="24"/>
          <w:vertAlign w:val="subscript"/>
        </w:rPr>
        <w:t xml:space="preserve">hitung </w:t>
      </w:r>
      <w:r w:rsidRPr="00607532">
        <w:rPr>
          <w:rFonts w:cs="Times New Roman"/>
          <w:sz w:val="24"/>
          <w:szCs w:val="24"/>
        </w:rPr>
        <w:t>11.950 &gt; F</w:t>
      </w:r>
      <w:r w:rsidRPr="00607532">
        <w:rPr>
          <w:rFonts w:cs="Times New Roman"/>
          <w:sz w:val="24"/>
          <w:szCs w:val="24"/>
          <w:vertAlign w:val="subscript"/>
        </w:rPr>
        <w:t xml:space="preserve">tabel </w:t>
      </w:r>
      <w:r w:rsidRPr="00607532">
        <w:rPr>
          <w:rFonts w:cs="Times New Roman"/>
          <w:sz w:val="24"/>
          <w:szCs w:val="24"/>
        </w:rPr>
        <w:t>2,20, dengan tingkat sig. F 0,000 &lt; 0,05, maka H</w:t>
      </w:r>
      <w:r w:rsidRPr="00607532">
        <w:rPr>
          <w:rFonts w:cs="Times New Roman"/>
          <w:sz w:val="24"/>
          <w:szCs w:val="24"/>
          <w:vertAlign w:val="subscript"/>
        </w:rPr>
        <w:t xml:space="preserve">3 </w:t>
      </w:r>
      <w:r w:rsidRPr="00607532">
        <w:rPr>
          <w:rFonts w:cs="Times New Roman"/>
          <w:sz w:val="24"/>
          <w:szCs w:val="24"/>
        </w:rPr>
        <w:t xml:space="preserve">menunjukan ada pengaruh signifikan pengawasan dan kemampuan kerja terhadap kinerja pegawai </w:t>
      </w:r>
      <w:r w:rsidRPr="00607532">
        <w:rPr>
          <w:rFonts w:cs="Times New Roman"/>
          <w:sz w:val="24"/>
          <w:szCs w:val="24"/>
          <w:lang w:val="id-ID"/>
        </w:rPr>
        <w:t>Dinas Pendidikan Kabupaten Ogan Komering Ilir.</w:t>
      </w:r>
    </w:p>
    <w:p w14:paraId="0245C29E" w14:textId="77777777" w:rsidR="00D97A8D" w:rsidRPr="00607532" w:rsidRDefault="00D97A8D" w:rsidP="00D97A8D">
      <w:pPr>
        <w:ind w:firstLine="720"/>
        <w:jc w:val="both"/>
        <w:rPr>
          <w:rFonts w:cs="Times New Roman"/>
          <w:sz w:val="24"/>
          <w:szCs w:val="24"/>
        </w:rPr>
      </w:pPr>
      <w:proofErr w:type="gramStart"/>
      <w:r w:rsidRPr="00607532">
        <w:rPr>
          <w:rFonts w:cs="Times New Roman"/>
          <w:sz w:val="24"/>
          <w:szCs w:val="24"/>
        </w:rPr>
        <w:t>Penelitian sejalan dengan penelitian yang dilakukan oleh Ruslan dan Adie Kurbani (2020) dengan judul Pengaruh Pengawasan Dan Kemampuan Kerja Terhadap Kinerja Pegawai Kejaksaan Tinggi Sumatera Selatan.</w:t>
      </w:r>
      <w:proofErr w:type="gramEnd"/>
      <w:r w:rsidRPr="00607532">
        <w:rPr>
          <w:rFonts w:cs="Times New Roman"/>
          <w:sz w:val="24"/>
          <w:szCs w:val="24"/>
        </w:rPr>
        <w:t xml:space="preserve"> </w:t>
      </w:r>
      <w:proofErr w:type="gramStart"/>
      <w:r w:rsidRPr="00607532">
        <w:rPr>
          <w:rFonts w:cs="Times New Roman"/>
          <w:sz w:val="24"/>
          <w:szCs w:val="24"/>
        </w:rPr>
        <w:t>Hasil penelitian menunjukan bahwa secara simultan variabel Pengawasan dan Kemampuan Kerja berpengaruh terhadap Kinerja Pegawai Kejaksaan Tinggi Sumatera Selatan.</w:t>
      </w:r>
      <w:proofErr w:type="gramEnd"/>
    </w:p>
    <w:p w14:paraId="2C88633F" w14:textId="77777777" w:rsidR="00D97A8D" w:rsidRDefault="00D97A8D" w:rsidP="00D97A8D">
      <w:pPr>
        <w:rPr>
          <w:rFonts w:eastAsia="Calibri" w:cs="Times New Roman"/>
          <w:b/>
          <w:bCs/>
          <w:sz w:val="24"/>
          <w:szCs w:val="24"/>
          <w:lang w:val="en-ID"/>
        </w:rPr>
      </w:pPr>
    </w:p>
    <w:p w14:paraId="0245852A" w14:textId="77777777" w:rsidR="00D97A8D" w:rsidRDefault="00D97A8D" w:rsidP="00D97A8D">
      <w:pPr>
        <w:rPr>
          <w:rFonts w:eastAsia="Calibri" w:cs="Times New Roman"/>
          <w:b/>
          <w:bCs/>
          <w:sz w:val="24"/>
          <w:szCs w:val="24"/>
          <w:lang w:val="en-ID"/>
        </w:rPr>
      </w:pPr>
    </w:p>
    <w:p w14:paraId="4650E2BF" w14:textId="0C2D6418" w:rsidR="009E0E87" w:rsidRPr="00136A94" w:rsidRDefault="009E0E87" w:rsidP="003A726E">
      <w:pPr>
        <w:jc w:val="center"/>
        <w:rPr>
          <w:rFonts w:cs="Times New Roman"/>
          <w:sz w:val="24"/>
          <w:szCs w:val="24"/>
          <w:lang w:val="id-ID"/>
        </w:rPr>
      </w:pPr>
      <w:r w:rsidRPr="00136A94">
        <w:rPr>
          <w:rFonts w:cs="Times New Roman"/>
          <w:sz w:val="24"/>
          <w:szCs w:val="24"/>
          <w:lang w:val="id-ID"/>
        </w:rPr>
        <w:t>KESIMPULAN DAN SARAN</w:t>
      </w:r>
    </w:p>
    <w:p w14:paraId="0F34EFC7" w14:textId="77777777" w:rsidR="000C76C5" w:rsidRPr="00136A94" w:rsidRDefault="000C76C5" w:rsidP="000C76C5">
      <w:pPr>
        <w:pStyle w:val="BodyText"/>
        <w:jc w:val="both"/>
        <w:rPr>
          <w:rFonts w:cs="Times New Roman"/>
          <w:lang w:val="id-ID"/>
        </w:rPr>
      </w:pPr>
    </w:p>
    <w:p w14:paraId="62D0D926" w14:textId="1AAB4798" w:rsidR="00D97A8D" w:rsidRPr="00D97A8D" w:rsidRDefault="00D97A8D" w:rsidP="00D97A8D">
      <w:pPr>
        <w:widowControl/>
        <w:autoSpaceDE/>
        <w:autoSpaceDN/>
        <w:ind w:firstLine="720"/>
        <w:contextualSpacing/>
        <w:jc w:val="both"/>
        <w:rPr>
          <w:rFonts w:cs="Times New Roman"/>
          <w:b/>
          <w:bCs/>
          <w:sz w:val="24"/>
          <w:szCs w:val="24"/>
        </w:rPr>
      </w:pPr>
      <w:r w:rsidRPr="00D97A8D">
        <w:rPr>
          <w:rFonts w:cs="Times New Roman"/>
          <w:sz w:val="24"/>
          <w:szCs w:val="24"/>
          <w:lang w:val="id-ID"/>
        </w:rPr>
        <w:t>Hasil uji t menunjukan bahwa</w:t>
      </w:r>
      <w:r w:rsidRPr="00D97A8D">
        <w:rPr>
          <w:rFonts w:cs="Times New Roman"/>
          <w:b/>
          <w:bCs/>
          <w:sz w:val="24"/>
          <w:szCs w:val="24"/>
          <w:lang w:val="id-ID"/>
        </w:rPr>
        <w:t xml:space="preserve"> </w:t>
      </w:r>
      <w:r w:rsidRPr="00D97A8D">
        <w:rPr>
          <w:rFonts w:cs="Times New Roman"/>
          <w:sz w:val="24"/>
          <w:szCs w:val="24"/>
        </w:rPr>
        <w:t>nilai t</w:t>
      </w:r>
      <w:r w:rsidRPr="00D97A8D">
        <w:rPr>
          <w:rFonts w:cs="Times New Roman"/>
          <w:sz w:val="24"/>
          <w:szCs w:val="24"/>
          <w:vertAlign w:val="subscript"/>
        </w:rPr>
        <w:t>hitung</w:t>
      </w:r>
      <w:r w:rsidRPr="00D97A8D">
        <w:rPr>
          <w:rFonts w:cs="Times New Roman"/>
          <w:sz w:val="24"/>
          <w:szCs w:val="24"/>
        </w:rPr>
        <w:t xml:space="preserve"> untuk pengawasan (X</w:t>
      </w:r>
      <w:r w:rsidRPr="00D97A8D">
        <w:rPr>
          <w:rFonts w:cs="Times New Roman"/>
          <w:sz w:val="24"/>
          <w:szCs w:val="24"/>
          <w:vertAlign w:val="subscript"/>
        </w:rPr>
        <w:t>1</w:t>
      </w:r>
      <w:r w:rsidRPr="00D97A8D">
        <w:rPr>
          <w:rFonts w:cs="Times New Roman"/>
          <w:sz w:val="24"/>
          <w:szCs w:val="24"/>
        </w:rPr>
        <w:t>) sebesar 3,599 &gt; t</w:t>
      </w:r>
      <w:r w:rsidRPr="00D97A8D">
        <w:rPr>
          <w:rFonts w:cs="Times New Roman"/>
          <w:sz w:val="24"/>
          <w:szCs w:val="24"/>
          <w:vertAlign w:val="subscript"/>
        </w:rPr>
        <w:t xml:space="preserve">tabel </w:t>
      </w:r>
      <w:r w:rsidRPr="00D97A8D">
        <w:rPr>
          <w:rFonts w:cs="Times New Roman"/>
          <w:sz w:val="24"/>
          <w:szCs w:val="24"/>
        </w:rPr>
        <w:t xml:space="preserve">1,677 dengan tingkat sig. </w:t>
      </w:r>
      <w:proofErr w:type="gramStart"/>
      <w:r w:rsidRPr="00D97A8D">
        <w:rPr>
          <w:rFonts w:cs="Times New Roman"/>
          <w:sz w:val="24"/>
          <w:szCs w:val="24"/>
        </w:rPr>
        <w:t>t</w:t>
      </w:r>
      <w:proofErr w:type="gramEnd"/>
      <w:r w:rsidRPr="00D97A8D">
        <w:rPr>
          <w:rFonts w:cs="Times New Roman"/>
          <w:sz w:val="24"/>
          <w:szCs w:val="24"/>
        </w:rPr>
        <w:t xml:space="preserve"> 0,001 &lt; 0,05. </w:t>
      </w:r>
      <w:proofErr w:type="gramStart"/>
      <w:r w:rsidRPr="00D97A8D">
        <w:rPr>
          <w:rFonts w:cs="Times New Roman"/>
          <w:sz w:val="24"/>
          <w:szCs w:val="24"/>
        </w:rPr>
        <w:t xml:space="preserve">Maka secara parsial variabel pengawasan berpengaruh signifikan terhadap kinerja pegawai </w:t>
      </w:r>
      <w:r w:rsidRPr="00D97A8D">
        <w:rPr>
          <w:rFonts w:cs="Times New Roman"/>
          <w:sz w:val="24"/>
          <w:szCs w:val="24"/>
          <w:lang w:val="id-ID"/>
        </w:rPr>
        <w:t>Dinas Pendidikan Kabupaten Ogan Komering Ilir</w:t>
      </w:r>
      <w:r w:rsidRPr="00D97A8D">
        <w:rPr>
          <w:rFonts w:cs="Times New Roman"/>
          <w:sz w:val="24"/>
          <w:szCs w:val="24"/>
        </w:rPr>
        <w:t>.</w:t>
      </w:r>
      <w:proofErr w:type="gramEnd"/>
      <w:r w:rsidRPr="00D97A8D">
        <w:rPr>
          <w:rFonts w:cs="Times New Roman"/>
          <w:sz w:val="24"/>
          <w:szCs w:val="24"/>
        </w:rPr>
        <w:t xml:space="preserve"> </w:t>
      </w:r>
      <w:r w:rsidRPr="00D97A8D">
        <w:rPr>
          <w:rFonts w:cs="Times New Roman"/>
          <w:sz w:val="24"/>
          <w:szCs w:val="24"/>
          <w:lang w:val="id-ID"/>
        </w:rPr>
        <w:t>Hasil uji t menunjukan bahwa</w:t>
      </w:r>
      <w:r w:rsidRPr="00D97A8D">
        <w:rPr>
          <w:rFonts w:cs="Times New Roman"/>
          <w:b/>
          <w:bCs/>
          <w:sz w:val="24"/>
          <w:szCs w:val="24"/>
          <w:lang w:val="id-ID"/>
        </w:rPr>
        <w:t xml:space="preserve"> </w:t>
      </w:r>
      <w:r w:rsidRPr="00D97A8D">
        <w:rPr>
          <w:rFonts w:cs="Times New Roman"/>
          <w:sz w:val="24"/>
          <w:szCs w:val="24"/>
        </w:rPr>
        <w:t>nilai t</w:t>
      </w:r>
      <w:r w:rsidRPr="00D97A8D">
        <w:rPr>
          <w:rFonts w:cs="Times New Roman"/>
          <w:sz w:val="24"/>
          <w:szCs w:val="24"/>
          <w:vertAlign w:val="subscript"/>
        </w:rPr>
        <w:t>hitung</w:t>
      </w:r>
      <w:r w:rsidRPr="00D97A8D">
        <w:rPr>
          <w:rFonts w:cs="Times New Roman"/>
          <w:sz w:val="24"/>
          <w:szCs w:val="24"/>
        </w:rPr>
        <w:t xml:space="preserve"> untuk kemampuan kerja (X</w:t>
      </w:r>
      <w:r w:rsidRPr="00D97A8D">
        <w:rPr>
          <w:rFonts w:cs="Times New Roman"/>
          <w:sz w:val="24"/>
          <w:szCs w:val="24"/>
          <w:vertAlign w:val="subscript"/>
        </w:rPr>
        <w:t>2</w:t>
      </w:r>
      <w:r w:rsidRPr="00D97A8D">
        <w:rPr>
          <w:rFonts w:cs="Times New Roman"/>
          <w:sz w:val="24"/>
          <w:szCs w:val="24"/>
        </w:rPr>
        <w:t>) sebesar 2,578 &gt; t</w:t>
      </w:r>
      <w:r w:rsidRPr="00D97A8D">
        <w:rPr>
          <w:rFonts w:cs="Times New Roman"/>
          <w:sz w:val="24"/>
          <w:szCs w:val="24"/>
          <w:vertAlign w:val="subscript"/>
        </w:rPr>
        <w:t xml:space="preserve">tabel </w:t>
      </w:r>
      <w:r w:rsidRPr="00D97A8D">
        <w:rPr>
          <w:rFonts w:cs="Times New Roman"/>
          <w:sz w:val="24"/>
          <w:szCs w:val="24"/>
        </w:rPr>
        <w:t xml:space="preserve">1,677 dengan tingkat sig. </w:t>
      </w:r>
      <w:proofErr w:type="gramStart"/>
      <w:r w:rsidRPr="00D97A8D">
        <w:rPr>
          <w:rFonts w:cs="Times New Roman"/>
          <w:sz w:val="24"/>
          <w:szCs w:val="24"/>
        </w:rPr>
        <w:t>t</w:t>
      </w:r>
      <w:proofErr w:type="gramEnd"/>
      <w:r w:rsidRPr="00D97A8D">
        <w:rPr>
          <w:rFonts w:cs="Times New Roman"/>
          <w:sz w:val="24"/>
          <w:szCs w:val="24"/>
        </w:rPr>
        <w:t xml:space="preserve"> 0,013 &lt; 0,05. </w:t>
      </w:r>
      <w:proofErr w:type="gramStart"/>
      <w:r w:rsidRPr="00D97A8D">
        <w:rPr>
          <w:rFonts w:cs="Times New Roman"/>
          <w:sz w:val="24"/>
          <w:szCs w:val="24"/>
        </w:rPr>
        <w:t xml:space="preserve">Maka secara parsial variabel kemampuan kerjaberpengaruh signifikan terhadap kinerja pegawai </w:t>
      </w:r>
      <w:r w:rsidRPr="00D97A8D">
        <w:rPr>
          <w:rFonts w:cs="Times New Roman"/>
          <w:sz w:val="24"/>
          <w:szCs w:val="24"/>
          <w:lang w:val="id-ID"/>
        </w:rPr>
        <w:t>Dinas Pendidikan Kabupaten Ogan Komering Ilir</w:t>
      </w:r>
      <w:r w:rsidRPr="00D97A8D">
        <w:rPr>
          <w:rFonts w:cs="Times New Roman"/>
          <w:sz w:val="24"/>
          <w:szCs w:val="24"/>
        </w:rPr>
        <w:t>.</w:t>
      </w:r>
      <w:proofErr w:type="gramEnd"/>
      <w:r w:rsidRPr="00D97A8D">
        <w:rPr>
          <w:rFonts w:cs="Times New Roman"/>
          <w:sz w:val="24"/>
          <w:szCs w:val="24"/>
        </w:rPr>
        <w:t xml:space="preserve"> Berdasarkan nilai F</w:t>
      </w:r>
      <w:r w:rsidRPr="00D97A8D">
        <w:rPr>
          <w:rFonts w:cs="Times New Roman"/>
          <w:sz w:val="24"/>
          <w:szCs w:val="24"/>
          <w:vertAlign w:val="subscript"/>
        </w:rPr>
        <w:t xml:space="preserve">hitung </w:t>
      </w:r>
      <w:r w:rsidRPr="00D97A8D">
        <w:rPr>
          <w:rFonts w:cs="Times New Roman"/>
          <w:sz w:val="24"/>
          <w:szCs w:val="24"/>
        </w:rPr>
        <w:t>11.950 &gt; F</w:t>
      </w:r>
      <w:r w:rsidRPr="00D97A8D">
        <w:rPr>
          <w:rFonts w:cs="Times New Roman"/>
          <w:sz w:val="24"/>
          <w:szCs w:val="24"/>
          <w:vertAlign w:val="subscript"/>
        </w:rPr>
        <w:t xml:space="preserve">tabel </w:t>
      </w:r>
      <w:r w:rsidRPr="00D97A8D">
        <w:rPr>
          <w:rFonts w:cs="Times New Roman"/>
          <w:sz w:val="24"/>
          <w:szCs w:val="24"/>
        </w:rPr>
        <w:t xml:space="preserve">2,20, dengan tingkat sig. F 0,000 &lt; 0,05, Mak secara simultan variabel pengawasan dan kemampuan kerja berpengaruh signifikan terhadap kinerja pegawai </w:t>
      </w:r>
      <w:r w:rsidRPr="00D97A8D">
        <w:rPr>
          <w:rFonts w:cs="Times New Roman"/>
          <w:sz w:val="24"/>
          <w:szCs w:val="24"/>
          <w:lang w:val="id-ID"/>
        </w:rPr>
        <w:t>Dinas Pendidikan Kabupaten Ogan Komering Ilir</w:t>
      </w:r>
      <w:r w:rsidRPr="00D97A8D">
        <w:rPr>
          <w:rFonts w:cs="Times New Roman"/>
          <w:sz w:val="24"/>
          <w:szCs w:val="24"/>
        </w:rPr>
        <w:t xml:space="preserve">. </w:t>
      </w:r>
    </w:p>
    <w:p w14:paraId="76A87A3B" w14:textId="77777777" w:rsidR="000838D0" w:rsidRDefault="000838D0" w:rsidP="00AF6367">
      <w:pPr>
        <w:pStyle w:val="Pythagoras931Paragraf"/>
        <w:ind w:firstLine="0"/>
        <w:rPr>
          <w:rFonts w:ascii="Yu Gothic UI Semilight" w:eastAsia="Yu Gothic UI Semilight" w:hAnsi="Yu Gothic UI Semilight"/>
          <w:b/>
          <w:sz w:val="24"/>
          <w:lang w:val="en-US"/>
        </w:rPr>
      </w:pPr>
    </w:p>
    <w:p w14:paraId="7C9245F0" w14:textId="7D7BDB32" w:rsidR="005627BF" w:rsidRPr="00136A94" w:rsidRDefault="009E0E87" w:rsidP="00AF6367">
      <w:pPr>
        <w:pStyle w:val="Pythagoras931Paragraf"/>
        <w:ind w:firstLine="0"/>
        <w:rPr>
          <w:rFonts w:ascii="Yu Gothic UI Semilight" w:eastAsia="Yu Gothic UI Semilight" w:hAnsi="Yu Gothic UI Semilight"/>
          <w:b/>
          <w:sz w:val="24"/>
        </w:rPr>
      </w:pPr>
      <w:r w:rsidRPr="00136A94">
        <w:rPr>
          <w:rFonts w:ascii="Yu Gothic UI Semilight" w:eastAsia="Yu Gothic UI Semilight" w:hAnsi="Yu Gothic UI Semilight"/>
          <w:b/>
          <w:sz w:val="24"/>
        </w:rPr>
        <w:t>DAFTAR PUSTAKA</w:t>
      </w:r>
    </w:p>
    <w:p w14:paraId="4004BD06" w14:textId="77777777" w:rsidR="00D97A8D" w:rsidRPr="00607532" w:rsidRDefault="00D97A8D" w:rsidP="00D97A8D">
      <w:pPr>
        <w:pStyle w:val="Bibliography"/>
        <w:spacing w:after="0" w:line="240" w:lineRule="auto"/>
        <w:ind w:left="1080" w:hanging="1080"/>
        <w:jc w:val="both"/>
        <w:rPr>
          <w:rFonts w:ascii="Yu Gothic UI Semilight" w:hAnsi="Yu Gothic UI Semilight" w:cs="Times New Roman"/>
          <w:noProof/>
          <w:sz w:val="24"/>
          <w:szCs w:val="24"/>
        </w:rPr>
      </w:pPr>
      <w:r w:rsidRPr="00607532">
        <w:rPr>
          <w:rFonts w:ascii="Yu Gothic UI Semilight" w:hAnsi="Yu Gothic UI Semilight" w:cs="Times New Roman"/>
          <w:noProof/>
          <w:sz w:val="24"/>
          <w:szCs w:val="24"/>
        </w:rPr>
        <w:t xml:space="preserve">Abdul, M. (2020). Pengaruh Pengawasan Terhadap Kinerja Pegawai Pada Badan Perijinan Dan Penanaman Modal Daerah Provinsi Kalimantan Di Samarindah. </w:t>
      </w:r>
      <w:r w:rsidRPr="00607532">
        <w:rPr>
          <w:rFonts w:ascii="Yu Gothic UI Semilight" w:hAnsi="Yu Gothic UI Semilight" w:cs="Times New Roman"/>
          <w:i/>
          <w:iCs/>
          <w:noProof/>
          <w:sz w:val="24"/>
          <w:szCs w:val="24"/>
        </w:rPr>
        <w:t>Jurnal Administrasi Bisnis, 8</w:t>
      </w:r>
      <w:r w:rsidRPr="00607532">
        <w:rPr>
          <w:rFonts w:ascii="Yu Gothic UI Semilight" w:hAnsi="Yu Gothic UI Semilight" w:cs="Times New Roman"/>
          <w:noProof/>
          <w:sz w:val="24"/>
          <w:szCs w:val="24"/>
        </w:rPr>
        <w:t>(1), 1-13.</w:t>
      </w:r>
    </w:p>
    <w:p w14:paraId="10D45850" w14:textId="77777777" w:rsidR="00D97A8D" w:rsidRPr="00607532" w:rsidRDefault="00D97A8D" w:rsidP="00D97A8D">
      <w:pPr>
        <w:pStyle w:val="Bibliography"/>
        <w:spacing w:after="0" w:line="240" w:lineRule="auto"/>
        <w:ind w:left="1080" w:hanging="1080"/>
        <w:jc w:val="both"/>
        <w:rPr>
          <w:rFonts w:ascii="Yu Gothic UI Semilight" w:hAnsi="Yu Gothic UI Semilight" w:cs="Times New Roman"/>
          <w:noProof/>
          <w:sz w:val="24"/>
          <w:szCs w:val="24"/>
        </w:rPr>
      </w:pPr>
      <w:r w:rsidRPr="00607532">
        <w:rPr>
          <w:rFonts w:ascii="Yu Gothic UI Semilight" w:hAnsi="Yu Gothic UI Semilight" w:cs="Times New Roman"/>
          <w:noProof/>
          <w:sz w:val="24"/>
          <w:szCs w:val="24"/>
        </w:rPr>
        <w:t xml:space="preserve">Busro, D. M. (2018). </w:t>
      </w:r>
      <w:r w:rsidRPr="00607532">
        <w:rPr>
          <w:rFonts w:ascii="Yu Gothic UI Semilight" w:hAnsi="Yu Gothic UI Semilight" w:cs="Times New Roman"/>
          <w:i/>
          <w:iCs/>
          <w:noProof/>
          <w:sz w:val="24"/>
          <w:szCs w:val="24"/>
        </w:rPr>
        <w:t>Teori-Teori Manajemen Sumber Daya Manusia.</w:t>
      </w:r>
      <w:r w:rsidRPr="00607532">
        <w:rPr>
          <w:rFonts w:ascii="Yu Gothic UI Semilight" w:hAnsi="Yu Gothic UI Semilight" w:cs="Times New Roman"/>
          <w:noProof/>
          <w:sz w:val="24"/>
          <w:szCs w:val="24"/>
        </w:rPr>
        <w:t xml:space="preserve"> Jakarta: Prenadamedia Group.</w:t>
      </w:r>
    </w:p>
    <w:p w14:paraId="3D4CB354" w14:textId="77777777" w:rsidR="00D97A8D" w:rsidRPr="00607532" w:rsidRDefault="00D97A8D" w:rsidP="00D97A8D">
      <w:pPr>
        <w:pStyle w:val="Bibliography"/>
        <w:spacing w:after="0" w:line="240" w:lineRule="auto"/>
        <w:ind w:left="1080" w:hanging="1080"/>
        <w:jc w:val="both"/>
        <w:rPr>
          <w:rFonts w:ascii="Yu Gothic UI Semilight" w:hAnsi="Yu Gothic UI Semilight" w:cs="Times New Roman"/>
          <w:noProof/>
          <w:sz w:val="24"/>
          <w:szCs w:val="24"/>
        </w:rPr>
      </w:pPr>
      <w:r w:rsidRPr="00607532">
        <w:rPr>
          <w:rFonts w:ascii="Yu Gothic UI Semilight" w:hAnsi="Yu Gothic UI Semilight" w:cs="Times New Roman"/>
          <w:noProof/>
          <w:sz w:val="24"/>
          <w:szCs w:val="24"/>
        </w:rPr>
        <w:t xml:space="preserve">D, D., &amp; Dkk. (2017). </w:t>
      </w:r>
      <w:r w:rsidRPr="00607532">
        <w:rPr>
          <w:rFonts w:ascii="Yu Gothic UI Semilight" w:hAnsi="Yu Gothic UI Semilight" w:cs="Times New Roman"/>
          <w:i/>
          <w:iCs/>
          <w:noProof/>
          <w:sz w:val="24"/>
          <w:szCs w:val="24"/>
        </w:rPr>
        <w:t>Manajemen.</w:t>
      </w:r>
      <w:r w:rsidRPr="00607532">
        <w:rPr>
          <w:rFonts w:ascii="Yu Gothic UI Semilight" w:hAnsi="Yu Gothic UI Semilight" w:cs="Times New Roman"/>
          <w:noProof/>
          <w:sz w:val="24"/>
          <w:szCs w:val="24"/>
        </w:rPr>
        <w:t xml:space="preserve"> Medan: Lembaga Penelitian Dan Penulisan Ilmiah Aqli.</w:t>
      </w:r>
    </w:p>
    <w:p w14:paraId="4288752F" w14:textId="77777777" w:rsidR="00D97A8D" w:rsidRPr="00607532" w:rsidRDefault="00D97A8D" w:rsidP="00D97A8D">
      <w:pPr>
        <w:pStyle w:val="Bibliography"/>
        <w:spacing w:after="0" w:line="240" w:lineRule="auto"/>
        <w:ind w:left="1080" w:hanging="1080"/>
        <w:jc w:val="both"/>
        <w:rPr>
          <w:rFonts w:ascii="Yu Gothic UI Semilight" w:hAnsi="Yu Gothic UI Semilight" w:cs="Times New Roman"/>
          <w:noProof/>
          <w:sz w:val="24"/>
          <w:szCs w:val="24"/>
        </w:rPr>
      </w:pPr>
      <w:r w:rsidRPr="00607532">
        <w:rPr>
          <w:rFonts w:ascii="Yu Gothic UI Semilight" w:hAnsi="Yu Gothic UI Semilight" w:cs="Times New Roman"/>
          <w:noProof/>
          <w:sz w:val="24"/>
          <w:szCs w:val="24"/>
        </w:rPr>
        <w:t xml:space="preserve">Dr. Sukmawati Marjuni, S. (2017). </w:t>
      </w:r>
      <w:r w:rsidRPr="00607532">
        <w:rPr>
          <w:rFonts w:ascii="Yu Gothic UI Semilight" w:hAnsi="Yu Gothic UI Semilight" w:cs="Times New Roman"/>
          <w:i/>
          <w:iCs/>
          <w:noProof/>
          <w:sz w:val="24"/>
          <w:szCs w:val="24"/>
        </w:rPr>
        <w:t>Manajemen Sumber Daya Manusia.</w:t>
      </w:r>
      <w:r w:rsidRPr="00607532">
        <w:rPr>
          <w:rFonts w:ascii="Yu Gothic UI Semilight" w:hAnsi="Yu Gothic UI Semilight" w:cs="Times New Roman"/>
          <w:noProof/>
          <w:sz w:val="24"/>
          <w:szCs w:val="24"/>
        </w:rPr>
        <w:t xml:space="preserve"> Makassar: CV. SAH MEDIA.</w:t>
      </w:r>
    </w:p>
    <w:p w14:paraId="0804537C" w14:textId="77777777" w:rsidR="00D97A8D" w:rsidRPr="00607532" w:rsidRDefault="00D97A8D" w:rsidP="00D97A8D">
      <w:pPr>
        <w:pStyle w:val="Bibliography"/>
        <w:spacing w:after="0" w:line="240" w:lineRule="auto"/>
        <w:ind w:left="1080" w:hanging="1080"/>
        <w:jc w:val="both"/>
        <w:rPr>
          <w:rFonts w:ascii="Yu Gothic UI Semilight" w:hAnsi="Yu Gothic UI Semilight" w:cs="Times New Roman"/>
          <w:noProof/>
          <w:sz w:val="24"/>
          <w:szCs w:val="24"/>
        </w:rPr>
      </w:pPr>
      <w:r w:rsidRPr="00607532">
        <w:rPr>
          <w:rFonts w:ascii="Yu Gothic UI Semilight" w:hAnsi="Yu Gothic UI Semilight" w:cs="Times New Roman"/>
          <w:noProof/>
          <w:sz w:val="24"/>
          <w:szCs w:val="24"/>
        </w:rPr>
        <w:t xml:space="preserve">Fauzi, R. (2021). Pengaruh Motivasi Dan Kemampuan Kerja Terhadap Kinerja Pegawai Pada Bagian Pelayanan Pembayaran Pajak Kendaraan Bermotor Di Samsat Kota Sukabumi. </w:t>
      </w:r>
      <w:r w:rsidRPr="00607532">
        <w:rPr>
          <w:rFonts w:ascii="Yu Gothic UI Semilight" w:hAnsi="Yu Gothic UI Semilight" w:cs="Times New Roman"/>
          <w:i/>
          <w:iCs/>
          <w:noProof/>
          <w:sz w:val="24"/>
          <w:szCs w:val="24"/>
        </w:rPr>
        <w:t>Jurnal Ekonomedia, 10</w:t>
      </w:r>
      <w:r w:rsidRPr="00607532">
        <w:rPr>
          <w:rFonts w:ascii="Yu Gothic UI Semilight" w:hAnsi="Yu Gothic UI Semilight" w:cs="Times New Roman"/>
          <w:noProof/>
          <w:sz w:val="24"/>
          <w:szCs w:val="24"/>
        </w:rPr>
        <w:t>(1), 1-95.</w:t>
      </w:r>
    </w:p>
    <w:p w14:paraId="2903737F" w14:textId="77777777" w:rsidR="00D97A8D" w:rsidRPr="00607532" w:rsidRDefault="00D97A8D" w:rsidP="00D97A8D">
      <w:pPr>
        <w:pStyle w:val="Bibliography"/>
        <w:spacing w:after="0" w:line="240" w:lineRule="auto"/>
        <w:ind w:left="1080" w:hanging="1080"/>
        <w:jc w:val="both"/>
        <w:rPr>
          <w:rFonts w:ascii="Yu Gothic UI Semilight" w:hAnsi="Yu Gothic UI Semilight" w:cs="Times New Roman"/>
          <w:noProof/>
          <w:sz w:val="24"/>
          <w:szCs w:val="24"/>
        </w:rPr>
      </w:pPr>
      <w:r w:rsidRPr="00607532">
        <w:rPr>
          <w:rFonts w:ascii="Yu Gothic UI Semilight" w:hAnsi="Yu Gothic UI Semilight" w:cs="Times New Roman"/>
          <w:noProof/>
          <w:sz w:val="24"/>
          <w:szCs w:val="24"/>
        </w:rPr>
        <w:t xml:space="preserve">Handoko, H. (2015). </w:t>
      </w:r>
      <w:r w:rsidRPr="00607532">
        <w:rPr>
          <w:rFonts w:ascii="Yu Gothic UI Semilight" w:hAnsi="Yu Gothic UI Semilight" w:cs="Times New Roman"/>
          <w:i/>
          <w:iCs/>
          <w:noProof/>
          <w:sz w:val="24"/>
          <w:szCs w:val="24"/>
        </w:rPr>
        <w:t>Manajemen Sumber Daya Manusia.</w:t>
      </w:r>
      <w:r w:rsidRPr="00607532">
        <w:rPr>
          <w:rFonts w:ascii="Yu Gothic UI Semilight" w:hAnsi="Yu Gothic UI Semilight" w:cs="Times New Roman"/>
          <w:noProof/>
          <w:sz w:val="24"/>
          <w:szCs w:val="24"/>
        </w:rPr>
        <w:t xml:space="preserve"> Bandung: Pustaka Setia, Bandung.</w:t>
      </w:r>
    </w:p>
    <w:p w14:paraId="04729280" w14:textId="77777777" w:rsidR="00D97A8D" w:rsidRPr="00607532" w:rsidRDefault="00D97A8D" w:rsidP="00D97A8D">
      <w:pPr>
        <w:pStyle w:val="Bibliography"/>
        <w:spacing w:after="0" w:line="240" w:lineRule="auto"/>
        <w:ind w:left="1080" w:hanging="1080"/>
        <w:jc w:val="both"/>
        <w:rPr>
          <w:rFonts w:ascii="Yu Gothic UI Semilight" w:hAnsi="Yu Gothic UI Semilight" w:cs="Times New Roman"/>
          <w:noProof/>
          <w:sz w:val="24"/>
          <w:szCs w:val="24"/>
        </w:rPr>
      </w:pPr>
      <w:r w:rsidRPr="00607532">
        <w:rPr>
          <w:rFonts w:ascii="Yu Gothic UI Semilight" w:hAnsi="Yu Gothic UI Semilight" w:cs="Times New Roman"/>
          <w:noProof/>
          <w:sz w:val="24"/>
          <w:szCs w:val="24"/>
        </w:rPr>
        <w:t xml:space="preserve">Hani, T. H. (2014). </w:t>
      </w:r>
      <w:r w:rsidRPr="00607532">
        <w:rPr>
          <w:rFonts w:ascii="Yu Gothic UI Semilight" w:hAnsi="Yu Gothic UI Semilight" w:cs="Times New Roman"/>
          <w:i/>
          <w:iCs/>
          <w:noProof/>
          <w:sz w:val="24"/>
          <w:szCs w:val="24"/>
        </w:rPr>
        <w:t>Manajemen Personalia Dan Sumber Daya Manusia.</w:t>
      </w:r>
      <w:r w:rsidRPr="00607532">
        <w:rPr>
          <w:rFonts w:ascii="Yu Gothic UI Semilight" w:hAnsi="Yu Gothic UI Semilight" w:cs="Times New Roman"/>
          <w:noProof/>
          <w:sz w:val="24"/>
          <w:szCs w:val="24"/>
        </w:rPr>
        <w:t xml:space="preserve"> Yogyakarta: BPEE-Yogyakarta.</w:t>
      </w:r>
    </w:p>
    <w:p w14:paraId="3A6AF74A" w14:textId="77777777" w:rsidR="00D97A8D" w:rsidRPr="00607532" w:rsidRDefault="00D97A8D" w:rsidP="00D97A8D">
      <w:pPr>
        <w:pStyle w:val="Bibliography"/>
        <w:spacing w:after="0" w:line="240" w:lineRule="auto"/>
        <w:ind w:left="1080" w:hanging="1080"/>
        <w:jc w:val="both"/>
        <w:rPr>
          <w:rFonts w:ascii="Yu Gothic UI Semilight" w:hAnsi="Yu Gothic UI Semilight" w:cs="Times New Roman"/>
          <w:noProof/>
          <w:sz w:val="24"/>
          <w:szCs w:val="24"/>
        </w:rPr>
      </w:pPr>
      <w:r w:rsidRPr="00607532">
        <w:rPr>
          <w:rFonts w:ascii="Yu Gothic UI Semilight" w:hAnsi="Yu Gothic UI Semilight" w:cs="Times New Roman"/>
          <w:noProof/>
          <w:sz w:val="24"/>
          <w:szCs w:val="24"/>
        </w:rPr>
        <w:t xml:space="preserve">Maharani, A., Tanjung, H., &amp; Pasaribu, F. (2022). Pengaruh Kemampuan Kerja , Motivasi Dan Displin Kerja Terhadap Kinerja Pegawai Badan Pendapatan Daerah Kabupaten Deli Serdang. </w:t>
      </w:r>
      <w:r w:rsidRPr="00607532">
        <w:rPr>
          <w:rFonts w:ascii="Yu Gothic UI Semilight" w:hAnsi="Yu Gothic UI Semilight" w:cs="Times New Roman"/>
          <w:i/>
          <w:iCs/>
          <w:noProof/>
          <w:sz w:val="24"/>
          <w:szCs w:val="24"/>
        </w:rPr>
        <w:t>Jurnal Ilmiah Magister Manajemen, 5</w:t>
      </w:r>
      <w:r w:rsidRPr="00607532">
        <w:rPr>
          <w:rFonts w:ascii="Yu Gothic UI Semilight" w:hAnsi="Yu Gothic UI Semilight" w:cs="Times New Roman"/>
          <w:noProof/>
          <w:sz w:val="24"/>
          <w:szCs w:val="24"/>
        </w:rPr>
        <w:t>(1), 30-41.</w:t>
      </w:r>
    </w:p>
    <w:p w14:paraId="349DB3F7" w14:textId="77777777" w:rsidR="00D97A8D" w:rsidRPr="00607532" w:rsidRDefault="00D97A8D" w:rsidP="00D97A8D">
      <w:pPr>
        <w:pStyle w:val="Bibliography"/>
        <w:spacing w:after="0" w:line="240" w:lineRule="auto"/>
        <w:ind w:left="1080" w:hanging="1080"/>
        <w:jc w:val="both"/>
        <w:rPr>
          <w:rFonts w:ascii="Yu Gothic UI Semilight" w:hAnsi="Yu Gothic UI Semilight" w:cs="Times New Roman"/>
          <w:noProof/>
          <w:sz w:val="24"/>
          <w:szCs w:val="24"/>
        </w:rPr>
      </w:pPr>
      <w:r w:rsidRPr="00607532">
        <w:rPr>
          <w:rFonts w:ascii="Yu Gothic UI Semilight" w:hAnsi="Yu Gothic UI Semilight" w:cs="Times New Roman"/>
          <w:noProof/>
          <w:sz w:val="24"/>
          <w:szCs w:val="24"/>
        </w:rPr>
        <w:lastRenderedPageBreak/>
        <w:t xml:space="preserve">Marbawi Adamy, S. (2016). </w:t>
      </w:r>
      <w:r w:rsidRPr="00607532">
        <w:rPr>
          <w:rFonts w:ascii="Yu Gothic UI Semilight" w:hAnsi="Yu Gothic UI Semilight" w:cs="Times New Roman"/>
          <w:i/>
          <w:iCs/>
          <w:noProof/>
          <w:sz w:val="24"/>
          <w:szCs w:val="24"/>
        </w:rPr>
        <w:t>Manajemen Sumber Daya Manusia Teori, Praktik Dan Penelitian.</w:t>
      </w:r>
      <w:r w:rsidRPr="00607532">
        <w:rPr>
          <w:rFonts w:ascii="Yu Gothic UI Semilight" w:hAnsi="Yu Gothic UI Semilight" w:cs="Times New Roman"/>
          <w:noProof/>
          <w:sz w:val="24"/>
          <w:szCs w:val="24"/>
        </w:rPr>
        <w:t xml:space="preserve"> </w:t>
      </w:r>
    </w:p>
    <w:p w14:paraId="210DDBA8" w14:textId="77777777" w:rsidR="00D97A8D" w:rsidRPr="00607532" w:rsidRDefault="00D97A8D" w:rsidP="00D97A8D">
      <w:pPr>
        <w:pStyle w:val="Bibliography"/>
        <w:spacing w:after="0" w:line="240" w:lineRule="auto"/>
        <w:ind w:left="1080" w:hanging="1080"/>
        <w:jc w:val="both"/>
        <w:rPr>
          <w:rFonts w:ascii="Yu Gothic UI Semilight" w:hAnsi="Yu Gothic UI Semilight" w:cs="Times New Roman"/>
          <w:noProof/>
          <w:sz w:val="24"/>
          <w:szCs w:val="24"/>
        </w:rPr>
      </w:pPr>
      <w:r w:rsidRPr="00607532">
        <w:rPr>
          <w:rFonts w:ascii="Yu Gothic UI Semilight" w:hAnsi="Yu Gothic UI Semilight" w:cs="Times New Roman"/>
          <w:noProof/>
          <w:sz w:val="24"/>
          <w:szCs w:val="24"/>
        </w:rPr>
        <w:t xml:space="preserve">Mauliza, P. (2020). Pengaruh Pengawasan, Dispilin Kerja Terhadap Kinerja Pegawai Di Dinas Pendidikan Kota Banda Aceh. </w:t>
      </w:r>
      <w:r w:rsidRPr="00607532">
        <w:rPr>
          <w:rFonts w:ascii="Yu Gothic UI Semilight" w:hAnsi="Yu Gothic UI Semilight" w:cs="Times New Roman"/>
          <w:i/>
          <w:iCs/>
          <w:noProof/>
          <w:sz w:val="24"/>
          <w:szCs w:val="24"/>
        </w:rPr>
        <w:t>Jurnal Ekonomi, Manajemen,Dan Akuntasi, 6</w:t>
      </w:r>
      <w:r w:rsidRPr="00607532">
        <w:rPr>
          <w:rFonts w:ascii="Yu Gothic UI Semilight" w:hAnsi="Yu Gothic UI Semilight" w:cs="Times New Roman"/>
          <w:noProof/>
          <w:sz w:val="24"/>
          <w:szCs w:val="24"/>
        </w:rPr>
        <w:t>(2), 71-81.</w:t>
      </w:r>
    </w:p>
    <w:p w14:paraId="2BB0761A" w14:textId="77777777" w:rsidR="00D97A8D" w:rsidRPr="00607532" w:rsidRDefault="00D97A8D" w:rsidP="00D97A8D">
      <w:pPr>
        <w:pStyle w:val="Bibliography"/>
        <w:spacing w:after="0" w:line="240" w:lineRule="auto"/>
        <w:ind w:left="1080" w:hanging="1080"/>
        <w:jc w:val="both"/>
        <w:rPr>
          <w:rFonts w:ascii="Yu Gothic UI Semilight" w:hAnsi="Yu Gothic UI Semilight" w:cs="Times New Roman"/>
          <w:noProof/>
          <w:sz w:val="24"/>
          <w:szCs w:val="24"/>
        </w:rPr>
      </w:pPr>
      <w:r w:rsidRPr="00607532">
        <w:rPr>
          <w:rFonts w:ascii="Yu Gothic UI Semilight" w:hAnsi="Yu Gothic UI Semilight" w:cs="Times New Roman"/>
          <w:noProof/>
          <w:sz w:val="24"/>
          <w:szCs w:val="24"/>
        </w:rPr>
        <w:t xml:space="preserve">Melayu, H. (2017). </w:t>
      </w:r>
      <w:r w:rsidRPr="00607532">
        <w:rPr>
          <w:rFonts w:ascii="Yu Gothic UI Semilight" w:hAnsi="Yu Gothic UI Semilight" w:cs="Times New Roman"/>
          <w:i/>
          <w:iCs/>
          <w:noProof/>
          <w:sz w:val="24"/>
          <w:szCs w:val="24"/>
        </w:rPr>
        <w:t>Manajemen Sumber Daya Manusia.</w:t>
      </w:r>
      <w:r w:rsidRPr="00607532">
        <w:rPr>
          <w:rFonts w:ascii="Yu Gothic UI Semilight" w:hAnsi="Yu Gothic UI Semilight" w:cs="Times New Roman"/>
          <w:noProof/>
          <w:sz w:val="24"/>
          <w:szCs w:val="24"/>
        </w:rPr>
        <w:t xml:space="preserve"> Jakarta: Bumi Aksara.</w:t>
      </w:r>
    </w:p>
    <w:p w14:paraId="2BAF9485" w14:textId="77777777" w:rsidR="00D97A8D" w:rsidRPr="00607532" w:rsidRDefault="00D97A8D" w:rsidP="00D97A8D">
      <w:pPr>
        <w:pStyle w:val="Bibliography"/>
        <w:spacing w:after="0" w:line="240" w:lineRule="auto"/>
        <w:ind w:left="1080" w:hanging="1080"/>
        <w:jc w:val="both"/>
        <w:rPr>
          <w:rFonts w:ascii="Yu Gothic UI Semilight" w:hAnsi="Yu Gothic UI Semilight" w:cs="Times New Roman"/>
          <w:noProof/>
          <w:sz w:val="24"/>
          <w:szCs w:val="24"/>
        </w:rPr>
      </w:pPr>
      <w:r w:rsidRPr="00607532">
        <w:rPr>
          <w:rFonts w:ascii="Yu Gothic UI Semilight" w:hAnsi="Yu Gothic UI Semilight" w:cs="Times New Roman"/>
          <w:noProof/>
          <w:sz w:val="24"/>
          <w:szCs w:val="24"/>
        </w:rPr>
        <w:t xml:space="preserve">Nasution, I. S., &amp; Khair, H. (2022). Pengaruh Pengawasan Dan Kepuasan Kerja Terhadap Kinerja Pegawai Melalui Organization Citizenship Behavior Pada Kantor Wilayah Kementerian Agama Provinsi Sumatera Utara. </w:t>
      </w:r>
      <w:r w:rsidRPr="00607532">
        <w:rPr>
          <w:rFonts w:ascii="Yu Gothic UI Semilight" w:hAnsi="Yu Gothic UI Semilight" w:cs="Times New Roman"/>
          <w:i/>
          <w:iCs/>
          <w:noProof/>
          <w:sz w:val="24"/>
          <w:szCs w:val="24"/>
        </w:rPr>
        <w:t>Jurnal Ekonomi &amp; Ekonomi Syariah, 5</w:t>
      </w:r>
      <w:r w:rsidRPr="00607532">
        <w:rPr>
          <w:rFonts w:ascii="Yu Gothic UI Semilight" w:hAnsi="Yu Gothic UI Semilight" w:cs="Times New Roman"/>
          <w:noProof/>
          <w:sz w:val="24"/>
          <w:szCs w:val="24"/>
        </w:rPr>
        <w:t>(2), 1456-1469.</w:t>
      </w:r>
    </w:p>
    <w:p w14:paraId="09E17A53" w14:textId="77777777" w:rsidR="00D97A8D" w:rsidRPr="00607532" w:rsidRDefault="00D97A8D" w:rsidP="00D97A8D">
      <w:pPr>
        <w:pStyle w:val="Bibliography"/>
        <w:spacing w:after="0" w:line="240" w:lineRule="auto"/>
        <w:ind w:left="1080" w:hanging="1080"/>
        <w:jc w:val="both"/>
        <w:rPr>
          <w:rFonts w:ascii="Yu Gothic UI Semilight" w:hAnsi="Yu Gothic UI Semilight" w:cs="Times New Roman"/>
          <w:noProof/>
          <w:sz w:val="24"/>
          <w:szCs w:val="24"/>
        </w:rPr>
      </w:pPr>
      <w:r w:rsidRPr="00607532">
        <w:rPr>
          <w:rFonts w:ascii="Yu Gothic UI Semilight" w:hAnsi="Yu Gothic UI Semilight" w:cs="Times New Roman"/>
          <w:noProof/>
          <w:sz w:val="24"/>
          <w:szCs w:val="24"/>
        </w:rPr>
        <w:t xml:space="preserve">Prof.Dr. Suwatno, M. (2019). </w:t>
      </w:r>
      <w:r w:rsidRPr="00607532">
        <w:rPr>
          <w:rFonts w:ascii="Yu Gothic UI Semilight" w:hAnsi="Yu Gothic UI Semilight" w:cs="Times New Roman"/>
          <w:i/>
          <w:iCs/>
          <w:noProof/>
          <w:sz w:val="24"/>
          <w:szCs w:val="24"/>
        </w:rPr>
        <w:t>Pemimpin Dan Kepemimpinan Dalam Organisasi Publik Dan Bisnis.</w:t>
      </w:r>
      <w:r w:rsidRPr="00607532">
        <w:rPr>
          <w:rFonts w:ascii="Yu Gothic UI Semilight" w:hAnsi="Yu Gothic UI Semilight" w:cs="Times New Roman"/>
          <w:noProof/>
          <w:sz w:val="24"/>
          <w:szCs w:val="24"/>
        </w:rPr>
        <w:t xml:space="preserve"> Jakarta: Bumi Aksara.</w:t>
      </w:r>
    </w:p>
    <w:p w14:paraId="2A1E8AFC" w14:textId="77777777" w:rsidR="00D97A8D" w:rsidRPr="00607532" w:rsidRDefault="00D97A8D" w:rsidP="00D97A8D">
      <w:pPr>
        <w:pStyle w:val="Bibliography"/>
        <w:spacing w:after="0" w:line="240" w:lineRule="auto"/>
        <w:ind w:left="1080" w:hanging="1080"/>
        <w:jc w:val="both"/>
        <w:rPr>
          <w:rFonts w:ascii="Yu Gothic UI Semilight" w:hAnsi="Yu Gothic UI Semilight" w:cs="Times New Roman"/>
          <w:noProof/>
          <w:sz w:val="24"/>
          <w:szCs w:val="24"/>
        </w:rPr>
      </w:pPr>
      <w:r w:rsidRPr="00607532">
        <w:rPr>
          <w:rFonts w:ascii="Yu Gothic UI Semilight" w:hAnsi="Yu Gothic UI Semilight" w:cs="Times New Roman"/>
          <w:noProof/>
          <w:sz w:val="24"/>
          <w:szCs w:val="24"/>
        </w:rPr>
        <w:t xml:space="preserve">Sabilalo, M., Kalsum, U., Nur, M., &amp; Makkulau, A. R. (2020). Pengaruh Lingkungan Kerja Dan Kemampuan Kerja Terhadap Motivasi Kerja Dan Kinerja Pegawai Biro Organisasi Sekretariat Daerah Provinsi Sulawesi Tenggara. </w:t>
      </w:r>
      <w:r w:rsidRPr="00607532">
        <w:rPr>
          <w:rFonts w:ascii="Yu Gothic UI Semilight" w:hAnsi="Yu Gothic UI Semilight" w:cs="Times New Roman"/>
          <w:i/>
          <w:iCs/>
          <w:noProof/>
          <w:sz w:val="24"/>
          <w:szCs w:val="24"/>
        </w:rPr>
        <w:t>Journal Of Management &amp; Business, 3</w:t>
      </w:r>
      <w:r w:rsidRPr="00607532">
        <w:rPr>
          <w:rFonts w:ascii="Yu Gothic UI Semilight" w:hAnsi="Yu Gothic UI Semilight" w:cs="Times New Roman"/>
          <w:noProof/>
          <w:sz w:val="24"/>
          <w:szCs w:val="24"/>
        </w:rPr>
        <w:t>(2), 151-169.</w:t>
      </w:r>
    </w:p>
    <w:p w14:paraId="70C6AE4D" w14:textId="77777777" w:rsidR="00D97A8D" w:rsidRPr="00607532" w:rsidRDefault="00D97A8D" w:rsidP="00D97A8D">
      <w:pPr>
        <w:pStyle w:val="Bibliography"/>
        <w:spacing w:after="0" w:line="240" w:lineRule="auto"/>
        <w:ind w:left="1080" w:hanging="1080"/>
        <w:jc w:val="both"/>
        <w:rPr>
          <w:rFonts w:ascii="Yu Gothic UI Semilight" w:hAnsi="Yu Gothic UI Semilight" w:cs="Times New Roman"/>
          <w:noProof/>
          <w:sz w:val="24"/>
          <w:szCs w:val="24"/>
        </w:rPr>
      </w:pPr>
      <w:r w:rsidRPr="00607532">
        <w:rPr>
          <w:rFonts w:ascii="Yu Gothic UI Semilight" w:hAnsi="Yu Gothic UI Semilight" w:cs="Times New Roman"/>
          <w:noProof/>
          <w:sz w:val="24"/>
          <w:szCs w:val="24"/>
        </w:rPr>
        <w:t xml:space="preserve">Soelaiman. (2020). </w:t>
      </w:r>
      <w:r w:rsidRPr="00607532">
        <w:rPr>
          <w:rFonts w:ascii="Yu Gothic UI Semilight" w:hAnsi="Yu Gothic UI Semilight" w:cs="Times New Roman"/>
          <w:i/>
          <w:iCs/>
          <w:noProof/>
          <w:sz w:val="24"/>
          <w:szCs w:val="24"/>
        </w:rPr>
        <w:t>Manajemen Kinerja : Langkah Efektif Membangun, Mengendalikan Dan Evaluasi Kinerja.</w:t>
      </w:r>
      <w:r w:rsidRPr="00607532">
        <w:rPr>
          <w:rFonts w:ascii="Yu Gothic UI Semilight" w:hAnsi="Yu Gothic UI Semilight" w:cs="Times New Roman"/>
          <w:noProof/>
          <w:sz w:val="24"/>
          <w:szCs w:val="24"/>
        </w:rPr>
        <w:t xml:space="preserve"> Jakarta: PT Intermedia.</w:t>
      </w:r>
    </w:p>
    <w:p w14:paraId="1119A820" w14:textId="77777777" w:rsidR="00D97A8D" w:rsidRPr="00607532" w:rsidRDefault="00D97A8D" w:rsidP="00D97A8D">
      <w:pPr>
        <w:pStyle w:val="Bibliography"/>
        <w:spacing w:after="0" w:line="240" w:lineRule="auto"/>
        <w:ind w:left="1080" w:hanging="1080"/>
        <w:jc w:val="both"/>
        <w:rPr>
          <w:rFonts w:ascii="Yu Gothic UI Semilight" w:hAnsi="Yu Gothic UI Semilight" w:cs="Times New Roman"/>
          <w:noProof/>
          <w:sz w:val="24"/>
          <w:szCs w:val="24"/>
        </w:rPr>
      </w:pPr>
      <w:r w:rsidRPr="00607532">
        <w:rPr>
          <w:rFonts w:ascii="Yu Gothic UI Semilight" w:hAnsi="Yu Gothic UI Semilight" w:cs="Times New Roman"/>
          <w:noProof/>
          <w:sz w:val="24"/>
          <w:szCs w:val="24"/>
        </w:rPr>
        <w:t xml:space="preserve">Sugiyono. (2019). </w:t>
      </w:r>
      <w:r w:rsidRPr="00607532">
        <w:rPr>
          <w:rFonts w:ascii="Yu Gothic UI Semilight" w:hAnsi="Yu Gothic UI Semilight" w:cs="Times New Roman"/>
          <w:i/>
          <w:iCs/>
          <w:noProof/>
          <w:sz w:val="24"/>
          <w:szCs w:val="24"/>
        </w:rPr>
        <w:t>Metode Penelitian Kuantitatif, Kualitatif, Dan R&amp;D.</w:t>
      </w:r>
      <w:r w:rsidRPr="00607532">
        <w:rPr>
          <w:rFonts w:ascii="Yu Gothic UI Semilight" w:hAnsi="Yu Gothic UI Semilight" w:cs="Times New Roman"/>
          <w:noProof/>
          <w:sz w:val="24"/>
          <w:szCs w:val="24"/>
        </w:rPr>
        <w:t xml:space="preserve"> Bandung: ALFABETA.</w:t>
      </w:r>
    </w:p>
    <w:p w14:paraId="20539989" w14:textId="77777777" w:rsidR="00D97A8D" w:rsidRPr="00607532" w:rsidRDefault="00D97A8D" w:rsidP="00D97A8D">
      <w:pPr>
        <w:pStyle w:val="Bibliography"/>
        <w:spacing w:after="0" w:line="240" w:lineRule="auto"/>
        <w:ind w:left="1080" w:hanging="1080"/>
        <w:jc w:val="both"/>
        <w:rPr>
          <w:rFonts w:ascii="Yu Gothic UI Semilight" w:hAnsi="Yu Gothic UI Semilight" w:cs="Times New Roman"/>
          <w:noProof/>
          <w:sz w:val="24"/>
          <w:szCs w:val="24"/>
        </w:rPr>
      </w:pPr>
      <w:r w:rsidRPr="00607532">
        <w:rPr>
          <w:rFonts w:ascii="Yu Gothic UI Semilight" w:hAnsi="Yu Gothic UI Semilight" w:cs="Times New Roman"/>
          <w:noProof/>
          <w:sz w:val="24"/>
          <w:szCs w:val="24"/>
        </w:rPr>
        <w:t xml:space="preserve">Sugiyono. (2022). </w:t>
      </w:r>
      <w:r w:rsidRPr="00607532">
        <w:rPr>
          <w:rFonts w:ascii="Yu Gothic UI Semilight" w:hAnsi="Yu Gothic UI Semilight" w:cs="Times New Roman"/>
          <w:i/>
          <w:iCs/>
          <w:noProof/>
          <w:sz w:val="24"/>
          <w:szCs w:val="24"/>
        </w:rPr>
        <w:t>Metode Penelitian Kuantitatif, Kualitatif, Dan R&amp;D.</w:t>
      </w:r>
      <w:r w:rsidRPr="00607532">
        <w:rPr>
          <w:rFonts w:ascii="Yu Gothic UI Semilight" w:hAnsi="Yu Gothic UI Semilight" w:cs="Times New Roman"/>
          <w:noProof/>
          <w:sz w:val="24"/>
          <w:szCs w:val="24"/>
        </w:rPr>
        <w:t xml:space="preserve"> Bandung: ALFABETA.</w:t>
      </w:r>
    </w:p>
    <w:p w14:paraId="4235E24E" w14:textId="77777777" w:rsidR="00D97A8D" w:rsidRPr="00607532" w:rsidRDefault="00D97A8D" w:rsidP="00D97A8D">
      <w:pPr>
        <w:pStyle w:val="Bibliography"/>
        <w:spacing w:after="0" w:line="240" w:lineRule="auto"/>
        <w:ind w:left="1080" w:hanging="1080"/>
        <w:jc w:val="both"/>
        <w:rPr>
          <w:rFonts w:ascii="Yu Gothic UI Semilight" w:hAnsi="Yu Gothic UI Semilight" w:cs="Times New Roman"/>
          <w:noProof/>
          <w:sz w:val="24"/>
          <w:szCs w:val="24"/>
        </w:rPr>
      </w:pPr>
      <w:r w:rsidRPr="00607532">
        <w:rPr>
          <w:rFonts w:ascii="Yu Gothic UI Semilight" w:hAnsi="Yu Gothic UI Semilight" w:cs="Times New Roman"/>
          <w:noProof/>
          <w:sz w:val="24"/>
          <w:szCs w:val="24"/>
        </w:rPr>
        <w:t xml:space="preserve">Terry, G., &amp; Rue, L. (2018). </w:t>
      </w:r>
      <w:r w:rsidRPr="00607532">
        <w:rPr>
          <w:rFonts w:ascii="Yu Gothic UI Semilight" w:hAnsi="Yu Gothic UI Semilight" w:cs="Times New Roman"/>
          <w:i/>
          <w:iCs/>
          <w:noProof/>
          <w:sz w:val="24"/>
          <w:szCs w:val="24"/>
        </w:rPr>
        <w:t>Dasar-Dasar Manajemen.</w:t>
      </w:r>
      <w:r w:rsidRPr="00607532">
        <w:rPr>
          <w:rFonts w:ascii="Yu Gothic UI Semilight" w:hAnsi="Yu Gothic UI Semilight" w:cs="Times New Roman"/>
          <w:noProof/>
          <w:sz w:val="24"/>
          <w:szCs w:val="24"/>
        </w:rPr>
        <w:t xml:space="preserve"> Jakarta: PT Bumi Aksara.</w:t>
      </w:r>
    </w:p>
    <w:p w14:paraId="435EFBD7" w14:textId="3E0AD922" w:rsidR="008D3684" w:rsidRPr="00136A94" w:rsidRDefault="00AE38FF" w:rsidP="000838D0">
      <w:pPr>
        <w:pStyle w:val="Bibliography"/>
        <w:spacing w:after="0" w:line="240" w:lineRule="auto"/>
        <w:ind w:left="1080" w:hanging="1080"/>
        <w:jc w:val="both"/>
        <w:rPr>
          <w:sz w:val="24"/>
          <w:szCs w:val="24"/>
        </w:rPr>
      </w:pPr>
      <w:r w:rsidRPr="00136A94">
        <w:rPr>
          <w:sz w:val="24"/>
          <w:szCs w:val="24"/>
        </w:rPr>
        <w:t xml:space="preserve"> </w:t>
      </w:r>
    </w:p>
    <w:sectPr w:rsidR="008D3684" w:rsidRPr="00136A94" w:rsidSect="00007D34">
      <w:footerReference w:type="default" r:id="rId14"/>
      <w:pgSz w:w="11900" w:h="16860"/>
      <w:pgMar w:top="1440" w:right="1080" w:bottom="1440" w:left="1080" w:header="0" w:footer="85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615BC" w14:textId="77777777" w:rsidR="00EB22F2" w:rsidRDefault="00EB22F2" w:rsidP="008D3684">
      <w:r>
        <w:separator/>
      </w:r>
    </w:p>
  </w:endnote>
  <w:endnote w:type="continuationSeparator" w:id="0">
    <w:p w14:paraId="40A64D61" w14:textId="77777777" w:rsidR="00EB22F2" w:rsidRDefault="00EB22F2" w:rsidP="008D3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Yu Gothic UI Semiligh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11C6D" w14:textId="77777777" w:rsidR="00700477" w:rsidRDefault="00700477">
    <w:pPr>
      <w:pStyle w:val="BodyText"/>
      <w:spacing w:line="14" w:lineRule="auto"/>
      <w:rPr>
        <w:sz w:val="20"/>
      </w:rPr>
    </w:pPr>
    <w:r>
      <w:rPr>
        <w:noProof/>
      </w:rPr>
      <mc:AlternateContent>
        <mc:Choice Requires="wps">
          <w:drawing>
            <wp:anchor distT="0" distB="0" distL="114300" distR="114300" simplePos="0" relativeHeight="487533056" behindDoc="1" locked="0" layoutInCell="1" allowOverlap="1" wp14:anchorId="483DC4AD" wp14:editId="6350138B">
              <wp:simplePos x="0" y="0"/>
              <wp:positionH relativeFrom="page">
                <wp:posOffset>393405</wp:posOffset>
              </wp:positionH>
              <wp:positionV relativeFrom="page">
                <wp:posOffset>10047767</wp:posOffset>
              </wp:positionV>
              <wp:extent cx="6868248" cy="304800"/>
              <wp:effectExtent l="0" t="0" r="889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8248"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3E9EE" w14:textId="79FFB51B" w:rsidR="00BC01B8" w:rsidRPr="00BC01B8" w:rsidRDefault="00700477" w:rsidP="00BC01B8">
                          <w:pPr>
                            <w:jc w:val="center"/>
                            <w:rPr>
                              <w:rFonts w:cs="Arial"/>
                              <w:vertAlign w:val="superscript"/>
                            </w:rPr>
                          </w:pPr>
                          <w:r w:rsidRPr="00BC01B8">
                            <w:t>Copyrights</w:t>
                          </w:r>
                          <w:r w:rsidRPr="00BC01B8">
                            <w:rPr>
                              <w:spacing w:val="-4"/>
                            </w:rPr>
                            <w:t xml:space="preserve"> </w:t>
                          </w:r>
                          <w:r w:rsidRPr="00BC01B8">
                            <w:t>@</w:t>
                          </w:r>
                          <w:r w:rsidRPr="00BC01B8">
                            <w:rPr>
                              <w:spacing w:val="-3"/>
                              <w:lang w:val="id-ID"/>
                            </w:rPr>
                            <w:t xml:space="preserve"> </w:t>
                          </w:r>
                          <w:r w:rsidR="00BC01B8" w:rsidRPr="00BC01B8">
                            <w:rPr>
                              <w:rFonts w:cs="Arial"/>
                              <w:bCs/>
                            </w:rPr>
                            <w:t>Hartati</w:t>
                          </w:r>
                          <w:r w:rsidR="00BC01B8" w:rsidRPr="00BC01B8">
                            <w:rPr>
                              <w:rFonts w:cs="Arial"/>
                              <w:lang w:val="id-ID"/>
                            </w:rPr>
                            <w:t xml:space="preserve">, </w:t>
                          </w:r>
                          <w:r w:rsidR="00BC01B8" w:rsidRPr="00BC01B8">
                            <w:rPr>
                              <w:rFonts w:cs="Arial"/>
                            </w:rPr>
                            <w:t>Yasir Arafat</w:t>
                          </w:r>
                          <w:r w:rsidR="00BC01B8" w:rsidRPr="00BC01B8">
                            <w:rPr>
                              <w:rFonts w:cs="Arial"/>
                              <w:lang w:val="id-ID"/>
                            </w:rPr>
                            <w:t xml:space="preserve">, </w:t>
                          </w:r>
                          <w:r w:rsidR="00BC01B8" w:rsidRPr="00BC01B8">
                            <w:rPr>
                              <w:rFonts w:cs="Arial"/>
                            </w:rPr>
                            <w:t>Reva Maria Valianti</w:t>
                          </w:r>
                        </w:p>
                        <w:p w14:paraId="5D2EC56E" w14:textId="35444125" w:rsidR="00700477" w:rsidRPr="00BC01B8" w:rsidRDefault="00700477" w:rsidP="00B17B67">
                          <w:pPr>
                            <w:jc w:val="center"/>
                            <w:rPr>
                              <w:rFonts w:cs="Arial"/>
                            </w:rPr>
                          </w:pPr>
                        </w:p>
                        <w:p w14:paraId="7B6738E2" w14:textId="77777777" w:rsidR="00700477" w:rsidRPr="00BC01B8" w:rsidRDefault="00700477" w:rsidP="00B17B67">
                          <w:pPr>
                            <w:jc w:val="center"/>
                            <w:rPr>
                              <w:vertAlign w:val="superscript"/>
                            </w:rPr>
                          </w:pPr>
                        </w:p>
                        <w:p w14:paraId="64FE2695" w14:textId="7C9E3A48" w:rsidR="00700477" w:rsidRPr="00BC01B8" w:rsidRDefault="00700477" w:rsidP="00841810">
                          <w:pPr>
                            <w:jc w:val="center"/>
                            <w:rPr>
                              <w:rFonts w:cstheme="majorBidi"/>
                              <w:vertAlign w:val="superscript"/>
                              <w:lang w:val="id-ID"/>
                            </w:rPr>
                          </w:pPr>
                        </w:p>
                        <w:p w14:paraId="41742D18" w14:textId="0524848F" w:rsidR="00700477" w:rsidRPr="00BC01B8" w:rsidRDefault="00700477" w:rsidP="00FD0309">
                          <w:pPr>
                            <w:jc w:val="center"/>
                            <w:rPr>
                              <w:rFonts w:cs="Arial"/>
                              <w:lang w:val="id-ID"/>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1pt;margin-top:791.15pt;width:540.8pt;height:24pt;z-index:-1578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u50sQIAAKk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" filled="f" stroked="f">
              <v:textbox inset="0,0,0,0">
                <w:txbxContent>
                  <w:p w14:paraId="1683E9EE" w14:textId="79FFB51B" w:rsidR="00BC01B8" w:rsidRPr="00BC01B8" w:rsidRDefault="00700477" w:rsidP="00BC01B8">
                    <w:pPr>
                      <w:jc w:val="center"/>
                      <w:rPr>
                        <w:rFonts w:cs="Arial"/>
                        <w:vertAlign w:val="superscript"/>
                      </w:rPr>
                    </w:pPr>
                    <w:r w:rsidRPr="00BC01B8">
                      <w:t>Copyrights</w:t>
                    </w:r>
                    <w:r w:rsidRPr="00BC01B8">
                      <w:rPr>
                        <w:spacing w:val="-4"/>
                      </w:rPr>
                      <w:t xml:space="preserve"> </w:t>
                    </w:r>
                    <w:r w:rsidRPr="00BC01B8">
                      <w:t>@</w:t>
                    </w:r>
                    <w:r w:rsidRPr="00BC01B8">
                      <w:rPr>
                        <w:spacing w:val="-3"/>
                        <w:lang w:val="id-ID"/>
                      </w:rPr>
                      <w:t xml:space="preserve"> </w:t>
                    </w:r>
                    <w:r w:rsidR="00BC01B8" w:rsidRPr="00BC01B8">
                      <w:rPr>
                        <w:rFonts w:cs="Arial"/>
                        <w:bCs/>
                      </w:rPr>
                      <w:t>Hartati</w:t>
                    </w:r>
                    <w:r w:rsidR="00BC01B8" w:rsidRPr="00BC01B8">
                      <w:rPr>
                        <w:rFonts w:cs="Arial"/>
                        <w:lang w:val="id-ID"/>
                      </w:rPr>
                      <w:t xml:space="preserve">, </w:t>
                    </w:r>
                    <w:r w:rsidR="00BC01B8" w:rsidRPr="00BC01B8">
                      <w:rPr>
                        <w:rFonts w:cs="Arial"/>
                      </w:rPr>
                      <w:t>Yasir Arafat</w:t>
                    </w:r>
                    <w:r w:rsidR="00BC01B8" w:rsidRPr="00BC01B8">
                      <w:rPr>
                        <w:rFonts w:cs="Arial"/>
                        <w:lang w:val="id-ID"/>
                      </w:rPr>
                      <w:t xml:space="preserve">, </w:t>
                    </w:r>
                    <w:r w:rsidR="00BC01B8" w:rsidRPr="00BC01B8">
                      <w:rPr>
                        <w:rFonts w:cs="Arial"/>
                      </w:rPr>
                      <w:t>Reva Maria Valianti</w:t>
                    </w:r>
                  </w:p>
                  <w:p w14:paraId="5D2EC56E" w14:textId="35444125" w:rsidR="00700477" w:rsidRPr="00BC01B8" w:rsidRDefault="00700477" w:rsidP="00B17B67">
                    <w:pPr>
                      <w:jc w:val="center"/>
                      <w:rPr>
                        <w:rFonts w:cs="Arial"/>
                      </w:rPr>
                    </w:pPr>
                  </w:p>
                  <w:p w14:paraId="7B6738E2" w14:textId="77777777" w:rsidR="00700477" w:rsidRPr="00BC01B8" w:rsidRDefault="00700477" w:rsidP="00B17B67">
                    <w:pPr>
                      <w:jc w:val="center"/>
                      <w:rPr>
                        <w:vertAlign w:val="superscript"/>
                      </w:rPr>
                    </w:pPr>
                  </w:p>
                  <w:p w14:paraId="64FE2695" w14:textId="7C9E3A48" w:rsidR="00700477" w:rsidRPr="00BC01B8" w:rsidRDefault="00700477" w:rsidP="00841810">
                    <w:pPr>
                      <w:jc w:val="center"/>
                      <w:rPr>
                        <w:rFonts w:cstheme="majorBidi"/>
                        <w:vertAlign w:val="superscript"/>
                        <w:lang w:val="id-ID"/>
                      </w:rPr>
                    </w:pPr>
                  </w:p>
                  <w:p w14:paraId="41742D18" w14:textId="0524848F" w:rsidR="00700477" w:rsidRPr="00BC01B8" w:rsidRDefault="00700477" w:rsidP="00FD0309">
                    <w:pPr>
                      <w:jc w:val="center"/>
                      <w:rPr>
                        <w:rFonts w:cs="Arial"/>
                        <w:lang w:val="id-ID"/>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765FF" w14:textId="09D65690" w:rsidR="00700477" w:rsidRDefault="00700477" w:rsidP="000E399E">
    <w:pPr>
      <w:pStyle w:val="BodyText"/>
      <w:tabs>
        <w:tab w:val="left" w:pos="4069"/>
      </w:tabs>
      <w:spacing w:line="14" w:lineRule="auto"/>
      <w:rPr>
        <w:sz w:val="20"/>
      </w:rPr>
    </w:pPr>
    <w:r>
      <w:rPr>
        <w:noProof/>
      </w:rPr>
      <mc:AlternateContent>
        <mc:Choice Requires="wps">
          <w:drawing>
            <wp:anchor distT="0" distB="0" distL="114300" distR="114300" simplePos="0" relativeHeight="487533568" behindDoc="1" locked="0" layoutInCell="1" allowOverlap="1" wp14:anchorId="4661344B" wp14:editId="1A1FF52B">
              <wp:simplePos x="0" y="0"/>
              <wp:positionH relativeFrom="page">
                <wp:posOffset>329609</wp:posOffset>
              </wp:positionH>
              <wp:positionV relativeFrom="page">
                <wp:posOffset>10015870</wp:posOffset>
              </wp:positionV>
              <wp:extent cx="7006443" cy="308344"/>
              <wp:effectExtent l="0" t="0" r="4445" b="158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6443" cy="308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E7B31" w14:textId="77777777" w:rsidR="00BC01B8" w:rsidRPr="00BC01B8" w:rsidRDefault="00BC01B8" w:rsidP="00BC01B8">
                          <w:pPr>
                            <w:jc w:val="center"/>
                            <w:rPr>
                              <w:rFonts w:cs="Arial"/>
                              <w:vertAlign w:val="superscript"/>
                            </w:rPr>
                          </w:pPr>
                          <w:r w:rsidRPr="00BC01B8">
                            <w:t>Copyrights</w:t>
                          </w:r>
                          <w:r w:rsidRPr="00BC01B8">
                            <w:rPr>
                              <w:spacing w:val="-4"/>
                            </w:rPr>
                            <w:t xml:space="preserve"> </w:t>
                          </w:r>
                          <w:r w:rsidRPr="00BC01B8">
                            <w:t>@</w:t>
                          </w:r>
                          <w:r w:rsidRPr="00BC01B8">
                            <w:rPr>
                              <w:spacing w:val="-3"/>
                              <w:lang w:val="id-ID"/>
                            </w:rPr>
                            <w:t xml:space="preserve"> </w:t>
                          </w:r>
                          <w:r w:rsidRPr="00BC01B8">
                            <w:rPr>
                              <w:rFonts w:cs="Arial"/>
                              <w:bCs/>
                            </w:rPr>
                            <w:t>Hartati</w:t>
                          </w:r>
                          <w:r w:rsidRPr="00BC01B8">
                            <w:rPr>
                              <w:rFonts w:cs="Arial"/>
                              <w:lang w:val="id-ID"/>
                            </w:rPr>
                            <w:t xml:space="preserve">, </w:t>
                          </w:r>
                          <w:r w:rsidRPr="00BC01B8">
                            <w:rPr>
                              <w:rFonts w:cs="Arial"/>
                            </w:rPr>
                            <w:t>Yasir Arafat</w:t>
                          </w:r>
                          <w:r w:rsidRPr="00BC01B8">
                            <w:rPr>
                              <w:rFonts w:cs="Arial"/>
                              <w:lang w:val="id-ID"/>
                            </w:rPr>
                            <w:t xml:space="preserve">, </w:t>
                          </w:r>
                          <w:r w:rsidRPr="00BC01B8">
                            <w:rPr>
                              <w:rFonts w:cs="Arial"/>
                            </w:rPr>
                            <w:t>Reva Maria Valianti</w:t>
                          </w:r>
                        </w:p>
                        <w:p w14:paraId="63C8FD43" w14:textId="77777777" w:rsidR="00BC01B8" w:rsidRPr="00BC01B8" w:rsidRDefault="00BC01B8" w:rsidP="00BC01B8">
                          <w:pPr>
                            <w:jc w:val="center"/>
                            <w:rPr>
                              <w:rFonts w:cs="Arial"/>
                            </w:rPr>
                          </w:pPr>
                        </w:p>
                        <w:p w14:paraId="30A8D3D9" w14:textId="77777777" w:rsidR="00BC01B8" w:rsidRPr="00BC01B8" w:rsidRDefault="00BC01B8" w:rsidP="00BC01B8">
                          <w:pPr>
                            <w:jc w:val="center"/>
                            <w:rPr>
                              <w:vertAlign w:val="superscript"/>
                            </w:rPr>
                          </w:pPr>
                        </w:p>
                        <w:p w14:paraId="57D403DF" w14:textId="77777777" w:rsidR="00BC01B8" w:rsidRPr="00BC01B8" w:rsidRDefault="00BC01B8" w:rsidP="00BC01B8">
                          <w:pPr>
                            <w:jc w:val="center"/>
                            <w:rPr>
                              <w:rFonts w:cstheme="majorBidi"/>
                              <w:vertAlign w:val="superscript"/>
                              <w:lang w:val="id-ID"/>
                            </w:rPr>
                          </w:pPr>
                        </w:p>
                        <w:p w14:paraId="7BA56C42" w14:textId="77777777" w:rsidR="00BC01B8" w:rsidRPr="00BC01B8" w:rsidRDefault="00BC01B8" w:rsidP="00BC01B8">
                          <w:pPr>
                            <w:jc w:val="center"/>
                            <w:rPr>
                              <w:rFonts w:cs="Arial"/>
                              <w:lang w:val="id-ID"/>
                            </w:rPr>
                          </w:pPr>
                        </w:p>
                        <w:p w14:paraId="0BCF78FB" w14:textId="77777777" w:rsidR="00700477" w:rsidRPr="00862A98" w:rsidRDefault="00700477" w:rsidP="00886633">
                          <w:pPr>
                            <w:spacing w:line="334" w:lineRule="exact"/>
                            <w:ind w:left="20"/>
                            <w:jc w:val="center"/>
                            <w:rPr>
                              <w:lang w:val="id-ID"/>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25.95pt;margin-top:788.65pt;width:551.7pt;height:24.3pt;z-index:-1578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" filled="f" stroked="f">
              <v:textbox inset="0,0,0,0">
                <w:txbxContent>
                  <w:p w14:paraId="5EFE7B31" w14:textId="77777777" w:rsidR="00BC01B8" w:rsidRPr="00BC01B8" w:rsidRDefault="00BC01B8" w:rsidP="00BC01B8">
                    <w:pPr>
                      <w:jc w:val="center"/>
                      <w:rPr>
                        <w:rFonts w:cs="Arial"/>
                        <w:vertAlign w:val="superscript"/>
                      </w:rPr>
                    </w:pPr>
                    <w:r w:rsidRPr="00BC01B8">
                      <w:t>Copyrights</w:t>
                    </w:r>
                    <w:r w:rsidRPr="00BC01B8">
                      <w:rPr>
                        <w:spacing w:val="-4"/>
                      </w:rPr>
                      <w:t xml:space="preserve"> </w:t>
                    </w:r>
                    <w:r w:rsidRPr="00BC01B8">
                      <w:t>@</w:t>
                    </w:r>
                    <w:r w:rsidRPr="00BC01B8">
                      <w:rPr>
                        <w:spacing w:val="-3"/>
                        <w:lang w:val="id-ID"/>
                      </w:rPr>
                      <w:t xml:space="preserve"> </w:t>
                    </w:r>
                    <w:r w:rsidRPr="00BC01B8">
                      <w:rPr>
                        <w:rFonts w:cs="Arial"/>
                        <w:bCs/>
                      </w:rPr>
                      <w:t>Hartati</w:t>
                    </w:r>
                    <w:r w:rsidRPr="00BC01B8">
                      <w:rPr>
                        <w:rFonts w:cs="Arial"/>
                        <w:lang w:val="id-ID"/>
                      </w:rPr>
                      <w:t xml:space="preserve">, </w:t>
                    </w:r>
                    <w:r w:rsidRPr="00BC01B8">
                      <w:rPr>
                        <w:rFonts w:cs="Arial"/>
                      </w:rPr>
                      <w:t>Yasir Arafat</w:t>
                    </w:r>
                    <w:r w:rsidRPr="00BC01B8">
                      <w:rPr>
                        <w:rFonts w:cs="Arial"/>
                        <w:lang w:val="id-ID"/>
                      </w:rPr>
                      <w:t xml:space="preserve">, </w:t>
                    </w:r>
                    <w:r w:rsidRPr="00BC01B8">
                      <w:rPr>
                        <w:rFonts w:cs="Arial"/>
                      </w:rPr>
                      <w:t>Reva Maria Valianti</w:t>
                    </w:r>
                  </w:p>
                  <w:p w14:paraId="63C8FD43" w14:textId="77777777" w:rsidR="00BC01B8" w:rsidRPr="00BC01B8" w:rsidRDefault="00BC01B8" w:rsidP="00BC01B8">
                    <w:pPr>
                      <w:jc w:val="center"/>
                      <w:rPr>
                        <w:rFonts w:cs="Arial"/>
                      </w:rPr>
                    </w:pPr>
                  </w:p>
                  <w:p w14:paraId="30A8D3D9" w14:textId="77777777" w:rsidR="00BC01B8" w:rsidRPr="00BC01B8" w:rsidRDefault="00BC01B8" w:rsidP="00BC01B8">
                    <w:pPr>
                      <w:jc w:val="center"/>
                      <w:rPr>
                        <w:vertAlign w:val="superscript"/>
                      </w:rPr>
                    </w:pPr>
                  </w:p>
                  <w:p w14:paraId="57D403DF" w14:textId="77777777" w:rsidR="00BC01B8" w:rsidRPr="00BC01B8" w:rsidRDefault="00BC01B8" w:rsidP="00BC01B8">
                    <w:pPr>
                      <w:jc w:val="center"/>
                      <w:rPr>
                        <w:rFonts w:cstheme="majorBidi"/>
                        <w:vertAlign w:val="superscript"/>
                        <w:lang w:val="id-ID"/>
                      </w:rPr>
                    </w:pPr>
                  </w:p>
                  <w:p w14:paraId="7BA56C42" w14:textId="77777777" w:rsidR="00BC01B8" w:rsidRPr="00BC01B8" w:rsidRDefault="00BC01B8" w:rsidP="00BC01B8">
                    <w:pPr>
                      <w:jc w:val="center"/>
                      <w:rPr>
                        <w:rFonts w:cs="Arial"/>
                        <w:lang w:val="id-ID"/>
                      </w:rPr>
                    </w:pPr>
                  </w:p>
                  <w:p w14:paraId="0BCF78FB" w14:textId="77777777" w:rsidR="00700477" w:rsidRPr="00862A98" w:rsidRDefault="00700477" w:rsidP="00886633">
                    <w:pPr>
                      <w:spacing w:line="334" w:lineRule="exact"/>
                      <w:ind w:left="20"/>
                      <w:jc w:val="center"/>
                      <w:rPr>
                        <w:lang w:val="id-ID"/>
                      </w:rPr>
                    </w:pPr>
                  </w:p>
                </w:txbxContent>
              </v:textbox>
              <w10:wrap anchorx="page" anchory="page"/>
            </v:shape>
          </w:pict>
        </mc:Fallback>
      </mc:AlternateContent>
    </w:r>
    <w:r>
      <w:rPr>
        <w:sz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D8075C" w14:textId="77777777" w:rsidR="00EB22F2" w:rsidRDefault="00EB22F2" w:rsidP="008D3684">
      <w:r>
        <w:separator/>
      </w:r>
    </w:p>
  </w:footnote>
  <w:footnote w:type="continuationSeparator" w:id="0">
    <w:p w14:paraId="73E3424A" w14:textId="77777777" w:rsidR="00EB22F2" w:rsidRDefault="00EB22F2" w:rsidP="008D36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7F19"/>
    <w:multiLevelType w:val="multilevel"/>
    <w:tmpl w:val="F41EBD64"/>
    <w:lvl w:ilvl="0">
      <w:start w:val="1"/>
      <w:numFmt w:val="none"/>
      <w:lvlText w:val="4.1.4"/>
      <w:lvlJc w:val="left"/>
      <w:pPr>
        <w:ind w:left="360" w:hanging="360"/>
      </w:pPr>
      <w:rPr>
        <w:rFonts w:hint="default"/>
        <w:b/>
        <w:bCs w:val="0"/>
      </w:rPr>
    </w:lvl>
    <w:lvl w:ilvl="1">
      <w:start w:val="1"/>
      <w:numFmt w:val="lowerLetter"/>
      <w:lvlText w:val="%2."/>
      <w:lvlJc w:val="left"/>
      <w:pPr>
        <w:ind w:left="36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nsid w:val="271347AE"/>
    <w:multiLevelType w:val="hybridMultilevel"/>
    <w:tmpl w:val="E54E95C6"/>
    <w:lvl w:ilvl="0" w:tplc="1ECE09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B3A00A4"/>
    <w:multiLevelType w:val="hybridMultilevel"/>
    <w:tmpl w:val="4022D5D2"/>
    <w:lvl w:ilvl="0" w:tplc="97BA6030">
      <w:start w:val="1"/>
      <w:numFmt w:val="lowerLetter"/>
      <w:lvlText w:val="%1)"/>
      <w:lvlJc w:val="left"/>
      <w:pPr>
        <w:ind w:left="360" w:hanging="360"/>
      </w:pPr>
      <w:rPr>
        <w:rFonts w:ascii="Times New Roman" w:eastAsiaTheme="minorHAnsi" w:hAnsi="Times New Roman" w:cs="Times New Roman"/>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nsid w:val="32EE7FBF"/>
    <w:multiLevelType w:val="hybridMultilevel"/>
    <w:tmpl w:val="D5022F36"/>
    <w:lvl w:ilvl="0" w:tplc="78783314">
      <w:start w:val="1"/>
      <w:numFmt w:val="low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nsid w:val="41FD410E"/>
    <w:multiLevelType w:val="hybridMultilevel"/>
    <w:tmpl w:val="3A460E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232215"/>
    <w:multiLevelType w:val="multilevel"/>
    <w:tmpl w:val="50232215"/>
    <w:lvl w:ilvl="0">
      <w:start w:val="10"/>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61D60E0C"/>
    <w:multiLevelType w:val="hybridMultilevel"/>
    <w:tmpl w:val="8C368E70"/>
    <w:lvl w:ilvl="0" w:tplc="C7D27A84">
      <w:start w:val="1"/>
      <w:numFmt w:val="lowerLetter"/>
      <w:lvlText w:val="%1)"/>
      <w:lvlJc w:val="left"/>
      <w:pPr>
        <w:ind w:left="360" w:hanging="360"/>
      </w:pPr>
      <w:rPr>
        <w:rFonts w:ascii="Times New Roman" w:eastAsiaTheme="minorHAnsi" w:hAnsi="Times New Roman" w:cs="Times New Roman"/>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
    <w:nsid w:val="78D3764D"/>
    <w:multiLevelType w:val="hybridMultilevel"/>
    <w:tmpl w:val="AACCF2B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4"/>
  </w:num>
  <w:num w:numId="3">
    <w:abstractNumId w:val="1"/>
  </w:num>
  <w:num w:numId="4">
    <w:abstractNumId w:val="2"/>
  </w:num>
  <w:num w:numId="5">
    <w:abstractNumId w:val="6"/>
  </w:num>
  <w:num w:numId="6">
    <w:abstractNumId w:val="3"/>
  </w:num>
  <w:num w:numId="7">
    <w:abstractNumId w:val="0"/>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684"/>
    <w:rsid w:val="00007315"/>
    <w:rsid w:val="00007D34"/>
    <w:rsid w:val="00011B42"/>
    <w:rsid w:val="000131A1"/>
    <w:rsid w:val="00013F46"/>
    <w:rsid w:val="00016D4B"/>
    <w:rsid w:val="00030B4A"/>
    <w:rsid w:val="00031BB8"/>
    <w:rsid w:val="00031C36"/>
    <w:rsid w:val="000400CD"/>
    <w:rsid w:val="000415BD"/>
    <w:rsid w:val="00042AD3"/>
    <w:rsid w:val="00045254"/>
    <w:rsid w:val="00046562"/>
    <w:rsid w:val="00046BC1"/>
    <w:rsid w:val="00047D5C"/>
    <w:rsid w:val="00055BA8"/>
    <w:rsid w:val="00061A60"/>
    <w:rsid w:val="000663AA"/>
    <w:rsid w:val="000706B4"/>
    <w:rsid w:val="00070E4D"/>
    <w:rsid w:val="0007217B"/>
    <w:rsid w:val="000738FA"/>
    <w:rsid w:val="00073A34"/>
    <w:rsid w:val="00073F9A"/>
    <w:rsid w:val="00074D74"/>
    <w:rsid w:val="0008173D"/>
    <w:rsid w:val="00082D62"/>
    <w:rsid w:val="000830DC"/>
    <w:rsid w:val="00083103"/>
    <w:rsid w:val="000838D0"/>
    <w:rsid w:val="0008688C"/>
    <w:rsid w:val="00092496"/>
    <w:rsid w:val="00093E3F"/>
    <w:rsid w:val="00094A82"/>
    <w:rsid w:val="000A1D65"/>
    <w:rsid w:val="000A3048"/>
    <w:rsid w:val="000A3C12"/>
    <w:rsid w:val="000A6ABF"/>
    <w:rsid w:val="000A6FA6"/>
    <w:rsid w:val="000B01C5"/>
    <w:rsid w:val="000B043C"/>
    <w:rsid w:val="000B2852"/>
    <w:rsid w:val="000B3C23"/>
    <w:rsid w:val="000B5666"/>
    <w:rsid w:val="000C2B13"/>
    <w:rsid w:val="000C350C"/>
    <w:rsid w:val="000C76C5"/>
    <w:rsid w:val="000D2B5A"/>
    <w:rsid w:val="000D71C7"/>
    <w:rsid w:val="000E29F0"/>
    <w:rsid w:val="000E399E"/>
    <w:rsid w:val="000E6506"/>
    <w:rsid w:val="000F0CE8"/>
    <w:rsid w:val="000F293D"/>
    <w:rsid w:val="000F59F0"/>
    <w:rsid w:val="000F7317"/>
    <w:rsid w:val="001013FB"/>
    <w:rsid w:val="00105761"/>
    <w:rsid w:val="00105D3F"/>
    <w:rsid w:val="00105EA7"/>
    <w:rsid w:val="001246B9"/>
    <w:rsid w:val="00130991"/>
    <w:rsid w:val="00130FFE"/>
    <w:rsid w:val="00133EBB"/>
    <w:rsid w:val="00136A94"/>
    <w:rsid w:val="00136C82"/>
    <w:rsid w:val="001402BF"/>
    <w:rsid w:val="00143E2B"/>
    <w:rsid w:val="001442F6"/>
    <w:rsid w:val="00150572"/>
    <w:rsid w:val="001508D3"/>
    <w:rsid w:val="001512E8"/>
    <w:rsid w:val="00151FE0"/>
    <w:rsid w:val="00154408"/>
    <w:rsid w:val="00154F47"/>
    <w:rsid w:val="00156494"/>
    <w:rsid w:val="00156888"/>
    <w:rsid w:val="001600DB"/>
    <w:rsid w:val="00160840"/>
    <w:rsid w:val="001639C5"/>
    <w:rsid w:val="0016434A"/>
    <w:rsid w:val="001713BF"/>
    <w:rsid w:val="001721BE"/>
    <w:rsid w:val="001729CB"/>
    <w:rsid w:val="001753DB"/>
    <w:rsid w:val="00175744"/>
    <w:rsid w:val="00180171"/>
    <w:rsid w:val="00181D83"/>
    <w:rsid w:val="00184136"/>
    <w:rsid w:val="001867C7"/>
    <w:rsid w:val="00186DB5"/>
    <w:rsid w:val="001A2594"/>
    <w:rsid w:val="001A2803"/>
    <w:rsid w:val="001A5546"/>
    <w:rsid w:val="001A6264"/>
    <w:rsid w:val="001B0493"/>
    <w:rsid w:val="001B3509"/>
    <w:rsid w:val="001B3DC4"/>
    <w:rsid w:val="001B7BA5"/>
    <w:rsid w:val="001C44A6"/>
    <w:rsid w:val="001C5AB6"/>
    <w:rsid w:val="001D4DCE"/>
    <w:rsid w:val="001E03E1"/>
    <w:rsid w:val="001E06BE"/>
    <w:rsid w:val="001E1443"/>
    <w:rsid w:val="001E3266"/>
    <w:rsid w:val="001E54F5"/>
    <w:rsid w:val="001E7BB7"/>
    <w:rsid w:val="001F14DC"/>
    <w:rsid w:val="001F2A17"/>
    <w:rsid w:val="001F327D"/>
    <w:rsid w:val="001F3DBE"/>
    <w:rsid w:val="0020019F"/>
    <w:rsid w:val="00200652"/>
    <w:rsid w:val="0020455D"/>
    <w:rsid w:val="00211724"/>
    <w:rsid w:val="00211D11"/>
    <w:rsid w:val="00214952"/>
    <w:rsid w:val="002155F2"/>
    <w:rsid w:val="0021565C"/>
    <w:rsid w:val="00215F6E"/>
    <w:rsid w:val="002243D0"/>
    <w:rsid w:val="00230E7E"/>
    <w:rsid w:val="00231582"/>
    <w:rsid w:val="0023507C"/>
    <w:rsid w:val="002360F6"/>
    <w:rsid w:val="00240002"/>
    <w:rsid w:val="00247880"/>
    <w:rsid w:val="00254726"/>
    <w:rsid w:val="002605D7"/>
    <w:rsid w:val="002607F6"/>
    <w:rsid w:val="002624A9"/>
    <w:rsid w:val="00262D40"/>
    <w:rsid w:val="0026320B"/>
    <w:rsid w:val="00274D3F"/>
    <w:rsid w:val="00280F9B"/>
    <w:rsid w:val="002875FC"/>
    <w:rsid w:val="0029393B"/>
    <w:rsid w:val="00296195"/>
    <w:rsid w:val="002A0B29"/>
    <w:rsid w:val="002A17F2"/>
    <w:rsid w:val="002A2DF2"/>
    <w:rsid w:val="002B03BB"/>
    <w:rsid w:val="002C149C"/>
    <w:rsid w:val="002C18C1"/>
    <w:rsid w:val="002C253B"/>
    <w:rsid w:val="002C2A87"/>
    <w:rsid w:val="002C4DAE"/>
    <w:rsid w:val="002D0200"/>
    <w:rsid w:val="002D063A"/>
    <w:rsid w:val="002D3D4D"/>
    <w:rsid w:val="002D5788"/>
    <w:rsid w:val="002D613B"/>
    <w:rsid w:val="002D630C"/>
    <w:rsid w:val="002D7439"/>
    <w:rsid w:val="002E009D"/>
    <w:rsid w:val="002E1E24"/>
    <w:rsid w:val="002E4C7A"/>
    <w:rsid w:val="002E4FE4"/>
    <w:rsid w:val="002E638B"/>
    <w:rsid w:val="002E76F0"/>
    <w:rsid w:val="002F2AB1"/>
    <w:rsid w:val="002F3349"/>
    <w:rsid w:val="002F610B"/>
    <w:rsid w:val="002F6F05"/>
    <w:rsid w:val="00300F76"/>
    <w:rsid w:val="00305D16"/>
    <w:rsid w:val="00310608"/>
    <w:rsid w:val="00312438"/>
    <w:rsid w:val="00313F22"/>
    <w:rsid w:val="00314CBB"/>
    <w:rsid w:val="0031517E"/>
    <w:rsid w:val="003154AF"/>
    <w:rsid w:val="00317129"/>
    <w:rsid w:val="00317792"/>
    <w:rsid w:val="00320C38"/>
    <w:rsid w:val="003242E6"/>
    <w:rsid w:val="00332CE8"/>
    <w:rsid w:val="0033525C"/>
    <w:rsid w:val="00342704"/>
    <w:rsid w:val="0034727B"/>
    <w:rsid w:val="003500FC"/>
    <w:rsid w:val="003502C6"/>
    <w:rsid w:val="00352146"/>
    <w:rsid w:val="00352708"/>
    <w:rsid w:val="0035279C"/>
    <w:rsid w:val="0035456F"/>
    <w:rsid w:val="003558D4"/>
    <w:rsid w:val="00357709"/>
    <w:rsid w:val="00360161"/>
    <w:rsid w:val="00363386"/>
    <w:rsid w:val="0036755F"/>
    <w:rsid w:val="0037301B"/>
    <w:rsid w:val="00382696"/>
    <w:rsid w:val="00383C0B"/>
    <w:rsid w:val="00385C60"/>
    <w:rsid w:val="00387376"/>
    <w:rsid w:val="0039319D"/>
    <w:rsid w:val="003936DD"/>
    <w:rsid w:val="003979D9"/>
    <w:rsid w:val="00397EF5"/>
    <w:rsid w:val="003A0181"/>
    <w:rsid w:val="003A0766"/>
    <w:rsid w:val="003A24F0"/>
    <w:rsid w:val="003A60B9"/>
    <w:rsid w:val="003A726E"/>
    <w:rsid w:val="003B2140"/>
    <w:rsid w:val="003B36CD"/>
    <w:rsid w:val="003B4D1D"/>
    <w:rsid w:val="003C3ADC"/>
    <w:rsid w:val="003C4A54"/>
    <w:rsid w:val="003C54F3"/>
    <w:rsid w:val="003D255F"/>
    <w:rsid w:val="003D3D23"/>
    <w:rsid w:val="003D780C"/>
    <w:rsid w:val="003E4303"/>
    <w:rsid w:val="003E6EB1"/>
    <w:rsid w:val="003E7E7C"/>
    <w:rsid w:val="003E7FFE"/>
    <w:rsid w:val="003F1E5A"/>
    <w:rsid w:val="003F3171"/>
    <w:rsid w:val="003F63CC"/>
    <w:rsid w:val="00411A10"/>
    <w:rsid w:val="00412165"/>
    <w:rsid w:val="0041685B"/>
    <w:rsid w:val="00422B13"/>
    <w:rsid w:val="00424A2E"/>
    <w:rsid w:val="00427D25"/>
    <w:rsid w:val="00431AA5"/>
    <w:rsid w:val="0043380A"/>
    <w:rsid w:val="00433B7A"/>
    <w:rsid w:val="00433FBD"/>
    <w:rsid w:val="0043415E"/>
    <w:rsid w:val="00441793"/>
    <w:rsid w:val="004421E2"/>
    <w:rsid w:val="004512EC"/>
    <w:rsid w:val="00452386"/>
    <w:rsid w:val="00452BFD"/>
    <w:rsid w:val="004539C2"/>
    <w:rsid w:val="004559FD"/>
    <w:rsid w:val="0045751E"/>
    <w:rsid w:val="004706F5"/>
    <w:rsid w:val="004723B6"/>
    <w:rsid w:val="004724A6"/>
    <w:rsid w:val="00486AA8"/>
    <w:rsid w:val="0048715D"/>
    <w:rsid w:val="004942FF"/>
    <w:rsid w:val="004A341F"/>
    <w:rsid w:val="004A35F0"/>
    <w:rsid w:val="004B276C"/>
    <w:rsid w:val="004B55DC"/>
    <w:rsid w:val="004C0312"/>
    <w:rsid w:val="004C28BC"/>
    <w:rsid w:val="004C4BA2"/>
    <w:rsid w:val="004C62F2"/>
    <w:rsid w:val="004D3575"/>
    <w:rsid w:val="004D4DB1"/>
    <w:rsid w:val="004E08A5"/>
    <w:rsid w:val="004F4B47"/>
    <w:rsid w:val="004F6EEE"/>
    <w:rsid w:val="00506619"/>
    <w:rsid w:val="00506A65"/>
    <w:rsid w:val="00506CB8"/>
    <w:rsid w:val="005149FB"/>
    <w:rsid w:val="00515010"/>
    <w:rsid w:val="0051543C"/>
    <w:rsid w:val="00525AF5"/>
    <w:rsid w:val="00527938"/>
    <w:rsid w:val="005319DC"/>
    <w:rsid w:val="0053546F"/>
    <w:rsid w:val="00536B43"/>
    <w:rsid w:val="00541B0A"/>
    <w:rsid w:val="00542FFE"/>
    <w:rsid w:val="00545336"/>
    <w:rsid w:val="005454A9"/>
    <w:rsid w:val="00546CFD"/>
    <w:rsid w:val="00553FEC"/>
    <w:rsid w:val="005558C0"/>
    <w:rsid w:val="005627BF"/>
    <w:rsid w:val="0056297C"/>
    <w:rsid w:val="00563B78"/>
    <w:rsid w:val="00573D20"/>
    <w:rsid w:val="00574F04"/>
    <w:rsid w:val="00585423"/>
    <w:rsid w:val="00590B7C"/>
    <w:rsid w:val="005972EA"/>
    <w:rsid w:val="005B59BE"/>
    <w:rsid w:val="005C0886"/>
    <w:rsid w:val="005C1C05"/>
    <w:rsid w:val="005C5E64"/>
    <w:rsid w:val="005C632D"/>
    <w:rsid w:val="005C696E"/>
    <w:rsid w:val="005C7D5B"/>
    <w:rsid w:val="005C7E17"/>
    <w:rsid w:val="005D078D"/>
    <w:rsid w:val="005D2CCB"/>
    <w:rsid w:val="005D5BAA"/>
    <w:rsid w:val="005D7288"/>
    <w:rsid w:val="005F180A"/>
    <w:rsid w:val="005F2084"/>
    <w:rsid w:val="005F2984"/>
    <w:rsid w:val="005F3CC9"/>
    <w:rsid w:val="005F424B"/>
    <w:rsid w:val="005F78E8"/>
    <w:rsid w:val="005F7C47"/>
    <w:rsid w:val="0060036C"/>
    <w:rsid w:val="006075D9"/>
    <w:rsid w:val="00611BFA"/>
    <w:rsid w:val="00612B3F"/>
    <w:rsid w:val="00614706"/>
    <w:rsid w:val="0061757B"/>
    <w:rsid w:val="00620175"/>
    <w:rsid w:val="006251CE"/>
    <w:rsid w:val="00625BCC"/>
    <w:rsid w:val="00625D2E"/>
    <w:rsid w:val="006260C0"/>
    <w:rsid w:val="006314C1"/>
    <w:rsid w:val="00632DD8"/>
    <w:rsid w:val="006332C3"/>
    <w:rsid w:val="00634E34"/>
    <w:rsid w:val="00636816"/>
    <w:rsid w:val="00637B56"/>
    <w:rsid w:val="006413AE"/>
    <w:rsid w:val="00641734"/>
    <w:rsid w:val="0065064B"/>
    <w:rsid w:val="006662BE"/>
    <w:rsid w:val="00670CE0"/>
    <w:rsid w:val="00671704"/>
    <w:rsid w:val="006741AD"/>
    <w:rsid w:val="006853B8"/>
    <w:rsid w:val="006858A3"/>
    <w:rsid w:val="0068715C"/>
    <w:rsid w:val="00694180"/>
    <w:rsid w:val="00697E94"/>
    <w:rsid w:val="006A64D8"/>
    <w:rsid w:val="006A69D6"/>
    <w:rsid w:val="006B08AA"/>
    <w:rsid w:val="006C668E"/>
    <w:rsid w:val="006D293B"/>
    <w:rsid w:val="006D6D9A"/>
    <w:rsid w:val="006E232A"/>
    <w:rsid w:val="006F3A1C"/>
    <w:rsid w:val="006F466A"/>
    <w:rsid w:val="00700477"/>
    <w:rsid w:val="00702DD0"/>
    <w:rsid w:val="00715D3F"/>
    <w:rsid w:val="00715EE8"/>
    <w:rsid w:val="00716A39"/>
    <w:rsid w:val="00732BF8"/>
    <w:rsid w:val="007330A0"/>
    <w:rsid w:val="00735F9C"/>
    <w:rsid w:val="00736344"/>
    <w:rsid w:val="007425ED"/>
    <w:rsid w:val="007452E9"/>
    <w:rsid w:val="00746089"/>
    <w:rsid w:val="007477B8"/>
    <w:rsid w:val="00750789"/>
    <w:rsid w:val="007540BE"/>
    <w:rsid w:val="00757A10"/>
    <w:rsid w:val="007624EF"/>
    <w:rsid w:val="0076459B"/>
    <w:rsid w:val="007673B2"/>
    <w:rsid w:val="00772F44"/>
    <w:rsid w:val="0077374B"/>
    <w:rsid w:val="00776FDD"/>
    <w:rsid w:val="0077779E"/>
    <w:rsid w:val="00777D96"/>
    <w:rsid w:val="00780C84"/>
    <w:rsid w:val="00782DBB"/>
    <w:rsid w:val="007839DE"/>
    <w:rsid w:val="00786C87"/>
    <w:rsid w:val="00794758"/>
    <w:rsid w:val="007949E1"/>
    <w:rsid w:val="00795713"/>
    <w:rsid w:val="007A2380"/>
    <w:rsid w:val="007A2D04"/>
    <w:rsid w:val="007A2D4F"/>
    <w:rsid w:val="007A6760"/>
    <w:rsid w:val="007B0D18"/>
    <w:rsid w:val="007B5F13"/>
    <w:rsid w:val="007B636B"/>
    <w:rsid w:val="007B7032"/>
    <w:rsid w:val="007B7D2B"/>
    <w:rsid w:val="007C2922"/>
    <w:rsid w:val="007C3512"/>
    <w:rsid w:val="007C3EC9"/>
    <w:rsid w:val="007C5374"/>
    <w:rsid w:val="007D0342"/>
    <w:rsid w:val="007D08D3"/>
    <w:rsid w:val="007D7009"/>
    <w:rsid w:val="007D70A8"/>
    <w:rsid w:val="007E04A7"/>
    <w:rsid w:val="007E1F6C"/>
    <w:rsid w:val="007E33C8"/>
    <w:rsid w:val="007E52F7"/>
    <w:rsid w:val="007E6C76"/>
    <w:rsid w:val="007F14B3"/>
    <w:rsid w:val="007F7344"/>
    <w:rsid w:val="0080170F"/>
    <w:rsid w:val="00807845"/>
    <w:rsid w:val="00807EA2"/>
    <w:rsid w:val="00813783"/>
    <w:rsid w:val="008142D5"/>
    <w:rsid w:val="00816D01"/>
    <w:rsid w:val="00817CCF"/>
    <w:rsid w:val="008220A7"/>
    <w:rsid w:val="008237BA"/>
    <w:rsid w:val="00825E3A"/>
    <w:rsid w:val="008375BE"/>
    <w:rsid w:val="00837908"/>
    <w:rsid w:val="00837A65"/>
    <w:rsid w:val="00841810"/>
    <w:rsid w:val="0084462A"/>
    <w:rsid w:val="0085293D"/>
    <w:rsid w:val="00862A98"/>
    <w:rsid w:val="0086343A"/>
    <w:rsid w:val="00866D78"/>
    <w:rsid w:val="008711C6"/>
    <w:rsid w:val="00872A71"/>
    <w:rsid w:val="00882533"/>
    <w:rsid w:val="008835DE"/>
    <w:rsid w:val="008859FD"/>
    <w:rsid w:val="00885FE8"/>
    <w:rsid w:val="008863C3"/>
    <w:rsid w:val="00886455"/>
    <w:rsid w:val="00886633"/>
    <w:rsid w:val="00890EBA"/>
    <w:rsid w:val="0089396C"/>
    <w:rsid w:val="008A149F"/>
    <w:rsid w:val="008A3FF1"/>
    <w:rsid w:val="008B0280"/>
    <w:rsid w:val="008B1777"/>
    <w:rsid w:val="008B639C"/>
    <w:rsid w:val="008B7143"/>
    <w:rsid w:val="008C1407"/>
    <w:rsid w:val="008D3684"/>
    <w:rsid w:val="008D36D2"/>
    <w:rsid w:val="008D56AD"/>
    <w:rsid w:val="008D6C3C"/>
    <w:rsid w:val="008E3160"/>
    <w:rsid w:val="008E36CE"/>
    <w:rsid w:val="008F11F4"/>
    <w:rsid w:val="008F2665"/>
    <w:rsid w:val="008F609E"/>
    <w:rsid w:val="009028F5"/>
    <w:rsid w:val="00903444"/>
    <w:rsid w:val="0090425C"/>
    <w:rsid w:val="00912F48"/>
    <w:rsid w:val="00916BD7"/>
    <w:rsid w:val="00921058"/>
    <w:rsid w:val="009216E0"/>
    <w:rsid w:val="00923569"/>
    <w:rsid w:val="0092712E"/>
    <w:rsid w:val="00930576"/>
    <w:rsid w:val="00930D15"/>
    <w:rsid w:val="00932160"/>
    <w:rsid w:val="00934B0E"/>
    <w:rsid w:val="0093604B"/>
    <w:rsid w:val="00943984"/>
    <w:rsid w:val="00943D49"/>
    <w:rsid w:val="0095063E"/>
    <w:rsid w:val="00951937"/>
    <w:rsid w:val="009528BC"/>
    <w:rsid w:val="00955AD3"/>
    <w:rsid w:val="009647F9"/>
    <w:rsid w:val="009724F3"/>
    <w:rsid w:val="009812CE"/>
    <w:rsid w:val="00985A3C"/>
    <w:rsid w:val="0099270F"/>
    <w:rsid w:val="00995B81"/>
    <w:rsid w:val="00995F2A"/>
    <w:rsid w:val="009A3656"/>
    <w:rsid w:val="009A3ADF"/>
    <w:rsid w:val="009A41F4"/>
    <w:rsid w:val="009A48B7"/>
    <w:rsid w:val="009A508A"/>
    <w:rsid w:val="009A57F6"/>
    <w:rsid w:val="009B26C5"/>
    <w:rsid w:val="009B2904"/>
    <w:rsid w:val="009B47B4"/>
    <w:rsid w:val="009C39F0"/>
    <w:rsid w:val="009C4F44"/>
    <w:rsid w:val="009D3D23"/>
    <w:rsid w:val="009D686C"/>
    <w:rsid w:val="009E0E87"/>
    <w:rsid w:val="009E484E"/>
    <w:rsid w:val="009F300F"/>
    <w:rsid w:val="009F4982"/>
    <w:rsid w:val="00A01756"/>
    <w:rsid w:val="00A06D8C"/>
    <w:rsid w:val="00A10AE9"/>
    <w:rsid w:val="00A12347"/>
    <w:rsid w:val="00A133CA"/>
    <w:rsid w:val="00A151DF"/>
    <w:rsid w:val="00A16760"/>
    <w:rsid w:val="00A174C6"/>
    <w:rsid w:val="00A17808"/>
    <w:rsid w:val="00A17F24"/>
    <w:rsid w:val="00A22440"/>
    <w:rsid w:val="00A25D6F"/>
    <w:rsid w:val="00A265B8"/>
    <w:rsid w:val="00A3187E"/>
    <w:rsid w:val="00A423F2"/>
    <w:rsid w:val="00A50403"/>
    <w:rsid w:val="00A50D06"/>
    <w:rsid w:val="00A513D1"/>
    <w:rsid w:val="00A54BDB"/>
    <w:rsid w:val="00A571B4"/>
    <w:rsid w:val="00A6246B"/>
    <w:rsid w:val="00A63FDD"/>
    <w:rsid w:val="00A651E2"/>
    <w:rsid w:val="00A66212"/>
    <w:rsid w:val="00A675B8"/>
    <w:rsid w:val="00A75F2D"/>
    <w:rsid w:val="00A76427"/>
    <w:rsid w:val="00A80627"/>
    <w:rsid w:val="00A857A2"/>
    <w:rsid w:val="00A85920"/>
    <w:rsid w:val="00A90CF7"/>
    <w:rsid w:val="00A91D1B"/>
    <w:rsid w:val="00A95D5C"/>
    <w:rsid w:val="00AA2C4D"/>
    <w:rsid w:val="00AA4FA2"/>
    <w:rsid w:val="00AA5ABF"/>
    <w:rsid w:val="00AB3481"/>
    <w:rsid w:val="00AB35A0"/>
    <w:rsid w:val="00AB4130"/>
    <w:rsid w:val="00AB6294"/>
    <w:rsid w:val="00AC10E6"/>
    <w:rsid w:val="00AC20D6"/>
    <w:rsid w:val="00AC7E62"/>
    <w:rsid w:val="00AD1B98"/>
    <w:rsid w:val="00AD1C33"/>
    <w:rsid w:val="00AD22B7"/>
    <w:rsid w:val="00AD34AB"/>
    <w:rsid w:val="00AD555E"/>
    <w:rsid w:val="00AE1275"/>
    <w:rsid w:val="00AE38FF"/>
    <w:rsid w:val="00AE41E0"/>
    <w:rsid w:val="00AF0085"/>
    <w:rsid w:val="00AF6367"/>
    <w:rsid w:val="00B00488"/>
    <w:rsid w:val="00B009CB"/>
    <w:rsid w:val="00B05E8F"/>
    <w:rsid w:val="00B10DD1"/>
    <w:rsid w:val="00B12A0E"/>
    <w:rsid w:val="00B17B67"/>
    <w:rsid w:val="00B21302"/>
    <w:rsid w:val="00B23AA3"/>
    <w:rsid w:val="00B23CB1"/>
    <w:rsid w:val="00B27D95"/>
    <w:rsid w:val="00B301DB"/>
    <w:rsid w:val="00B34979"/>
    <w:rsid w:val="00B40D96"/>
    <w:rsid w:val="00B43FA2"/>
    <w:rsid w:val="00B51100"/>
    <w:rsid w:val="00B51FD2"/>
    <w:rsid w:val="00B52149"/>
    <w:rsid w:val="00B52287"/>
    <w:rsid w:val="00B537DC"/>
    <w:rsid w:val="00B53AB6"/>
    <w:rsid w:val="00B606CB"/>
    <w:rsid w:val="00B6207D"/>
    <w:rsid w:val="00B63FC0"/>
    <w:rsid w:val="00B65BFD"/>
    <w:rsid w:val="00B65E84"/>
    <w:rsid w:val="00B708BA"/>
    <w:rsid w:val="00B73699"/>
    <w:rsid w:val="00B87946"/>
    <w:rsid w:val="00B90739"/>
    <w:rsid w:val="00B94717"/>
    <w:rsid w:val="00B9648A"/>
    <w:rsid w:val="00BA5872"/>
    <w:rsid w:val="00BB00E9"/>
    <w:rsid w:val="00BB47FF"/>
    <w:rsid w:val="00BB49C9"/>
    <w:rsid w:val="00BC01B8"/>
    <w:rsid w:val="00BC43A4"/>
    <w:rsid w:val="00BC4610"/>
    <w:rsid w:val="00BD0DC7"/>
    <w:rsid w:val="00BD72AD"/>
    <w:rsid w:val="00BD735D"/>
    <w:rsid w:val="00BD7B85"/>
    <w:rsid w:val="00BE12CD"/>
    <w:rsid w:val="00BE153D"/>
    <w:rsid w:val="00BE2AF6"/>
    <w:rsid w:val="00BE65B8"/>
    <w:rsid w:val="00BE728A"/>
    <w:rsid w:val="00BF2C24"/>
    <w:rsid w:val="00BF315A"/>
    <w:rsid w:val="00BF5416"/>
    <w:rsid w:val="00C01084"/>
    <w:rsid w:val="00C022DF"/>
    <w:rsid w:val="00C03DAF"/>
    <w:rsid w:val="00C062FB"/>
    <w:rsid w:val="00C0712F"/>
    <w:rsid w:val="00C07190"/>
    <w:rsid w:val="00C10E80"/>
    <w:rsid w:val="00C120E3"/>
    <w:rsid w:val="00C162CE"/>
    <w:rsid w:val="00C17A41"/>
    <w:rsid w:val="00C2318A"/>
    <w:rsid w:val="00C25304"/>
    <w:rsid w:val="00C27FF6"/>
    <w:rsid w:val="00C30EC9"/>
    <w:rsid w:val="00C30F3A"/>
    <w:rsid w:val="00C33CC9"/>
    <w:rsid w:val="00C34ACD"/>
    <w:rsid w:val="00C4093F"/>
    <w:rsid w:val="00C41FF0"/>
    <w:rsid w:val="00C423CE"/>
    <w:rsid w:val="00C452B6"/>
    <w:rsid w:val="00C521B5"/>
    <w:rsid w:val="00C5283A"/>
    <w:rsid w:val="00C54BBE"/>
    <w:rsid w:val="00C574EE"/>
    <w:rsid w:val="00C60001"/>
    <w:rsid w:val="00C6146F"/>
    <w:rsid w:val="00C61A98"/>
    <w:rsid w:val="00C63CCD"/>
    <w:rsid w:val="00C64E7E"/>
    <w:rsid w:val="00C704BC"/>
    <w:rsid w:val="00C71EF8"/>
    <w:rsid w:val="00C7380A"/>
    <w:rsid w:val="00C74DB0"/>
    <w:rsid w:val="00C757AD"/>
    <w:rsid w:val="00C75877"/>
    <w:rsid w:val="00C81191"/>
    <w:rsid w:val="00C822D6"/>
    <w:rsid w:val="00C8725F"/>
    <w:rsid w:val="00C87BBE"/>
    <w:rsid w:val="00C90615"/>
    <w:rsid w:val="00C92C35"/>
    <w:rsid w:val="00C9567E"/>
    <w:rsid w:val="00CA09AA"/>
    <w:rsid w:val="00CA1AF4"/>
    <w:rsid w:val="00CA68AA"/>
    <w:rsid w:val="00CA6DC9"/>
    <w:rsid w:val="00CA7EF7"/>
    <w:rsid w:val="00CB004B"/>
    <w:rsid w:val="00CB51DA"/>
    <w:rsid w:val="00CB63A6"/>
    <w:rsid w:val="00CC0DEC"/>
    <w:rsid w:val="00CC14A6"/>
    <w:rsid w:val="00CC1C2B"/>
    <w:rsid w:val="00CC4E9F"/>
    <w:rsid w:val="00CD200D"/>
    <w:rsid w:val="00CD7C95"/>
    <w:rsid w:val="00CE1143"/>
    <w:rsid w:val="00CE167A"/>
    <w:rsid w:val="00CE29DC"/>
    <w:rsid w:val="00CE43E2"/>
    <w:rsid w:val="00CE4B7B"/>
    <w:rsid w:val="00CE53F7"/>
    <w:rsid w:val="00CE5F11"/>
    <w:rsid w:val="00CF3541"/>
    <w:rsid w:val="00CF3F57"/>
    <w:rsid w:val="00CF571B"/>
    <w:rsid w:val="00CF5CF8"/>
    <w:rsid w:val="00D00D0A"/>
    <w:rsid w:val="00D015C0"/>
    <w:rsid w:val="00D03A7C"/>
    <w:rsid w:val="00D04047"/>
    <w:rsid w:val="00D04AB7"/>
    <w:rsid w:val="00D10132"/>
    <w:rsid w:val="00D1068E"/>
    <w:rsid w:val="00D11A78"/>
    <w:rsid w:val="00D121C8"/>
    <w:rsid w:val="00D13721"/>
    <w:rsid w:val="00D14E19"/>
    <w:rsid w:val="00D2397B"/>
    <w:rsid w:val="00D26904"/>
    <w:rsid w:val="00D27DEA"/>
    <w:rsid w:val="00D30AA6"/>
    <w:rsid w:val="00D318EF"/>
    <w:rsid w:val="00D339EA"/>
    <w:rsid w:val="00D3663E"/>
    <w:rsid w:val="00D36827"/>
    <w:rsid w:val="00D3710C"/>
    <w:rsid w:val="00D37F79"/>
    <w:rsid w:val="00D403DA"/>
    <w:rsid w:val="00D42EF2"/>
    <w:rsid w:val="00D44FD1"/>
    <w:rsid w:val="00D45A59"/>
    <w:rsid w:val="00D53F4F"/>
    <w:rsid w:val="00D5477B"/>
    <w:rsid w:val="00D57B5D"/>
    <w:rsid w:val="00D60E18"/>
    <w:rsid w:val="00D61744"/>
    <w:rsid w:val="00D6477D"/>
    <w:rsid w:val="00D7250D"/>
    <w:rsid w:val="00D77159"/>
    <w:rsid w:val="00D877D8"/>
    <w:rsid w:val="00D91A93"/>
    <w:rsid w:val="00D95A7C"/>
    <w:rsid w:val="00D97A8D"/>
    <w:rsid w:val="00DA255B"/>
    <w:rsid w:val="00DA5B75"/>
    <w:rsid w:val="00DA65E0"/>
    <w:rsid w:val="00DB0341"/>
    <w:rsid w:val="00DC08C4"/>
    <w:rsid w:val="00DC412D"/>
    <w:rsid w:val="00DC43EE"/>
    <w:rsid w:val="00DC586E"/>
    <w:rsid w:val="00DC6AE8"/>
    <w:rsid w:val="00DD77CA"/>
    <w:rsid w:val="00DE0791"/>
    <w:rsid w:val="00DE1B77"/>
    <w:rsid w:val="00DE3F19"/>
    <w:rsid w:val="00DE4D09"/>
    <w:rsid w:val="00DE587A"/>
    <w:rsid w:val="00DE7E45"/>
    <w:rsid w:val="00DF1D97"/>
    <w:rsid w:val="00DF3771"/>
    <w:rsid w:val="00E03551"/>
    <w:rsid w:val="00E13602"/>
    <w:rsid w:val="00E138A3"/>
    <w:rsid w:val="00E13CE8"/>
    <w:rsid w:val="00E2049A"/>
    <w:rsid w:val="00E22B0D"/>
    <w:rsid w:val="00E3260C"/>
    <w:rsid w:val="00E335C0"/>
    <w:rsid w:val="00E36442"/>
    <w:rsid w:val="00E43186"/>
    <w:rsid w:val="00E534F4"/>
    <w:rsid w:val="00E55630"/>
    <w:rsid w:val="00E60570"/>
    <w:rsid w:val="00E611A9"/>
    <w:rsid w:val="00E727C0"/>
    <w:rsid w:val="00E72FF4"/>
    <w:rsid w:val="00E752C7"/>
    <w:rsid w:val="00E77CA1"/>
    <w:rsid w:val="00E83968"/>
    <w:rsid w:val="00E851B7"/>
    <w:rsid w:val="00E85D27"/>
    <w:rsid w:val="00E86D7C"/>
    <w:rsid w:val="00E9318A"/>
    <w:rsid w:val="00E93A15"/>
    <w:rsid w:val="00EA4FA9"/>
    <w:rsid w:val="00EA640F"/>
    <w:rsid w:val="00EA74AE"/>
    <w:rsid w:val="00EB0162"/>
    <w:rsid w:val="00EB0FFB"/>
    <w:rsid w:val="00EB1050"/>
    <w:rsid w:val="00EB11A6"/>
    <w:rsid w:val="00EB15E9"/>
    <w:rsid w:val="00EB1EB0"/>
    <w:rsid w:val="00EB22F2"/>
    <w:rsid w:val="00EB77C3"/>
    <w:rsid w:val="00EC4E7C"/>
    <w:rsid w:val="00EC60DA"/>
    <w:rsid w:val="00EC7721"/>
    <w:rsid w:val="00EC7779"/>
    <w:rsid w:val="00ED0497"/>
    <w:rsid w:val="00ED3580"/>
    <w:rsid w:val="00ED5142"/>
    <w:rsid w:val="00ED7EE6"/>
    <w:rsid w:val="00EE23F3"/>
    <w:rsid w:val="00EE666F"/>
    <w:rsid w:val="00EF1C95"/>
    <w:rsid w:val="00EF32FC"/>
    <w:rsid w:val="00EF4261"/>
    <w:rsid w:val="00EF7C11"/>
    <w:rsid w:val="00F048CA"/>
    <w:rsid w:val="00F054E4"/>
    <w:rsid w:val="00F074D7"/>
    <w:rsid w:val="00F203ED"/>
    <w:rsid w:val="00F221EF"/>
    <w:rsid w:val="00F2338B"/>
    <w:rsid w:val="00F23655"/>
    <w:rsid w:val="00F26033"/>
    <w:rsid w:val="00F2776A"/>
    <w:rsid w:val="00F31C59"/>
    <w:rsid w:val="00F4037E"/>
    <w:rsid w:val="00F41771"/>
    <w:rsid w:val="00F44774"/>
    <w:rsid w:val="00F44AC0"/>
    <w:rsid w:val="00F46396"/>
    <w:rsid w:val="00F500FE"/>
    <w:rsid w:val="00F53DF7"/>
    <w:rsid w:val="00F546F4"/>
    <w:rsid w:val="00F55560"/>
    <w:rsid w:val="00F621C5"/>
    <w:rsid w:val="00F62A46"/>
    <w:rsid w:val="00F63CCA"/>
    <w:rsid w:val="00F66B41"/>
    <w:rsid w:val="00F66E6B"/>
    <w:rsid w:val="00F67185"/>
    <w:rsid w:val="00F72100"/>
    <w:rsid w:val="00F7236B"/>
    <w:rsid w:val="00F74D95"/>
    <w:rsid w:val="00F76D23"/>
    <w:rsid w:val="00F80874"/>
    <w:rsid w:val="00F83185"/>
    <w:rsid w:val="00F8469E"/>
    <w:rsid w:val="00F93041"/>
    <w:rsid w:val="00F93E3D"/>
    <w:rsid w:val="00F94157"/>
    <w:rsid w:val="00F965C0"/>
    <w:rsid w:val="00FA75F8"/>
    <w:rsid w:val="00FB0BFC"/>
    <w:rsid w:val="00FB1E20"/>
    <w:rsid w:val="00FB2998"/>
    <w:rsid w:val="00FB2CE6"/>
    <w:rsid w:val="00FB33F9"/>
    <w:rsid w:val="00FB6674"/>
    <w:rsid w:val="00FB74AA"/>
    <w:rsid w:val="00FC33E3"/>
    <w:rsid w:val="00FD0309"/>
    <w:rsid w:val="00FD0E45"/>
    <w:rsid w:val="00FD32CD"/>
    <w:rsid w:val="00FD71E8"/>
    <w:rsid w:val="00FE2D37"/>
    <w:rsid w:val="00FF71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1D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qFormat="1"/>
    <w:lsdException w:name="annotation reference"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D3684"/>
    <w:rPr>
      <w:rFonts w:ascii="Yu Gothic UI Semilight" w:eastAsia="Yu Gothic UI Semilight" w:hAnsi="Yu Gothic UI Semilight" w:cs="Yu Gothic UI Semilight"/>
    </w:rPr>
  </w:style>
  <w:style w:type="paragraph" w:styleId="Heading1">
    <w:name w:val="heading 1"/>
    <w:basedOn w:val="Normal"/>
    <w:next w:val="Normal"/>
    <w:link w:val="Heading1Char"/>
    <w:uiPriority w:val="9"/>
    <w:qFormat/>
    <w:rsid w:val="00CB63A6"/>
    <w:pPr>
      <w:keepNext/>
      <w:widowControl/>
      <w:autoSpaceDE/>
      <w:autoSpaceDN/>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qFormat/>
    <w:rsid w:val="00CB63A6"/>
    <w:pPr>
      <w:keepNext/>
      <w:widowControl/>
      <w:autoSpaceDE/>
      <w:autoSpaceDN/>
      <w:spacing w:line="480" w:lineRule="auto"/>
      <w:ind w:firstLine="5529"/>
      <w:jc w:val="both"/>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qFormat/>
    <w:rsid w:val="00CB63A6"/>
    <w:pPr>
      <w:keepNext/>
      <w:widowControl/>
      <w:autoSpaceDE/>
      <w:autoSpaceDN/>
      <w:spacing w:line="480" w:lineRule="auto"/>
      <w:ind w:firstLine="5529"/>
      <w:jc w:val="center"/>
      <w:outlineLvl w:val="2"/>
    </w:pPr>
    <w:rPr>
      <w:rFonts w:ascii="Times New Roman" w:eastAsia="Times New Roman" w:hAnsi="Times New Roman" w:cs="Times New Roman"/>
      <w:sz w:val="24"/>
      <w:szCs w:val="20"/>
    </w:rPr>
  </w:style>
  <w:style w:type="paragraph" w:styleId="Heading4">
    <w:name w:val="heading 4"/>
    <w:basedOn w:val="Normal"/>
    <w:next w:val="Normal"/>
    <w:link w:val="Heading4Char"/>
    <w:uiPriority w:val="9"/>
    <w:qFormat/>
    <w:rsid w:val="00CB63A6"/>
    <w:pPr>
      <w:keepNext/>
      <w:widowControl/>
      <w:autoSpaceDE/>
      <w:autoSpaceDN/>
      <w:spacing w:line="48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CB63A6"/>
    <w:pPr>
      <w:keepNext/>
      <w:widowControl/>
      <w:autoSpaceDE/>
      <w:autoSpaceDN/>
      <w:ind w:left="709" w:hanging="709"/>
      <w:jc w:val="both"/>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CB63A6"/>
    <w:pPr>
      <w:keepNext/>
      <w:widowControl/>
      <w:autoSpaceDE/>
      <w:autoSpaceDN/>
      <w:spacing w:line="480" w:lineRule="auto"/>
      <w:jc w:val="center"/>
      <w:outlineLvl w:val="5"/>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3A6"/>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CB63A6"/>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rsid w:val="00CB63A6"/>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rsid w:val="00CB63A6"/>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CB63A6"/>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CB63A6"/>
    <w:rPr>
      <w:rFonts w:ascii="Times New Roman" w:eastAsia="Times New Roman" w:hAnsi="Times New Roman" w:cs="Times New Roman"/>
      <w:b/>
      <w:sz w:val="24"/>
      <w:szCs w:val="20"/>
    </w:rPr>
  </w:style>
  <w:style w:type="paragraph" w:styleId="BodyText">
    <w:name w:val="Body Text"/>
    <w:basedOn w:val="Normal"/>
    <w:link w:val="BodyTextChar"/>
    <w:uiPriority w:val="1"/>
    <w:qFormat/>
    <w:rsid w:val="008D3684"/>
    <w:rPr>
      <w:sz w:val="24"/>
      <w:szCs w:val="24"/>
    </w:rPr>
  </w:style>
  <w:style w:type="character" w:customStyle="1" w:styleId="BodyTextChar">
    <w:name w:val="Body Text Char"/>
    <w:basedOn w:val="DefaultParagraphFont"/>
    <w:link w:val="BodyText"/>
    <w:uiPriority w:val="1"/>
    <w:rsid w:val="00CB63A6"/>
    <w:rPr>
      <w:rFonts w:ascii="Yu Gothic UI Semilight" w:eastAsia="Yu Gothic UI Semilight" w:hAnsi="Yu Gothic UI Semilight" w:cs="Yu Gothic UI Semilight"/>
      <w:sz w:val="24"/>
      <w:szCs w:val="24"/>
    </w:rPr>
  </w:style>
  <w:style w:type="paragraph" w:styleId="Title">
    <w:name w:val="Title"/>
    <w:basedOn w:val="Normal"/>
    <w:link w:val="TitleChar"/>
    <w:uiPriority w:val="10"/>
    <w:qFormat/>
    <w:rsid w:val="008D3684"/>
    <w:pPr>
      <w:spacing w:before="75"/>
      <w:ind w:left="1509" w:right="1358"/>
      <w:jc w:val="center"/>
    </w:pPr>
    <w:rPr>
      <w:sz w:val="28"/>
      <w:szCs w:val="28"/>
    </w:rPr>
  </w:style>
  <w:style w:type="character" w:customStyle="1" w:styleId="TitleChar">
    <w:name w:val="Title Char"/>
    <w:basedOn w:val="DefaultParagraphFont"/>
    <w:link w:val="Title"/>
    <w:uiPriority w:val="10"/>
    <w:rsid w:val="00CB63A6"/>
    <w:rPr>
      <w:rFonts w:ascii="Yu Gothic UI Semilight" w:eastAsia="Yu Gothic UI Semilight" w:hAnsi="Yu Gothic UI Semilight" w:cs="Yu Gothic UI Semilight"/>
      <w:sz w:val="28"/>
      <w:szCs w:val="28"/>
    </w:rPr>
  </w:style>
  <w:style w:type="paragraph" w:styleId="ListParagraph">
    <w:name w:val="List Paragraph"/>
    <w:aliases w:val="Body of text,Colorful List - Accent 11,List Paragraph1,Body of text+1,Body of text+2,Body of text+3,List Paragraph11,Heading 11,Medium Grid 1 - Accent 21,HEADING 1,Daftar Paragraf1,heading 3,Body of textCxSp,sub-section,POINT,sub 1,P1,Lis"/>
    <w:basedOn w:val="Normal"/>
    <w:link w:val="ListParagraphChar"/>
    <w:uiPriority w:val="34"/>
    <w:qFormat/>
    <w:rsid w:val="008D3684"/>
    <w:pPr>
      <w:ind w:left="1046" w:hanging="428"/>
      <w:jc w:val="both"/>
    </w:pPr>
  </w:style>
  <w:style w:type="character" w:customStyle="1" w:styleId="ListParagraphChar">
    <w:name w:val="List Paragraph Char"/>
    <w:aliases w:val="Body of text Char,Colorful List - Accent 11 Char,List Paragraph1 Char,Body of text+1 Char,Body of text+2 Char,Body of text+3 Char,List Paragraph11 Char,Heading 11 Char,Medium Grid 1 - Accent 21 Char,HEADING 1 Char,heading 3 Char"/>
    <w:link w:val="ListParagraph"/>
    <w:uiPriority w:val="34"/>
    <w:qFormat/>
    <w:locked/>
    <w:rsid w:val="00CB63A6"/>
    <w:rPr>
      <w:rFonts w:ascii="Yu Gothic UI Semilight" w:eastAsia="Yu Gothic UI Semilight" w:hAnsi="Yu Gothic UI Semilight" w:cs="Yu Gothic UI Semilight"/>
    </w:rPr>
  </w:style>
  <w:style w:type="paragraph" w:customStyle="1" w:styleId="TableParagraph">
    <w:name w:val="Table Paragraph"/>
    <w:basedOn w:val="Normal"/>
    <w:uiPriority w:val="1"/>
    <w:qFormat/>
    <w:rsid w:val="008D3684"/>
  </w:style>
  <w:style w:type="paragraph" w:styleId="BodyTextIndent3">
    <w:name w:val="Body Text Indent 3"/>
    <w:basedOn w:val="Normal"/>
    <w:link w:val="BodyTextIndent3Char"/>
    <w:unhideWhenUsed/>
    <w:rsid w:val="003E430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E4303"/>
    <w:rPr>
      <w:rFonts w:ascii="Yu Gothic UI Semilight" w:eastAsia="Yu Gothic UI Semilight" w:hAnsi="Yu Gothic UI Semilight" w:cs="Yu Gothic UI Semilight"/>
      <w:sz w:val="16"/>
      <w:szCs w:val="16"/>
    </w:rPr>
  </w:style>
  <w:style w:type="character" w:styleId="Hyperlink">
    <w:name w:val="Hyperlink"/>
    <w:uiPriority w:val="99"/>
    <w:qFormat/>
    <w:rsid w:val="003E4303"/>
    <w:rPr>
      <w:color w:val="0000FF"/>
      <w:u w:val="single"/>
    </w:rPr>
  </w:style>
  <w:style w:type="paragraph" w:styleId="Header">
    <w:name w:val="header"/>
    <w:basedOn w:val="Normal"/>
    <w:link w:val="HeaderChar"/>
    <w:uiPriority w:val="99"/>
    <w:unhideWhenUsed/>
    <w:qFormat/>
    <w:rsid w:val="00CB63A6"/>
    <w:pPr>
      <w:tabs>
        <w:tab w:val="center" w:pos="4680"/>
        <w:tab w:val="right" w:pos="9360"/>
      </w:tabs>
    </w:pPr>
  </w:style>
  <w:style w:type="character" w:customStyle="1" w:styleId="HeaderChar">
    <w:name w:val="Header Char"/>
    <w:basedOn w:val="DefaultParagraphFont"/>
    <w:link w:val="Header"/>
    <w:uiPriority w:val="99"/>
    <w:qFormat/>
    <w:rsid w:val="00CB63A6"/>
    <w:rPr>
      <w:rFonts w:ascii="Yu Gothic UI Semilight" w:eastAsia="Yu Gothic UI Semilight" w:hAnsi="Yu Gothic UI Semilight" w:cs="Yu Gothic UI Semilight"/>
    </w:rPr>
  </w:style>
  <w:style w:type="paragraph" w:styleId="Footer">
    <w:name w:val="footer"/>
    <w:basedOn w:val="Normal"/>
    <w:link w:val="FooterChar"/>
    <w:uiPriority w:val="99"/>
    <w:unhideWhenUsed/>
    <w:qFormat/>
    <w:rsid w:val="00CB63A6"/>
    <w:pPr>
      <w:tabs>
        <w:tab w:val="center" w:pos="4680"/>
        <w:tab w:val="right" w:pos="9360"/>
      </w:tabs>
    </w:pPr>
  </w:style>
  <w:style w:type="character" w:customStyle="1" w:styleId="FooterChar">
    <w:name w:val="Footer Char"/>
    <w:basedOn w:val="DefaultParagraphFont"/>
    <w:link w:val="Footer"/>
    <w:uiPriority w:val="99"/>
    <w:qFormat/>
    <w:rsid w:val="00CB63A6"/>
    <w:rPr>
      <w:rFonts w:ascii="Yu Gothic UI Semilight" w:eastAsia="Yu Gothic UI Semilight" w:hAnsi="Yu Gothic UI Semilight" w:cs="Yu Gothic UI Semilight"/>
    </w:rPr>
  </w:style>
  <w:style w:type="character" w:styleId="FollowedHyperlink">
    <w:name w:val="FollowedHyperlink"/>
    <w:rsid w:val="00CB63A6"/>
    <w:rPr>
      <w:color w:val="800080"/>
      <w:u w:val="single"/>
    </w:rPr>
  </w:style>
  <w:style w:type="paragraph" w:styleId="BalloonText">
    <w:name w:val="Balloon Text"/>
    <w:basedOn w:val="Normal"/>
    <w:link w:val="BalloonTextChar"/>
    <w:uiPriority w:val="99"/>
    <w:qFormat/>
    <w:rsid w:val="00CB63A6"/>
    <w:pPr>
      <w:widowControl/>
      <w:autoSpaceDE/>
      <w:autoSpaceDN/>
    </w:pPr>
    <w:rPr>
      <w:rFonts w:ascii="Tahoma" w:eastAsia="MS Mincho" w:hAnsi="Tahoma" w:cs="Tahoma"/>
      <w:sz w:val="16"/>
      <w:szCs w:val="16"/>
    </w:rPr>
  </w:style>
  <w:style w:type="character" w:customStyle="1" w:styleId="BalloonTextChar">
    <w:name w:val="Balloon Text Char"/>
    <w:basedOn w:val="DefaultParagraphFont"/>
    <w:link w:val="BalloonText"/>
    <w:uiPriority w:val="99"/>
    <w:qFormat/>
    <w:rsid w:val="00CB63A6"/>
    <w:rPr>
      <w:rFonts w:ascii="Tahoma" w:eastAsia="MS Mincho" w:hAnsi="Tahoma" w:cs="Tahoma"/>
      <w:sz w:val="16"/>
      <w:szCs w:val="16"/>
    </w:rPr>
  </w:style>
  <w:style w:type="character" w:customStyle="1" w:styleId="UnresolvedMention1">
    <w:name w:val="Unresolved Mention1"/>
    <w:basedOn w:val="DefaultParagraphFont"/>
    <w:uiPriority w:val="99"/>
    <w:unhideWhenUsed/>
    <w:rsid w:val="00CB63A6"/>
    <w:rPr>
      <w:color w:val="808080"/>
      <w:shd w:val="clear" w:color="auto" w:fill="E6E6E6"/>
    </w:rPr>
  </w:style>
  <w:style w:type="paragraph" w:styleId="BodyTextIndent2">
    <w:name w:val="Body Text Indent 2"/>
    <w:basedOn w:val="Normal"/>
    <w:link w:val="BodyTextIndent2Char"/>
    <w:unhideWhenUsed/>
    <w:rsid w:val="00CB63A6"/>
    <w:pPr>
      <w:widowControl/>
      <w:autoSpaceDE/>
      <w:autoSpaceDN/>
      <w:spacing w:after="120" w:line="480" w:lineRule="auto"/>
      <w:ind w:left="360"/>
    </w:pPr>
    <w:rPr>
      <w:rFonts w:ascii="Times New Roman" w:eastAsia="MS Mincho" w:hAnsi="Times New Roman" w:cs="Times New Roman"/>
      <w:sz w:val="24"/>
      <w:szCs w:val="24"/>
    </w:rPr>
  </w:style>
  <w:style w:type="character" w:customStyle="1" w:styleId="BodyTextIndent2Char">
    <w:name w:val="Body Text Indent 2 Char"/>
    <w:basedOn w:val="DefaultParagraphFont"/>
    <w:link w:val="BodyTextIndent2"/>
    <w:rsid w:val="00CB63A6"/>
    <w:rPr>
      <w:rFonts w:ascii="Times New Roman" w:eastAsia="MS Mincho" w:hAnsi="Times New Roman" w:cs="Times New Roman"/>
      <w:sz w:val="24"/>
      <w:szCs w:val="24"/>
    </w:rPr>
  </w:style>
  <w:style w:type="paragraph" w:styleId="BodyTextIndent">
    <w:name w:val="Body Text Indent"/>
    <w:basedOn w:val="Normal"/>
    <w:link w:val="BodyTextIndentChar"/>
    <w:rsid w:val="00CB63A6"/>
    <w:pPr>
      <w:widowControl/>
      <w:autoSpaceDE/>
      <w:autoSpaceDN/>
      <w:ind w:firstLine="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CB63A6"/>
    <w:rPr>
      <w:rFonts w:ascii="Times New Roman" w:eastAsia="Times New Roman" w:hAnsi="Times New Roman" w:cs="Times New Roman"/>
      <w:sz w:val="24"/>
      <w:szCs w:val="20"/>
    </w:rPr>
  </w:style>
  <w:style w:type="character" w:styleId="PageNumber">
    <w:name w:val="page number"/>
    <w:basedOn w:val="DefaultParagraphFont"/>
    <w:rsid w:val="00CB63A6"/>
  </w:style>
  <w:style w:type="paragraph" w:styleId="Subtitle">
    <w:name w:val="Subtitle"/>
    <w:basedOn w:val="Normal"/>
    <w:link w:val="SubtitleChar"/>
    <w:uiPriority w:val="11"/>
    <w:qFormat/>
    <w:rsid w:val="00CB63A6"/>
    <w:pPr>
      <w:widowControl/>
      <w:autoSpaceDE/>
      <w:autoSpaceDN/>
      <w:spacing w:line="360" w:lineRule="auto"/>
      <w:jc w:val="center"/>
    </w:pPr>
    <w:rPr>
      <w:rFonts w:ascii="Times New Roman" w:eastAsia="Times New Roman" w:hAnsi="Times New Roman" w:cs="Times New Roman"/>
      <w:b/>
      <w:bCs/>
      <w:sz w:val="20"/>
      <w:szCs w:val="24"/>
      <w:lang w:val="en-GB"/>
    </w:rPr>
  </w:style>
  <w:style w:type="character" w:customStyle="1" w:styleId="SubtitleChar">
    <w:name w:val="Subtitle Char"/>
    <w:basedOn w:val="DefaultParagraphFont"/>
    <w:link w:val="Subtitle"/>
    <w:uiPriority w:val="11"/>
    <w:rsid w:val="00CB63A6"/>
    <w:rPr>
      <w:rFonts w:ascii="Times New Roman" w:eastAsia="Times New Roman" w:hAnsi="Times New Roman" w:cs="Times New Roman"/>
      <w:b/>
      <w:bCs/>
      <w:sz w:val="20"/>
      <w:szCs w:val="24"/>
      <w:lang w:val="en-GB"/>
    </w:rPr>
  </w:style>
  <w:style w:type="paragraph" w:styleId="TOC1">
    <w:name w:val="toc 1"/>
    <w:basedOn w:val="Normal"/>
    <w:uiPriority w:val="39"/>
    <w:qFormat/>
    <w:rsid w:val="00CB63A6"/>
    <w:pPr>
      <w:spacing w:before="52"/>
      <w:ind w:left="742"/>
    </w:pPr>
    <w:rPr>
      <w:rFonts w:ascii="Times New Roman" w:eastAsia="Times New Roman" w:hAnsi="Times New Roman" w:cs="Times New Roman"/>
      <w:b/>
      <w:bCs/>
      <w:sz w:val="23"/>
      <w:szCs w:val="23"/>
      <w:lang w:val="id-ID"/>
    </w:rPr>
  </w:style>
  <w:style w:type="paragraph" w:styleId="TOC2">
    <w:name w:val="toc 2"/>
    <w:basedOn w:val="Normal"/>
    <w:uiPriority w:val="39"/>
    <w:qFormat/>
    <w:rsid w:val="00CB63A6"/>
    <w:pPr>
      <w:spacing w:before="52"/>
      <w:ind w:left="1455"/>
    </w:pPr>
    <w:rPr>
      <w:rFonts w:ascii="Times New Roman" w:eastAsia="Times New Roman" w:hAnsi="Times New Roman" w:cs="Times New Roman"/>
      <w:sz w:val="23"/>
      <w:szCs w:val="23"/>
      <w:lang w:val="id-ID"/>
    </w:rPr>
  </w:style>
  <w:style w:type="paragraph" w:styleId="TOC3">
    <w:name w:val="toc 3"/>
    <w:basedOn w:val="Normal"/>
    <w:uiPriority w:val="39"/>
    <w:qFormat/>
    <w:rsid w:val="00CB63A6"/>
    <w:pPr>
      <w:spacing w:before="52"/>
      <w:ind w:left="1657"/>
    </w:pPr>
    <w:rPr>
      <w:rFonts w:ascii="Times New Roman" w:eastAsia="Times New Roman" w:hAnsi="Times New Roman" w:cs="Times New Roman"/>
      <w:sz w:val="23"/>
      <w:szCs w:val="23"/>
      <w:lang w:val="id-ID"/>
    </w:rPr>
  </w:style>
  <w:style w:type="paragraph" w:styleId="TOC4">
    <w:name w:val="toc 4"/>
    <w:basedOn w:val="Normal"/>
    <w:uiPriority w:val="39"/>
    <w:qFormat/>
    <w:rsid w:val="00CB63A6"/>
    <w:pPr>
      <w:spacing w:before="38"/>
      <w:ind w:left="1664"/>
    </w:pPr>
    <w:rPr>
      <w:rFonts w:ascii="Times New Roman" w:eastAsia="Times New Roman" w:hAnsi="Times New Roman" w:cs="Times New Roman"/>
      <w:sz w:val="23"/>
      <w:szCs w:val="23"/>
      <w:lang w:val="id-ID"/>
    </w:rPr>
  </w:style>
  <w:style w:type="paragraph" w:styleId="TOC5">
    <w:name w:val="toc 5"/>
    <w:basedOn w:val="Normal"/>
    <w:uiPriority w:val="39"/>
    <w:qFormat/>
    <w:rsid w:val="00CB63A6"/>
    <w:pPr>
      <w:spacing w:before="52"/>
      <w:ind w:left="1880"/>
    </w:pPr>
    <w:rPr>
      <w:rFonts w:ascii="Times New Roman" w:eastAsia="Times New Roman" w:hAnsi="Times New Roman" w:cs="Times New Roman"/>
      <w:sz w:val="23"/>
      <w:szCs w:val="23"/>
      <w:lang w:val="id-ID"/>
    </w:rPr>
  </w:style>
  <w:style w:type="paragraph" w:styleId="TOC6">
    <w:name w:val="toc 6"/>
    <w:basedOn w:val="Normal"/>
    <w:uiPriority w:val="39"/>
    <w:qFormat/>
    <w:rsid w:val="00CB63A6"/>
    <w:pPr>
      <w:ind w:left="2024"/>
    </w:pPr>
    <w:rPr>
      <w:rFonts w:ascii="Times New Roman" w:eastAsia="Times New Roman" w:hAnsi="Times New Roman" w:cs="Times New Roman"/>
      <w:sz w:val="23"/>
      <w:szCs w:val="23"/>
      <w:lang w:val="id-ID"/>
    </w:rPr>
  </w:style>
  <w:style w:type="paragraph" w:styleId="TOC7">
    <w:name w:val="toc 7"/>
    <w:basedOn w:val="Normal"/>
    <w:uiPriority w:val="39"/>
    <w:qFormat/>
    <w:rsid w:val="00CB63A6"/>
    <w:pPr>
      <w:spacing w:before="52"/>
      <w:ind w:left="2305"/>
    </w:pPr>
    <w:rPr>
      <w:rFonts w:ascii="Times New Roman" w:eastAsia="Times New Roman" w:hAnsi="Times New Roman" w:cs="Times New Roman"/>
      <w:sz w:val="23"/>
      <w:szCs w:val="23"/>
      <w:lang w:val="id-ID"/>
    </w:rPr>
  </w:style>
  <w:style w:type="paragraph" w:styleId="TOC8">
    <w:name w:val="toc 8"/>
    <w:basedOn w:val="Normal"/>
    <w:uiPriority w:val="39"/>
    <w:qFormat/>
    <w:rsid w:val="00CB63A6"/>
    <w:pPr>
      <w:spacing w:before="20"/>
      <w:ind w:left="3128" w:right="3043"/>
      <w:jc w:val="center"/>
    </w:pPr>
    <w:rPr>
      <w:rFonts w:ascii="Times New Roman" w:eastAsia="Times New Roman" w:hAnsi="Times New Roman" w:cs="Times New Roman"/>
      <w:lang w:val="id-ID"/>
    </w:rPr>
  </w:style>
  <w:style w:type="paragraph" w:styleId="FootnoteText">
    <w:name w:val="footnote text"/>
    <w:basedOn w:val="Normal"/>
    <w:link w:val="FootnoteTextChar"/>
    <w:uiPriority w:val="99"/>
    <w:unhideWhenUsed/>
    <w:qFormat/>
    <w:rsid w:val="00CB63A6"/>
    <w:rPr>
      <w:rFonts w:ascii="Times New Roman" w:eastAsia="Times New Roman" w:hAnsi="Times New Roman" w:cs="Times New Roman"/>
      <w:sz w:val="20"/>
      <w:szCs w:val="20"/>
      <w:lang w:val="id-ID"/>
    </w:rPr>
  </w:style>
  <w:style w:type="character" w:customStyle="1" w:styleId="FootnoteTextChar">
    <w:name w:val="Footnote Text Char"/>
    <w:basedOn w:val="DefaultParagraphFont"/>
    <w:link w:val="FootnoteText"/>
    <w:uiPriority w:val="99"/>
    <w:qFormat/>
    <w:rsid w:val="00CB63A6"/>
    <w:rPr>
      <w:rFonts w:ascii="Times New Roman" w:eastAsia="Times New Roman" w:hAnsi="Times New Roman" w:cs="Times New Roman"/>
      <w:sz w:val="20"/>
      <w:szCs w:val="20"/>
      <w:lang w:val="id-ID"/>
    </w:rPr>
  </w:style>
  <w:style w:type="character" w:styleId="FootnoteReference">
    <w:name w:val="footnote reference"/>
    <w:basedOn w:val="DefaultParagraphFont"/>
    <w:uiPriority w:val="99"/>
    <w:unhideWhenUsed/>
    <w:qFormat/>
    <w:rsid w:val="00CB63A6"/>
    <w:rPr>
      <w:vertAlign w:val="superscript"/>
    </w:rPr>
  </w:style>
  <w:style w:type="table" w:customStyle="1" w:styleId="TableGrid11">
    <w:name w:val="Table Grid11"/>
    <w:basedOn w:val="TableNormal"/>
    <w:uiPriority w:val="59"/>
    <w:rsid w:val="00CA68AA"/>
    <w:pPr>
      <w:widowControl/>
      <w:autoSpaceDE/>
      <w:autoSpaceDN/>
    </w:pPr>
    <w:rPr>
      <w:rFonts w:eastAsia="Times New Roman"/>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aliases w:val="Tabel"/>
    <w:basedOn w:val="TableNormal"/>
    <w:uiPriority w:val="39"/>
    <w:qFormat/>
    <w:rsid w:val="00CA6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DE1B77"/>
  </w:style>
  <w:style w:type="paragraph" w:styleId="Caption">
    <w:name w:val="caption"/>
    <w:basedOn w:val="Normal"/>
    <w:next w:val="Normal"/>
    <w:link w:val="CaptionChar"/>
    <w:uiPriority w:val="35"/>
    <w:qFormat/>
    <w:rsid w:val="00BE728A"/>
    <w:pPr>
      <w:widowControl/>
      <w:autoSpaceDE/>
      <w:autoSpaceDN/>
      <w:spacing w:before="120" w:after="120"/>
    </w:pPr>
    <w:rPr>
      <w:rFonts w:ascii="Times New Roman" w:eastAsia="SimSun" w:hAnsi="Times New Roman" w:cs="Times New Roman"/>
      <w:b/>
      <w:bCs/>
      <w:sz w:val="20"/>
      <w:szCs w:val="20"/>
      <w:lang w:val="id-ID" w:eastAsia="zh-CN"/>
    </w:rPr>
  </w:style>
  <w:style w:type="paragraph" w:customStyle="1" w:styleId="IEEEParagraph">
    <w:name w:val="IEEE Paragraph"/>
    <w:basedOn w:val="Normal"/>
    <w:link w:val="IEEEParagraphChar"/>
    <w:rsid w:val="00786C87"/>
    <w:pPr>
      <w:widowControl/>
      <w:autoSpaceDE/>
      <w:autoSpaceDN/>
      <w:adjustRightInd w:val="0"/>
      <w:snapToGrid w:val="0"/>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786C87"/>
    <w:rPr>
      <w:rFonts w:ascii="Times New Roman" w:eastAsia="SimSun" w:hAnsi="Times New Roman" w:cs="Times New Roman"/>
      <w:sz w:val="24"/>
      <w:szCs w:val="24"/>
      <w:lang w:val="en-AU" w:eastAsia="zh-CN"/>
    </w:rPr>
  </w:style>
  <w:style w:type="paragraph" w:customStyle="1" w:styleId="IEEEHeading2">
    <w:name w:val="IEEE Heading 2"/>
    <w:basedOn w:val="Normal"/>
    <w:next w:val="IEEEParagraph"/>
    <w:rsid w:val="00786C87"/>
    <w:pPr>
      <w:widowControl/>
      <w:numPr>
        <w:numId w:val="1"/>
      </w:numPr>
      <w:tabs>
        <w:tab w:val="left" w:pos="288"/>
      </w:tabs>
      <w:autoSpaceDE/>
      <w:autoSpaceDN/>
      <w:adjustRightInd w:val="0"/>
      <w:snapToGrid w:val="0"/>
      <w:spacing w:before="150" w:after="60"/>
    </w:pPr>
    <w:rPr>
      <w:rFonts w:ascii="Times New Roman" w:eastAsia="SimSun" w:hAnsi="Times New Roman" w:cs="Times New Roman"/>
      <w:i/>
      <w:sz w:val="20"/>
      <w:szCs w:val="24"/>
      <w:lang w:val="id-ID" w:eastAsia="zh-CN"/>
    </w:rPr>
  </w:style>
  <w:style w:type="paragraph" w:styleId="Bibliography">
    <w:name w:val="Bibliography"/>
    <w:basedOn w:val="Normal"/>
    <w:next w:val="Normal"/>
    <w:uiPriority w:val="37"/>
    <w:unhideWhenUsed/>
    <w:rsid w:val="009F4982"/>
    <w:pPr>
      <w:widowControl/>
      <w:autoSpaceDE/>
      <w:autoSpaceDN/>
      <w:spacing w:after="160" w:line="259" w:lineRule="auto"/>
    </w:pPr>
    <w:rPr>
      <w:rFonts w:asciiTheme="minorHAnsi" w:eastAsiaTheme="minorEastAsia" w:hAnsiTheme="minorHAnsi" w:cstheme="minorBidi"/>
      <w:lang w:val="id-ID"/>
    </w:rPr>
  </w:style>
  <w:style w:type="character" w:customStyle="1" w:styleId="y2iqfc">
    <w:name w:val="y2iqfc"/>
    <w:basedOn w:val="DefaultParagraphFont"/>
    <w:rsid w:val="00F074D7"/>
  </w:style>
  <w:style w:type="paragraph" w:customStyle="1" w:styleId="Pythagoras931Paragraf">
    <w:name w:val="Pythagoras_931Paragraf"/>
    <w:basedOn w:val="Normal"/>
    <w:qFormat/>
    <w:rsid w:val="00B52287"/>
    <w:pPr>
      <w:widowControl/>
      <w:autoSpaceDE/>
      <w:autoSpaceDN/>
      <w:ind w:firstLine="425"/>
      <w:contextualSpacing/>
      <w:jc w:val="both"/>
    </w:pPr>
    <w:rPr>
      <w:rFonts w:asciiTheme="minorHAnsi" w:eastAsia="Times New Roman" w:hAnsiTheme="minorHAnsi" w:cs="Times New Roman"/>
      <w:spacing w:val="-10"/>
      <w:szCs w:val="24"/>
      <w:lang w:val="id-ID"/>
    </w:rPr>
  </w:style>
  <w:style w:type="paragraph" w:customStyle="1" w:styleId="Pythagoras932ParagrafAfterTablePicture">
    <w:name w:val="Pythagoras_932ParagrafAfterTablePicture"/>
    <w:basedOn w:val="Normal"/>
    <w:qFormat/>
    <w:rsid w:val="00B52287"/>
    <w:pPr>
      <w:widowControl/>
      <w:autoSpaceDE/>
      <w:autoSpaceDN/>
      <w:spacing w:before="120"/>
      <w:jc w:val="both"/>
    </w:pPr>
    <w:rPr>
      <w:rFonts w:asciiTheme="minorHAnsi" w:eastAsia="Times New Roman" w:hAnsiTheme="minorHAnsi" w:cs="Times New Roman"/>
      <w:spacing w:val="-10"/>
      <w:szCs w:val="24"/>
    </w:rPr>
  </w:style>
  <w:style w:type="paragraph" w:customStyle="1" w:styleId="Pythagoras941Reference">
    <w:name w:val="Pythagoras_941Reference"/>
    <w:basedOn w:val="Normal"/>
    <w:qFormat/>
    <w:rsid w:val="00B52287"/>
    <w:pPr>
      <w:widowControl/>
      <w:autoSpaceDE/>
      <w:autoSpaceDN/>
      <w:spacing w:after="120"/>
      <w:ind w:left="425" w:hanging="425"/>
      <w:jc w:val="both"/>
    </w:pPr>
    <w:rPr>
      <w:rFonts w:asciiTheme="minorHAnsi" w:eastAsia="Times New Roman" w:hAnsiTheme="minorHAnsi" w:cs="Times New Roman"/>
      <w:spacing w:val="-10"/>
      <w:szCs w:val="24"/>
    </w:rPr>
  </w:style>
  <w:style w:type="table" w:customStyle="1" w:styleId="TableGrid1">
    <w:name w:val="Table Grid1"/>
    <w:basedOn w:val="TableNormal"/>
    <w:next w:val="TableGrid"/>
    <w:uiPriority w:val="39"/>
    <w:rsid w:val="00011B42"/>
    <w:pPr>
      <w:widowControl/>
      <w:autoSpaceDE/>
      <w:autoSpaceDN/>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11B42"/>
    <w:pPr>
      <w:widowControl/>
      <w:autoSpaceDE/>
      <w:autoSpaceDN/>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11B42"/>
    <w:pPr>
      <w:widowControl/>
      <w:autoSpaceDE/>
      <w:autoSpaceDN/>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35A0"/>
    <w:pPr>
      <w:widowControl/>
      <w:adjustRightInd w:val="0"/>
    </w:pPr>
    <w:rPr>
      <w:rFonts w:ascii="Times New Roman" w:hAnsi="Times New Roman" w:cs="Times New Roman"/>
      <w:color w:val="000000"/>
      <w:sz w:val="24"/>
      <w:szCs w:val="24"/>
      <w:lang w:val="id-ID"/>
    </w:rPr>
  </w:style>
  <w:style w:type="paragraph" w:styleId="NormalWeb">
    <w:name w:val="Normal (Web)"/>
    <w:basedOn w:val="Normal"/>
    <w:uiPriority w:val="99"/>
    <w:unhideWhenUsed/>
    <w:rsid w:val="00C17A41"/>
    <w:pPr>
      <w:widowControl/>
      <w:autoSpaceDE/>
      <w:autoSpaceDN/>
      <w:spacing w:before="100" w:beforeAutospacing="1" w:after="100" w:afterAutospacing="1"/>
    </w:pPr>
    <w:rPr>
      <w:rFonts w:ascii="Times New Roman" w:eastAsia="Times New Roman" w:hAnsi="Times New Roman" w:cs="Times New Roman"/>
      <w:sz w:val="24"/>
      <w:szCs w:val="24"/>
      <w:lang w:val="id-ID" w:eastAsia="id-ID"/>
    </w:rPr>
  </w:style>
  <w:style w:type="character" w:customStyle="1" w:styleId="sw">
    <w:name w:val="sw"/>
    <w:basedOn w:val="DefaultParagraphFont"/>
    <w:rsid w:val="000B01C5"/>
  </w:style>
  <w:style w:type="paragraph" w:styleId="HTMLPreformatted">
    <w:name w:val="HTML Preformatted"/>
    <w:basedOn w:val="Normal"/>
    <w:link w:val="HTMLPreformattedChar"/>
    <w:uiPriority w:val="99"/>
    <w:unhideWhenUsed/>
    <w:rsid w:val="00E431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E43186"/>
    <w:rPr>
      <w:rFonts w:ascii="Courier New" w:eastAsia="Times New Roman" w:hAnsi="Courier New" w:cs="Courier New"/>
      <w:sz w:val="20"/>
      <w:szCs w:val="20"/>
      <w:lang w:val="id-ID" w:eastAsia="id-ID"/>
    </w:rPr>
  </w:style>
  <w:style w:type="paragraph" w:styleId="TOCHeading">
    <w:name w:val="TOC Heading"/>
    <w:basedOn w:val="Heading1"/>
    <w:next w:val="Normal"/>
    <w:uiPriority w:val="39"/>
    <w:unhideWhenUsed/>
    <w:qFormat/>
    <w:rsid w:val="00694180"/>
    <w:pPr>
      <w:keepLines/>
      <w:spacing w:before="240" w:line="259" w:lineRule="auto"/>
      <w:outlineLvl w:val="9"/>
    </w:pPr>
    <w:rPr>
      <w:rFonts w:asciiTheme="majorHAnsi" w:eastAsiaTheme="majorEastAsia" w:hAnsiTheme="majorHAnsi" w:cstheme="majorBidi"/>
      <w:color w:val="365F91" w:themeColor="accent1" w:themeShade="BF"/>
      <w:sz w:val="32"/>
      <w:szCs w:val="32"/>
    </w:rPr>
  </w:style>
  <w:style w:type="table" w:customStyle="1" w:styleId="LightShading1">
    <w:name w:val="Light Shading1"/>
    <w:basedOn w:val="TableNormal"/>
    <w:uiPriority w:val="60"/>
    <w:rsid w:val="00F74D95"/>
    <w:pPr>
      <w:widowControl/>
      <w:autoSpaceDE/>
      <w:autoSpaceDN/>
      <w:ind w:left="1276" w:hanging="1276"/>
      <w:jc w:val="both"/>
    </w:pPr>
    <w:rPr>
      <w:color w:val="000000" w:themeColor="text1" w:themeShade="BF"/>
      <w:lang w:val="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1">
    <w:name w:val="1"/>
    <w:basedOn w:val="Heading2"/>
    <w:link w:val="1Char"/>
    <w:qFormat/>
    <w:rsid w:val="001A6264"/>
    <w:pPr>
      <w:keepNext w:val="0"/>
      <w:widowControl w:val="0"/>
      <w:tabs>
        <w:tab w:val="left" w:pos="2403"/>
      </w:tabs>
      <w:autoSpaceDE w:val="0"/>
      <w:autoSpaceDN w:val="0"/>
      <w:spacing w:line="240" w:lineRule="auto"/>
      <w:ind w:firstLine="0"/>
      <w:contextualSpacing/>
      <w:jc w:val="center"/>
    </w:pPr>
    <w:rPr>
      <w:rFonts w:eastAsia="Calibri"/>
      <w:b/>
      <w:sz w:val="20"/>
      <w:lang w:val="en-ID"/>
    </w:rPr>
  </w:style>
  <w:style w:type="character" w:customStyle="1" w:styleId="1Char">
    <w:name w:val="1 Char"/>
    <w:basedOn w:val="Heading2Char"/>
    <w:link w:val="1"/>
    <w:rsid w:val="001A6264"/>
    <w:rPr>
      <w:rFonts w:ascii="Times New Roman" w:eastAsia="Calibri" w:hAnsi="Times New Roman" w:cs="Times New Roman"/>
      <w:b/>
      <w:sz w:val="20"/>
      <w:szCs w:val="20"/>
      <w:lang w:val="en-ID"/>
    </w:rPr>
  </w:style>
  <w:style w:type="character" w:customStyle="1" w:styleId="UnresolvedMention2">
    <w:name w:val="Unresolved Mention2"/>
    <w:basedOn w:val="DefaultParagraphFont"/>
    <w:uiPriority w:val="99"/>
    <w:semiHidden/>
    <w:unhideWhenUsed/>
    <w:rsid w:val="00B708BA"/>
    <w:rPr>
      <w:color w:val="605E5C"/>
      <w:shd w:val="clear" w:color="auto" w:fill="E1DFDD"/>
    </w:rPr>
  </w:style>
  <w:style w:type="table" w:customStyle="1" w:styleId="PlainTable21">
    <w:name w:val="Plain Table 21"/>
    <w:basedOn w:val="TableNormal"/>
    <w:uiPriority w:val="42"/>
    <w:rsid w:val="00BE12CD"/>
    <w:pPr>
      <w:widowControl/>
      <w:autoSpaceDE/>
      <w:autoSpaceDN/>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yleswordwithsynonyms8m9z7">
    <w:name w:val="styles_wordwithsynonyms__8m9z7"/>
    <w:basedOn w:val="DefaultParagraphFont"/>
    <w:rsid w:val="00EB1EB0"/>
  </w:style>
  <w:style w:type="character" w:styleId="PlaceholderText">
    <w:name w:val="Placeholder Text"/>
    <w:basedOn w:val="DefaultParagraphFont"/>
    <w:uiPriority w:val="99"/>
    <w:rsid w:val="00EB1EB0"/>
    <w:rPr>
      <w:color w:val="808080"/>
    </w:rPr>
  </w:style>
  <w:style w:type="paragraph" w:styleId="Revision">
    <w:name w:val="Revision"/>
    <w:uiPriority w:val="99"/>
    <w:rsid w:val="006260C0"/>
    <w:pPr>
      <w:widowControl/>
      <w:autoSpaceDE/>
      <w:autoSpaceDN/>
    </w:pPr>
    <w:rPr>
      <w:rFonts w:ascii="Calibri" w:eastAsia="Calibri" w:hAnsi="Calibri" w:cs="Arial"/>
      <w:lang w:val="en-ID"/>
    </w:rPr>
  </w:style>
  <w:style w:type="paragraph" w:styleId="NoSpacing">
    <w:name w:val="No Spacing"/>
    <w:link w:val="NoSpacingChar"/>
    <w:uiPriority w:val="1"/>
    <w:qFormat/>
    <w:rsid w:val="006260C0"/>
    <w:pPr>
      <w:widowControl/>
      <w:autoSpaceDE/>
      <w:autoSpaceDN/>
    </w:pPr>
    <w:rPr>
      <w:color w:val="1F497D" w:themeColor="text2"/>
      <w:sz w:val="20"/>
      <w:szCs w:val="20"/>
    </w:rPr>
  </w:style>
  <w:style w:type="character" w:styleId="CommentReference">
    <w:name w:val="annotation reference"/>
    <w:basedOn w:val="DefaultParagraphFont"/>
    <w:uiPriority w:val="99"/>
    <w:semiHidden/>
    <w:unhideWhenUsed/>
    <w:qFormat/>
    <w:rsid w:val="00E335C0"/>
    <w:rPr>
      <w:sz w:val="16"/>
      <w:szCs w:val="16"/>
    </w:rPr>
  </w:style>
  <w:style w:type="character" w:customStyle="1" w:styleId="fontstyle01">
    <w:name w:val="fontstyle01"/>
    <w:basedOn w:val="DefaultParagraphFont"/>
    <w:qFormat/>
    <w:rsid w:val="00E335C0"/>
    <w:rPr>
      <w:rFonts w:ascii="Times New Roman" w:hAnsi="Times New Roman" w:cs="Times New Roman" w:hint="default"/>
      <w:b/>
      <w:bCs/>
      <w:color w:val="000000"/>
      <w:sz w:val="28"/>
      <w:szCs w:val="28"/>
    </w:rPr>
  </w:style>
  <w:style w:type="table" w:customStyle="1" w:styleId="TableGrid6">
    <w:name w:val="Table Grid6"/>
    <w:basedOn w:val="TableNormal"/>
    <w:uiPriority w:val="39"/>
    <w:qFormat/>
    <w:rsid w:val="00E335C0"/>
    <w:pPr>
      <w:widowControl/>
      <w:autoSpaceDE/>
      <w:autoSpaceDN/>
    </w:pPr>
    <w:rPr>
      <w:rFonts w:ascii="Calibri" w:eastAsia="Calibri" w:hAnsi="Calibri" w:cs="Arial"/>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C7E62"/>
    <w:rPr>
      <w:i/>
      <w:iCs/>
    </w:rPr>
  </w:style>
  <w:style w:type="character" w:customStyle="1" w:styleId="personname">
    <w:name w:val="person_name"/>
    <w:basedOn w:val="DefaultParagraphFont"/>
    <w:rsid w:val="00AC7E62"/>
  </w:style>
  <w:style w:type="character" w:customStyle="1" w:styleId="footnotedescriptionChar">
    <w:name w:val="footnote description Char"/>
    <w:link w:val="footnotedescription"/>
    <w:qFormat/>
    <w:locked/>
    <w:rsid w:val="00AC7E62"/>
    <w:rPr>
      <w:rFonts w:ascii="Times New Roman" w:eastAsia="Times New Roman" w:hAnsi="Times New Roman" w:cs="Times New Roman"/>
      <w:color w:val="000000"/>
      <w:sz w:val="20"/>
    </w:rPr>
  </w:style>
  <w:style w:type="paragraph" w:customStyle="1" w:styleId="footnotedescription">
    <w:name w:val="footnote description"/>
    <w:next w:val="Normal"/>
    <w:link w:val="footnotedescriptionChar"/>
    <w:qFormat/>
    <w:rsid w:val="00AC7E62"/>
    <w:pPr>
      <w:widowControl/>
      <w:autoSpaceDE/>
      <w:autoSpaceDN/>
      <w:spacing w:line="256" w:lineRule="auto"/>
      <w:ind w:left="360"/>
    </w:pPr>
    <w:rPr>
      <w:rFonts w:ascii="Times New Roman" w:eastAsia="Times New Roman" w:hAnsi="Times New Roman" w:cs="Times New Roman"/>
      <w:color w:val="000000"/>
      <w:sz w:val="20"/>
    </w:rPr>
  </w:style>
  <w:style w:type="character" w:customStyle="1" w:styleId="footnotemark">
    <w:name w:val="footnote mark"/>
    <w:qFormat/>
    <w:rsid w:val="00AC7E62"/>
    <w:rPr>
      <w:rFonts w:ascii="Calibri" w:eastAsia="Calibri" w:hAnsi="Calibri" w:cs="Calibri" w:hint="default"/>
      <w:color w:val="000000"/>
      <w:sz w:val="20"/>
      <w:vertAlign w:val="superscript"/>
    </w:rPr>
  </w:style>
  <w:style w:type="character" w:styleId="Strong">
    <w:name w:val="Strong"/>
    <w:basedOn w:val="DefaultParagraphFont"/>
    <w:uiPriority w:val="22"/>
    <w:qFormat/>
    <w:rsid w:val="00AC7E62"/>
    <w:rPr>
      <w:b/>
      <w:bCs/>
    </w:rPr>
  </w:style>
  <w:style w:type="paragraph" w:styleId="EndnoteText">
    <w:name w:val="endnote text"/>
    <w:basedOn w:val="Normal"/>
    <w:link w:val="EndnoteTextChar"/>
    <w:uiPriority w:val="99"/>
    <w:unhideWhenUsed/>
    <w:rsid w:val="00AC7E62"/>
    <w:pPr>
      <w:widowControl/>
      <w:autoSpaceDE/>
      <w:autoSpaceDN/>
    </w:pPr>
    <w:rPr>
      <w:rFonts w:asciiTheme="majorBidi" w:eastAsia="Times New Roman" w:hAnsiTheme="majorBidi" w:cs="Arial"/>
      <w:sz w:val="20"/>
      <w:szCs w:val="20"/>
      <w:lang w:val="id-ID"/>
    </w:rPr>
  </w:style>
  <w:style w:type="character" w:customStyle="1" w:styleId="EndnoteTextChar">
    <w:name w:val="Endnote Text Char"/>
    <w:basedOn w:val="DefaultParagraphFont"/>
    <w:link w:val="EndnoteText"/>
    <w:uiPriority w:val="99"/>
    <w:semiHidden/>
    <w:rsid w:val="00AC7E62"/>
    <w:rPr>
      <w:rFonts w:asciiTheme="majorBidi" w:eastAsia="Times New Roman" w:hAnsiTheme="majorBidi" w:cs="Arial"/>
      <w:sz w:val="20"/>
      <w:szCs w:val="20"/>
      <w:lang w:val="id-ID"/>
    </w:rPr>
  </w:style>
  <w:style w:type="character" w:styleId="EndnoteReference">
    <w:name w:val="endnote reference"/>
    <w:basedOn w:val="DefaultParagraphFont"/>
    <w:uiPriority w:val="99"/>
    <w:unhideWhenUsed/>
    <w:rsid w:val="00AC7E62"/>
    <w:rPr>
      <w:vertAlign w:val="superscript"/>
    </w:rPr>
  </w:style>
  <w:style w:type="paragraph" w:styleId="TableofFigures">
    <w:name w:val="table of figures"/>
    <w:basedOn w:val="Normal"/>
    <w:next w:val="Normal"/>
    <w:uiPriority w:val="99"/>
    <w:unhideWhenUsed/>
    <w:rsid w:val="00AC7E62"/>
    <w:pPr>
      <w:widowControl/>
      <w:autoSpaceDE/>
      <w:autoSpaceDN/>
      <w:spacing w:line="259" w:lineRule="auto"/>
    </w:pPr>
    <w:rPr>
      <w:rFonts w:asciiTheme="majorBidi" w:eastAsia="Times New Roman" w:hAnsiTheme="majorBidi" w:cs="Arial"/>
      <w:sz w:val="24"/>
      <w:lang w:val="id-ID"/>
    </w:rPr>
  </w:style>
  <w:style w:type="paragraph" w:styleId="TOC9">
    <w:name w:val="toc 9"/>
    <w:basedOn w:val="Normal"/>
    <w:next w:val="Normal"/>
    <w:autoRedefine/>
    <w:uiPriority w:val="39"/>
    <w:unhideWhenUsed/>
    <w:rsid w:val="001C5AB6"/>
    <w:pPr>
      <w:ind w:left="1760"/>
    </w:pPr>
    <w:rPr>
      <w:rFonts w:asciiTheme="minorHAnsi" w:eastAsia="Times New Roman" w:hAnsiTheme="minorHAnsi" w:cstheme="minorHAnsi"/>
      <w:sz w:val="18"/>
      <w:szCs w:val="18"/>
      <w:lang w:val="id"/>
    </w:rPr>
  </w:style>
  <w:style w:type="character" w:customStyle="1" w:styleId="UnresolvedMention">
    <w:name w:val="Unresolved Mention"/>
    <w:basedOn w:val="DefaultParagraphFont"/>
    <w:uiPriority w:val="99"/>
    <w:semiHidden/>
    <w:unhideWhenUsed/>
    <w:rsid w:val="00D877D8"/>
    <w:rPr>
      <w:color w:val="605E5C"/>
      <w:shd w:val="clear" w:color="auto" w:fill="E1DFDD"/>
    </w:rPr>
  </w:style>
  <w:style w:type="paragraph" w:customStyle="1" w:styleId="NoSpacing1">
    <w:name w:val="No Spacing1"/>
    <w:uiPriority w:val="1"/>
    <w:qFormat/>
    <w:rsid w:val="002C253B"/>
    <w:pPr>
      <w:widowControl/>
      <w:autoSpaceDE/>
      <w:autoSpaceDN/>
    </w:pPr>
    <w:rPr>
      <w:rFonts w:ascii="Calibri" w:eastAsia="Calibri" w:hAnsi="Calibri" w:cs="SimSun"/>
      <w:lang w:val="en-GB"/>
    </w:rPr>
  </w:style>
  <w:style w:type="table" w:styleId="MediumGrid3">
    <w:name w:val="Medium Grid 3"/>
    <w:basedOn w:val="TableNormal"/>
    <w:uiPriority w:val="69"/>
    <w:rsid w:val="00E13CE8"/>
    <w:pPr>
      <w:widowControl/>
      <w:autoSpaceDE/>
      <w:autoSpaceDN/>
    </w:pPr>
    <w:rPr>
      <w:rFonts w:ascii="Times New Roman" w:eastAsia="SimSun" w:hAnsi="Times New Roman" w:cs="Times New Roman"/>
      <w:sz w:val="20"/>
      <w:szCs w:val="20"/>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rsid w:val="00E13CE8"/>
    <w:pPr>
      <w:widowControl/>
      <w:autoSpaceDE/>
      <w:autoSpaceDN/>
    </w:pPr>
    <w:rPr>
      <w:rFonts w:ascii="Times New Roman" w:eastAsia="SimSun" w:hAnsi="Times New Roman" w:cs="Times New Roman"/>
      <w:sz w:val="20"/>
      <w:szCs w:val="20"/>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rsid w:val="00E13CE8"/>
    <w:pPr>
      <w:widowControl/>
      <w:autoSpaceDE/>
      <w:autoSpaceDN/>
    </w:pPr>
    <w:rPr>
      <w:rFonts w:ascii="Times New Roman" w:eastAsia="SimSun" w:hAnsi="Times New Roman" w:cs="Times New Roman"/>
      <w:sz w:val="20"/>
      <w:szCs w:val="20"/>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rsid w:val="00E13CE8"/>
    <w:pPr>
      <w:widowControl/>
      <w:autoSpaceDE/>
      <w:autoSpaceDN/>
    </w:pPr>
    <w:rPr>
      <w:rFonts w:ascii="Times New Roman" w:eastAsia="SimSun" w:hAnsi="Times New Roman" w:cs="Times New Roman"/>
      <w:sz w:val="20"/>
      <w:szCs w:val="20"/>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rsid w:val="00E13CE8"/>
    <w:pPr>
      <w:widowControl/>
      <w:autoSpaceDE/>
      <w:autoSpaceDN/>
    </w:pPr>
    <w:rPr>
      <w:rFonts w:ascii="Times New Roman" w:eastAsia="SimSun" w:hAnsi="Times New Roman" w:cs="Times New Roman"/>
      <w:sz w:val="20"/>
      <w:szCs w:val="20"/>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rsid w:val="00E13CE8"/>
    <w:pPr>
      <w:widowControl/>
      <w:autoSpaceDE/>
      <w:autoSpaceDN/>
    </w:pPr>
    <w:rPr>
      <w:rFonts w:ascii="Times New Roman" w:eastAsia="SimSun" w:hAnsi="Times New Roman" w:cs="Times New Roman"/>
      <w:sz w:val="20"/>
      <w:szCs w:val="20"/>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rsid w:val="00E13CE8"/>
    <w:pPr>
      <w:widowControl/>
      <w:autoSpaceDE/>
      <w:autoSpaceDN/>
    </w:pPr>
    <w:rPr>
      <w:rFonts w:ascii="Times New Roman" w:eastAsia="SimSun" w:hAnsi="Times New Roman" w:cs="Times New Roman"/>
      <w:sz w:val="20"/>
      <w:szCs w:val="20"/>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character" w:customStyle="1" w:styleId="FootnoteTextChar1">
    <w:name w:val="Footnote Text Char1"/>
    <w:basedOn w:val="DefaultParagraphFont"/>
    <w:uiPriority w:val="99"/>
    <w:semiHidden/>
    <w:rsid w:val="00E13CE8"/>
    <w:rPr>
      <w:rFonts w:ascii="Calibri" w:eastAsia="SimSun" w:hAnsi="Calibri" w:cs="SimSun"/>
      <w:kern w:val="2"/>
      <w:sz w:val="20"/>
      <w:szCs w:val="20"/>
      <w:lang w:eastAsia="zh-CN"/>
    </w:rPr>
  </w:style>
  <w:style w:type="character" w:customStyle="1" w:styleId="EndnoteTextChar1">
    <w:name w:val="Endnote Text Char1"/>
    <w:basedOn w:val="DefaultParagraphFont"/>
    <w:uiPriority w:val="99"/>
    <w:semiHidden/>
    <w:rsid w:val="00E13CE8"/>
    <w:rPr>
      <w:rFonts w:ascii="Calibri" w:eastAsia="SimSun" w:hAnsi="Calibri" w:cs="SimSun"/>
      <w:kern w:val="2"/>
      <w:sz w:val="20"/>
      <w:szCs w:val="20"/>
      <w:lang w:eastAsia="zh-CN"/>
    </w:rPr>
  </w:style>
  <w:style w:type="character" w:styleId="SubtleEmphasis">
    <w:name w:val="Subtle Emphasis"/>
    <w:uiPriority w:val="19"/>
    <w:qFormat/>
    <w:rsid w:val="0035456F"/>
    <w:rPr>
      <w:i/>
      <w:iCs/>
      <w:color w:val="808080"/>
    </w:rPr>
  </w:style>
  <w:style w:type="paragraph" w:customStyle="1" w:styleId="TABEL">
    <w:name w:val="TABEL"/>
    <w:basedOn w:val="Normal"/>
    <w:link w:val="TABELChar"/>
    <w:qFormat/>
    <w:rsid w:val="0035456F"/>
    <w:pPr>
      <w:widowControl/>
      <w:adjustRightInd w:val="0"/>
      <w:ind w:left="990"/>
      <w:contextualSpacing/>
      <w:jc w:val="center"/>
    </w:pPr>
    <w:rPr>
      <w:rFonts w:ascii="Times New Roman" w:eastAsia="Calibri" w:hAnsi="Times New Roman" w:cs="Times New Roman"/>
      <w:b/>
      <w:color w:val="000000"/>
      <w:sz w:val="24"/>
      <w:szCs w:val="24"/>
    </w:rPr>
  </w:style>
  <w:style w:type="character" w:customStyle="1" w:styleId="TABELChar">
    <w:name w:val="TABEL Char"/>
    <w:link w:val="TABEL"/>
    <w:rsid w:val="0035456F"/>
    <w:rPr>
      <w:rFonts w:ascii="Times New Roman" w:eastAsia="Calibri" w:hAnsi="Times New Roman" w:cs="Times New Roman"/>
      <w:b/>
      <w:color w:val="000000"/>
      <w:sz w:val="24"/>
      <w:szCs w:val="24"/>
    </w:rPr>
  </w:style>
  <w:style w:type="table" w:customStyle="1" w:styleId="TableGrid4">
    <w:name w:val="Table Grid4"/>
    <w:basedOn w:val="TableNormal"/>
    <w:next w:val="TableGrid"/>
    <w:uiPriority w:val="39"/>
    <w:rsid w:val="0035456F"/>
    <w:pPr>
      <w:widowControl/>
      <w:autoSpaceDE/>
      <w:autoSpaceDN/>
    </w:pPr>
    <w:rPr>
      <w:rFonts w:ascii="Calibri" w:eastAsia="Times New Roman" w:hAnsi="Calibri" w:cs="Times New Roman"/>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wtze">
    <w:name w:val="hwtze"/>
    <w:basedOn w:val="DefaultParagraphFont"/>
    <w:qFormat/>
    <w:rsid w:val="00841810"/>
  </w:style>
  <w:style w:type="character" w:customStyle="1" w:styleId="rynqvb">
    <w:name w:val="rynqvb"/>
    <w:basedOn w:val="DefaultParagraphFont"/>
    <w:qFormat/>
    <w:rsid w:val="00841810"/>
  </w:style>
  <w:style w:type="character" w:customStyle="1" w:styleId="a">
    <w:name w:val="a"/>
    <w:basedOn w:val="DefaultParagraphFont"/>
    <w:rsid w:val="00841810"/>
  </w:style>
  <w:style w:type="character" w:customStyle="1" w:styleId="l6">
    <w:name w:val="l6"/>
    <w:basedOn w:val="DefaultParagraphFont"/>
    <w:rsid w:val="00841810"/>
  </w:style>
  <w:style w:type="paragraph" w:customStyle="1" w:styleId="abstrak">
    <w:name w:val="abstrak"/>
    <w:basedOn w:val="BodyText"/>
    <w:qFormat/>
    <w:rsid w:val="00DE3F19"/>
    <w:pPr>
      <w:widowControl/>
      <w:autoSpaceDE/>
      <w:autoSpaceDN/>
      <w:ind w:left="567" w:right="567"/>
      <w:jc w:val="both"/>
    </w:pPr>
    <w:rPr>
      <w:rFonts w:ascii="Times New Roman" w:eastAsia="SimSun" w:hAnsi="Times New Roman" w:cs="Times New Roman"/>
      <w:spacing w:val="-1"/>
      <w:sz w:val="20"/>
    </w:rPr>
  </w:style>
  <w:style w:type="character" w:customStyle="1" w:styleId="PlaceholderText1">
    <w:name w:val="Placeholder Text1"/>
    <w:basedOn w:val="DefaultParagraphFont"/>
    <w:rsid w:val="006853B8"/>
    <w:rPr>
      <w:color w:val="808080"/>
    </w:rPr>
  </w:style>
  <w:style w:type="character" w:customStyle="1" w:styleId="CaptionChar">
    <w:name w:val="Caption Char"/>
    <w:basedOn w:val="DefaultParagraphFont"/>
    <w:link w:val="Caption"/>
    <w:uiPriority w:val="35"/>
    <w:locked/>
    <w:rsid w:val="002C149C"/>
    <w:rPr>
      <w:rFonts w:ascii="Times New Roman" w:eastAsia="SimSun" w:hAnsi="Times New Roman" w:cs="Times New Roman"/>
      <w:b/>
      <w:bCs/>
      <w:sz w:val="20"/>
      <w:szCs w:val="20"/>
      <w:lang w:val="id-ID" w:eastAsia="zh-CN"/>
    </w:rPr>
  </w:style>
  <w:style w:type="character" w:customStyle="1" w:styleId="StyletabelChar">
    <w:name w:val="Style tabel Char"/>
    <w:basedOn w:val="CaptionChar"/>
    <w:link w:val="Styletabel"/>
    <w:locked/>
    <w:rsid w:val="002C149C"/>
    <w:rPr>
      <w:rFonts w:ascii="Times New Roman" w:eastAsia="SimSun" w:hAnsi="Times New Roman" w:cs="Times New Roman"/>
      <w:b/>
      <w:bCs/>
      <w:sz w:val="24"/>
      <w:szCs w:val="24"/>
      <w:lang w:val="id-ID" w:eastAsia="zh-CN"/>
    </w:rPr>
  </w:style>
  <w:style w:type="paragraph" w:customStyle="1" w:styleId="Styletabel">
    <w:name w:val="Style tabel"/>
    <w:basedOn w:val="Caption"/>
    <w:link w:val="StyletabelChar"/>
    <w:qFormat/>
    <w:rsid w:val="002C149C"/>
    <w:pPr>
      <w:spacing w:before="0" w:after="200"/>
      <w:jc w:val="center"/>
    </w:pPr>
    <w:rPr>
      <w:sz w:val="24"/>
      <w:szCs w:val="24"/>
    </w:rPr>
  </w:style>
  <w:style w:type="table" w:styleId="LightList-Accent5">
    <w:name w:val="Light List Accent 5"/>
    <w:basedOn w:val="TableNormal"/>
    <w:uiPriority w:val="61"/>
    <w:rsid w:val="007A2D04"/>
    <w:pPr>
      <w:widowControl/>
      <w:autoSpaceDE/>
      <w:autoSpaceDN/>
    </w:pPr>
    <w:rPr>
      <w:sz w:val="20"/>
      <w:szCs w:val="20"/>
      <w:lang w:val="id-ID" w:eastAsia="id-ID"/>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CommentText">
    <w:name w:val="annotation text"/>
    <w:basedOn w:val="Normal"/>
    <w:link w:val="CommentTextChar"/>
    <w:uiPriority w:val="99"/>
    <w:unhideWhenUsed/>
    <w:qFormat/>
    <w:rsid w:val="00EB0162"/>
    <w:pPr>
      <w:widowControl/>
      <w:autoSpaceDE/>
      <w:autoSpaceDN/>
      <w:jc w:val="both"/>
    </w:pPr>
    <w:rPr>
      <w:rFonts w:ascii="Times New Roman" w:eastAsiaTheme="minorHAnsi" w:hAnsi="Times New Roman" w:cstheme="minorBidi"/>
      <w:sz w:val="20"/>
      <w:szCs w:val="20"/>
      <w:lang w:val="id-ID"/>
    </w:rPr>
  </w:style>
  <w:style w:type="character" w:customStyle="1" w:styleId="CommentTextChar">
    <w:name w:val="Comment Text Char"/>
    <w:basedOn w:val="DefaultParagraphFont"/>
    <w:link w:val="CommentText"/>
    <w:uiPriority w:val="99"/>
    <w:qFormat/>
    <w:rsid w:val="00EB0162"/>
    <w:rPr>
      <w:rFonts w:ascii="Times New Roman" w:hAnsi="Times New Roman"/>
      <w:sz w:val="20"/>
      <w:szCs w:val="20"/>
      <w:lang w:val="id-ID"/>
    </w:rPr>
  </w:style>
  <w:style w:type="paragraph" w:customStyle="1" w:styleId="0inden">
    <w:name w:val="0 inden"/>
    <w:basedOn w:val="Normal"/>
    <w:qFormat/>
    <w:rsid w:val="005D5BAA"/>
    <w:pPr>
      <w:widowControl/>
      <w:autoSpaceDE/>
      <w:autoSpaceDN/>
      <w:ind w:firstLine="720"/>
      <w:jc w:val="both"/>
    </w:pPr>
    <w:rPr>
      <w:rFonts w:ascii="Arial Narrow" w:eastAsiaTheme="minorHAnsi" w:hAnsi="Arial Narrow" w:cstheme="minorBidi"/>
      <w:sz w:val="24"/>
      <w:lang w:val="id-ID"/>
    </w:rPr>
  </w:style>
  <w:style w:type="table" w:customStyle="1" w:styleId="PlainTable2">
    <w:name w:val="Plain Table 2"/>
    <w:basedOn w:val="TableNormal"/>
    <w:uiPriority w:val="42"/>
    <w:qFormat/>
    <w:rsid w:val="005D5BAA"/>
    <w:pPr>
      <w:widowControl/>
      <w:autoSpaceDE/>
      <w:autoSpaceDN/>
    </w:pPr>
    <w:rPr>
      <w:kern w:val="2"/>
      <w:sz w:val="20"/>
      <w:szCs w:val="20"/>
      <w:lang w:val="id-ID" w:eastAsia="id-ID"/>
      <w14:ligatures w14:val="standardContextual"/>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oSpacingChar">
    <w:name w:val="No Spacing Char"/>
    <w:basedOn w:val="DefaultParagraphFont"/>
    <w:link w:val="NoSpacing"/>
    <w:uiPriority w:val="1"/>
    <w:rsid w:val="002243D0"/>
    <w:rPr>
      <w:color w:val="1F497D" w:themeColor="text2"/>
      <w:sz w:val="20"/>
      <w:szCs w:val="20"/>
    </w:rPr>
  </w:style>
  <w:style w:type="paragraph" w:customStyle="1" w:styleId="Body">
    <w:name w:val="Body"/>
    <w:basedOn w:val="Normal"/>
    <w:rsid w:val="00061A60"/>
    <w:pPr>
      <w:adjustRightInd w:val="0"/>
      <w:spacing w:line="360" w:lineRule="auto"/>
      <w:ind w:firstLine="340"/>
      <w:jc w:val="both"/>
      <w:textAlignment w:val="baseline"/>
    </w:pPr>
    <w:rPr>
      <w:rFonts w:ascii="Times New Roman" w:eastAsia="BatangChe" w:hAnsi="Times New Roman" w:cs="Times New Roman"/>
      <w:sz w:val="24"/>
      <w:szCs w:val="20"/>
      <w:lang w:eastAsia="ko-KR"/>
    </w:rPr>
  </w:style>
  <w:style w:type="table" w:customStyle="1" w:styleId="TableGrid5">
    <w:name w:val="Table Grid5"/>
    <w:basedOn w:val="TableNormal"/>
    <w:next w:val="TableGrid"/>
    <w:uiPriority w:val="39"/>
    <w:rsid w:val="00F2338B"/>
    <w:pPr>
      <w:widowControl/>
      <w:autoSpaceDE/>
      <w:autoSpaceDN/>
    </w:pPr>
    <w:rPr>
      <w:rFonts w:eastAsiaTheme="minorEastAsia"/>
      <w:kern w:val="2"/>
      <w:lang w:val="en-ID" w:eastAsia="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qFormat="1"/>
    <w:lsdException w:name="annotation reference"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D3684"/>
    <w:rPr>
      <w:rFonts w:ascii="Yu Gothic UI Semilight" w:eastAsia="Yu Gothic UI Semilight" w:hAnsi="Yu Gothic UI Semilight" w:cs="Yu Gothic UI Semilight"/>
    </w:rPr>
  </w:style>
  <w:style w:type="paragraph" w:styleId="Heading1">
    <w:name w:val="heading 1"/>
    <w:basedOn w:val="Normal"/>
    <w:next w:val="Normal"/>
    <w:link w:val="Heading1Char"/>
    <w:uiPriority w:val="9"/>
    <w:qFormat/>
    <w:rsid w:val="00CB63A6"/>
    <w:pPr>
      <w:keepNext/>
      <w:widowControl/>
      <w:autoSpaceDE/>
      <w:autoSpaceDN/>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qFormat/>
    <w:rsid w:val="00CB63A6"/>
    <w:pPr>
      <w:keepNext/>
      <w:widowControl/>
      <w:autoSpaceDE/>
      <w:autoSpaceDN/>
      <w:spacing w:line="480" w:lineRule="auto"/>
      <w:ind w:firstLine="5529"/>
      <w:jc w:val="both"/>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qFormat/>
    <w:rsid w:val="00CB63A6"/>
    <w:pPr>
      <w:keepNext/>
      <w:widowControl/>
      <w:autoSpaceDE/>
      <w:autoSpaceDN/>
      <w:spacing w:line="480" w:lineRule="auto"/>
      <w:ind w:firstLine="5529"/>
      <w:jc w:val="center"/>
      <w:outlineLvl w:val="2"/>
    </w:pPr>
    <w:rPr>
      <w:rFonts w:ascii="Times New Roman" w:eastAsia="Times New Roman" w:hAnsi="Times New Roman" w:cs="Times New Roman"/>
      <w:sz w:val="24"/>
      <w:szCs w:val="20"/>
    </w:rPr>
  </w:style>
  <w:style w:type="paragraph" w:styleId="Heading4">
    <w:name w:val="heading 4"/>
    <w:basedOn w:val="Normal"/>
    <w:next w:val="Normal"/>
    <w:link w:val="Heading4Char"/>
    <w:uiPriority w:val="9"/>
    <w:qFormat/>
    <w:rsid w:val="00CB63A6"/>
    <w:pPr>
      <w:keepNext/>
      <w:widowControl/>
      <w:autoSpaceDE/>
      <w:autoSpaceDN/>
      <w:spacing w:line="480" w:lineRule="auto"/>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CB63A6"/>
    <w:pPr>
      <w:keepNext/>
      <w:widowControl/>
      <w:autoSpaceDE/>
      <w:autoSpaceDN/>
      <w:ind w:left="709" w:hanging="709"/>
      <w:jc w:val="both"/>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CB63A6"/>
    <w:pPr>
      <w:keepNext/>
      <w:widowControl/>
      <w:autoSpaceDE/>
      <w:autoSpaceDN/>
      <w:spacing w:line="480" w:lineRule="auto"/>
      <w:jc w:val="center"/>
      <w:outlineLvl w:val="5"/>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3A6"/>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CB63A6"/>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rsid w:val="00CB63A6"/>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rsid w:val="00CB63A6"/>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CB63A6"/>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CB63A6"/>
    <w:rPr>
      <w:rFonts w:ascii="Times New Roman" w:eastAsia="Times New Roman" w:hAnsi="Times New Roman" w:cs="Times New Roman"/>
      <w:b/>
      <w:sz w:val="24"/>
      <w:szCs w:val="20"/>
    </w:rPr>
  </w:style>
  <w:style w:type="paragraph" w:styleId="BodyText">
    <w:name w:val="Body Text"/>
    <w:basedOn w:val="Normal"/>
    <w:link w:val="BodyTextChar"/>
    <w:uiPriority w:val="1"/>
    <w:qFormat/>
    <w:rsid w:val="008D3684"/>
    <w:rPr>
      <w:sz w:val="24"/>
      <w:szCs w:val="24"/>
    </w:rPr>
  </w:style>
  <w:style w:type="character" w:customStyle="1" w:styleId="BodyTextChar">
    <w:name w:val="Body Text Char"/>
    <w:basedOn w:val="DefaultParagraphFont"/>
    <w:link w:val="BodyText"/>
    <w:uiPriority w:val="1"/>
    <w:rsid w:val="00CB63A6"/>
    <w:rPr>
      <w:rFonts w:ascii="Yu Gothic UI Semilight" w:eastAsia="Yu Gothic UI Semilight" w:hAnsi="Yu Gothic UI Semilight" w:cs="Yu Gothic UI Semilight"/>
      <w:sz w:val="24"/>
      <w:szCs w:val="24"/>
    </w:rPr>
  </w:style>
  <w:style w:type="paragraph" w:styleId="Title">
    <w:name w:val="Title"/>
    <w:basedOn w:val="Normal"/>
    <w:link w:val="TitleChar"/>
    <w:uiPriority w:val="10"/>
    <w:qFormat/>
    <w:rsid w:val="008D3684"/>
    <w:pPr>
      <w:spacing w:before="75"/>
      <w:ind w:left="1509" w:right="1358"/>
      <w:jc w:val="center"/>
    </w:pPr>
    <w:rPr>
      <w:sz w:val="28"/>
      <w:szCs w:val="28"/>
    </w:rPr>
  </w:style>
  <w:style w:type="character" w:customStyle="1" w:styleId="TitleChar">
    <w:name w:val="Title Char"/>
    <w:basedOn w:val="DefaultParagraphFont"/>
    <w:link w:val="Title"/>
    <w:uiPriority w:val="10"/>
    <w:rsid w:val="00CB63A6"/>
    <w:rPr>
      <w:rFonts w:ascii="Yu Gothic UI Semilight" w:eastAsia="Yu Gothic UI Semilight" w:hAnsi="Yu Gothic UI Semilight" w:cs="Yu Gothic UI Semilight"/>
      <w:sz w:val="28"/>
      <w:szCs w:val="28"/>
    </w:rPr>
  </w:style>
  <w:style w:type="paragraph" w:styleId="ListParagraph">
    <w:name w:val="List Paragraph"/>
    <w:aliases w:val="Body of text,Colorful List - Accent 11,List Paragraph1,Body of text+1,Body of text+2,Body of text+3,List Paragraph11,Heading 11,Medium Grid 1 - Accent 21,HEADING 1,Daftar Paragraf1,heading 3,Body of textCxSp,sub-section,POINT,sub 1,P1,Lis"/>
    <w:basedOn w:val="Normal"/>
    <w:link w:val="ListParagraphChar"/>
    <w:uiPriority w:val="34"/>
    <w:qFormat/>
    <w:rsid w:val="008D3684"/>
    <w:pPr>
      <w:ind w:left="1046" w:hanging="428"/>
      <w:jc w:val="both"/>
    </w:pPr>
  </w:style>
  <w:style w:type="character" w:customStyle="1" w:styleId="ListParagraphChar">
    <w:name w:val="List Paragraph Char"/>
    <w:aliases w:val="Body of text Char,Colorful List - Accent 11 Char,List Paragraph1 Char,Body of text+1 Char,Body of text+2 Char,Body of text+3 Char,List Paragraph11 Char,Heading 11 Char,Medium Grid 1 - Accent 21 Char,HEADING 1 Char,heading 3 Char"/>
    <w:link w:val="ListParagraph"/>
    <w:uiPriority w:val="34"/>
    <w:qFormat/>
    <w:locked/>
    <w:rsid w:val="00CB63A6"/>
    <w:rPr>
      <w:rFonts w:ascii="Yu Gothic UI Semilight" w:eastAsia="Yu Gothic UI Semilight" w:hAnsi="Yu Gothic UI Semilight" w:cs="Yu Gothic UI Semilight"/>
    </w:rPr>
  </w:style>
  <w:style w:type="paragraph" w:customStyle="1" w:styleId="TableParagraph">
    <w:name w:val="Table Paragraph"/>
    <w:basedOn w:val="Normal"/>
    <w:uiPriority w:val="1"/>
    <w:qFormat/>
    <w:rsid w:val="008D3684"/>
  </w:style>
  <w:style w:type="paragraph" w:styleId="BodyTextIndent3">
    <w:name w:val="Body Text Indent 3"/>
    <w:basedOn w:val="Normal"/>
    <w:link w:val="BodyTextIndent3Char"/>
    <w:unhideWhenUsed/>
    <w:rsid w:val="003E430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E4303"/>
    <w:rPr>
      <w:rFonts w:ascii="Yu Gothic UI Semilight" w:eastAsia="Yu Gothic UI Semilight" w:hAnsi="Yu Gothic UI Semilight" w:cs="Yu Gothic UI Semilight"/>
      <w:sz w:val="16"/>
      <w:szCs w:val="16"/>
    </w:rPr>
  </w:style>
  <w:style w:type="character" w:styleId="Hyperlink">
    <w:name w:val="Hyperlink"/>
    <w:uiPriority w:val="99"/>
    <w:qFormat/>
    <w:rsid w:val="003E4303"/>
    <w:rPr>
      <w:color w:val="0000FF"/>
      <w:u w:val="single"/>
    </w:rPr>
  </w:style>
  <w:style w:type="paragraph" w:styleId="Header">
    <w:name w:val="header"/>
    <w:basedOn w:val="Normal"/>
    <w:link w:val="HeaderChar"/>
    <w:uiPriority w:val="99"/>
    <w:unhideWhenUsed/>
    <w:qFormat/>
    <w:rsid w:val="00CB63A6"/>
    <w:pPr>
      <w:tabs>
        <w:tab w:val="center" w:pos="4680"/>
        <w:tab w:val="right" w:pos="9360"/>
      </w:tabs>
    </w:pPr>
  </w:style>
  <w:style w:type="character" w:customStyle="1" w:styleId="HeaderChar">
    <w:name w:val="Header Char"/>
    <w:basedOn w:val="DefaultParagraphFont"/>
    <w:link w:val="Header"/>
    <w:uiPriority w:val="99"/>
    <w:qFormat/>
    <w:rsid w:val="00CB63A6"/>
    <w:rPr>
      <w:rFonts w:ascii="Yu Gothic UI Semilight" w:eastAsia="Yu Gothic UI Semilight" w:hAnsi="Yu Gothic UI Semilight" w:cs="Yu Gothic UI Semilight"/>
    </w:rPr>
  </w:style>
  <w:style w:type="paragraph" w:styleId="Footer">
    <w:name w:val="footer"/>
    <w:basedOn w:val="Normal"/>
    <w:link w:val="FooterChar"/>
    <w:uiPriority w:val="99"/>
    <w:unhideWhenUsed/>
    <w:qFormat/>
    <w:rsid w:val="00CB63A6"/>
    <w:pPr>
      <w:tabs>
        <w:tab w:val="center" w:pos="4680"/>
        <w:tab w:val="right" w:pos="9360"/>
      </w:tabs>
    </w:pPr>
  </w:style>
  <w:style w:type="character" w:customStyle="1" w:styleId="FooterChar">
    <w:name w:val="Footer Char"/>
    <w:basedOn w:val="DefaultParagraphFont"/>
    <w:link w:val="Footer"/>
    <w:uiPriority w:val="99"/>
    <w:qFormat/>
    <w:rsid w:val="00CB63A6"/>
    <w:rPr>
      <w:rFonts w:ascii="Yu Gothic UI Semilight" w:eastAsia="Yu Gothic UI Semilight" w:hAnsi="Yu Gothic UI Semilight" w:cs="Yu Gothic UI Semilight"/>
    </w:rPr>
  </w:style>
  <w:style w:type="character" w:styleId="FollowedHyperlink">
    <w:name w:val="FollowedHyperlink"/>
    <w:rsid w:val="00CB63A6"/>
    <w:rPr>
      <w:color w:val="800080"/>
      <w:u w:val="single"/>
    </w:rPr>
  </w:style>
  <w:style w:type="paragraph" w:styleId="BalloonText">
    <w:name w:val="Balloon Text"/>
    <w:basedOn w:val="Normal"/>
    <w:link w:val="BalloonTextChar"/>
    <w:uiPriority w:val="99"/>
    <w:qFormat/>
    <w:rsid w:val="00CB63A6"/>
    <w:pPr>
      <w:widowControl/>
      <w:autoSpaceDE/>
      <w:autoSpaceDN/>
    </w:pPr>
    <w:rPr>
      <w:rFonts w:ascii="Tahoma" w:eastAsia="MS Mincho" w:hAnsi="Tahoma" w:cs="Tahoma"/>
      <w:sz w:val="16"/>
      <w:szCs w:val="16"/>
    </w:rPr>
  </w:style>
  <w:style w:type="character" w:customStyle="1" w:styleId="BalloonTextChar">
    <w:name w:val="Balloon Text Char"/>
    <w:basedOn w:val="DefaultParagraphFont"/>
    <w:link w:val="BalloonText"/>
    <w:uiPriority w:val="99"/>
    <w:qFormat/>
    <w:rsid w:val="00CB63A6"/>
    <w:rPr>
      <w:rFonts w:ascii="Tahoma" w:eastAsia="MS Mincho" w:hAnsi="Tahoma" w:cs="Tahoma"/>
      <w:sz w:val="16"/>
      <w:szCs w:val="16"/>
    </w:rPr>
  </w:style>
  <w:style w:type="character" w:customStyle="1" w:styleId="UnresolvedMention1">
    <w:name w:val="Unresolved Mention1"/>
    <w:basedOn w:val="DefaultParagraphFont"/>
    <w:uiPriority w:val="99"/>
    <w:unhideWhenUsed/>
    <w:rsid w:val="00CB63A6"/>
    <w:rPr>
      <w:color w:val="808080"/>
      <w:shd w:val="clear" w:color="auto" w:fill="E6E6E6"/>
    </w:rPr>
  </w:style>
  <w:style w:type="paragraph" w:styleId="BodyTextIndent2">
    <w:name w:val="Body Text Indent 2"/>
    <w:basedOn w:val="Normal"/>
    <w:link w:val="BodyTextIndent2Char"/>
    <w:unhideWhenUsed/>
    <w:rsid w:val="00CB63A6"/>
    <w:pPr>
      <w:widowControl/>
      <w:autoSpaceDE/>
      <w:autoSpaceDN/>
      <w:spacing w:after="120" w:line="480" w:lineRule="auto"/>
      <w:ind w:left="360"/>
    </w:pPr>
    <w:rPr>
      <w:rFonts w:ascii="Times New Roman" w:eastAsia="MS Mincho" w:hAnsi="Times New Roman" w:cs="Times New Roman"/>
      <w:sz w:val="24"/>
      <w:szCs w:val="24"/>
    </w:rPr>
  </w:style>
  <w:style w:type="character" w:customStyle="1" w:styleId="BodyTextIndent2Char">
    <w:name w:val="Body Text Indent 2 Char"/>
    <w:basedOn w:val="DefaultParagraphFont"/>
    <w:link w:val="BodyTextIndent2"/>
    <w:rsid w:val="00CB63A6"/>
    <w:rPr>
      <w:rFonts w:ascii="Times New Roman" w:eastAsia="MS Mincho" w:hAnsi="Times New Roman" w:cs="Times New Roman"/>
      <w:sz w:val="24"/>
      <w:szCs w:val="24"/>
    </w:rPr>
  </w:style>
  <w:style w:type="paragraph" w:styleId="BodyTextIndent">
    <w:name w:val="Body Text Indent"/>
    <w:basedOn w:val="Normal"/>
    <w:link w:val="BodyTextIndentChar"/>
    <w:rsid w:val="00CB63A6"/>
    <w:pPr>
      <w:widowControl/>
      <w:autoSpaceDE/>
      <w:autoSpaceDN/>
      <w:ind w:firstLine="72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CB63A6"/>
    <w:rPr>
      <w:rFonts w:ascii="Times New Roman" w:eastAsia="Times New Roman" w:hAnsi="Times New Roman" w:cs="Times New Roman"/>
      <w:sz w:val="24"/>
      <w:szCs w:val="20"/>
    </w:rPr>
  </w:style>
  <w:style w:type="character" w:styleId="PageNumber">
    <w:name w:val="page number"/>
    <w:basedOn w:val="DefaultParagraphFont"/>
    <w:rsid w:val="00CB63A6"/>
  </w:style>
  <w:style w:type="paragraph" w:styleId="Subtitle">
    <w:name w:val="Subtitle"/>
    <w:basedOn w:val="Normal"/>
    <w:link w:val="SubtitleChar"/>
    <w:uiPriority w:val="11"/>
    <w:qFormat/>
    <w:rsid w:val="00CB63A6"/>
    <w:pPr>
      <w:widowControl/>
      <w:autoSpaceDE/>
      <w:autoSpaceDN/>
      <w:spacing w:line="360" w:lineRule="auto"/>
      <w:jc w:val="center"/>
    </w:pPr>
    <w:rPr>
      <w:rFonts w:ascii="Times New Roman" w:eastAsia="Times New Roman" w:hAnsi="Times New Roman" w:cs="Times New Roman"/>
      <w:b/>
      <w:bCs/>
      <w:sz w:val="20"/>
      <w:szCs w:val="24"/>
      <w:lang w:val="en-GB"/>
    </w:rPr>
  </w:style>
  <w:style w:type="character" w:customStyle="1" w:styleId="SubtitleChar">
    <w:name w:val="Subtitle Char"/>
    <w:basedOn w:val="DefaultParagraphFont"/>
    <w:link w:val="Subtitle"/>
    <w:uiPriority w:val="11"/>
    <w:rsid w:val="00CB63A6"/>
    <w:rPr>
      <w:rFonts w:ascii="Times New Roman" w:eastAsia="Times New Roman" w:hAnsi="Times New Roman" w:cs="Times New Roman"/>
      <w:b/>
      <w:bCs/>
      <w:sz w:val="20"/>
      <w:szCs w:val="24"/>
      <w:lang w:val="en-GB"/>
    </w:rPr>
  </w:style>
  <w:style w:type="paragraph" w:styleId="TOC1">
    <w:name w:val="toc 1"/>
    <w:basedOn w:val="Normal"/>
    <w:uiPriority w:val="39"/>
    <w:qFormat/>
    <w:rsid w:val="00CB63A6"/>
    <w:pPr>
      <w:spacing w:before="52"/>
      <w:ind w:left="742"/>
    </w:pPr>
    <w:rPr>
      <w:rFonts w:ascii="Times New Roman" w:eastAsia="Times New Roman" w:hAnsi="Times New Roman" w:cs="Times New Roman"/>
      <w:b/>
      <w:bCs/>
      <w:sz w:val="23"/>
      <w:szCs w:val="23"/>
      <w:lang w:val="id-ID"/>
    </w:rPr>
  </w:style>
  <w:style w:type="paragraph" w:styleId="TOC2">
    <w:name w:val="toc 2"/>
    <w:basedOn w:val="Normal"/>
    <w:uiPriority w:val="39"/>
    <w:qFormat/>
    <w:rsid w:val="00CB63A6"/>
    <w:pPr>
      <w:spacing w:before="52"/>
      <w:ind w:left="1455"/>
    </w:pPr>
    <w:rPr>
      <w:rFonts w:ascii="Times New Roman" w:eastAsia="Times New Roman" w:hAnsi="Times New Roman" w:cs="Times New Roman"/>
      <w:sz w:val="23"/>
      <w:szCs w:val="23"/>
      <w:lang w:val="id-ID"/>
    </w:rPr>
  </w:style>
  <w:style w:type="paragraph" w:styleId="TOC3">
    <w:name w:val="toc 3"/>
    <w:basedOn w:val="Normal"/>
    <w:uiPriority w:val="39"/>
    <w:qFormat/>
    <w:rsid w:val="00CB63A6"/>
    <w:pPr>
      <w:spacing w:before="52"/>
      <w:ind w:left="1657"/>
    </w:pPr>
    <w:rPr>
      <w:rFonts w:ascii="Times New Roman" w:eastAsia="Times New Roman" w:hAnsi="Times New Roman" w:cs="Times New Roman"/>
      <w:sz w:val="23"/>
      <w:szCs w:val="23"/>
      <w:lang w:val="id-ID"/>
    </w:rPr>
  </w:style>
  <w:style w:type="paragraph" w:styleId="TOC4">
    <w:name w:val="toc 4"/>
    <w:basedOn w:val="Normal"/>
    <w:uiPriority w:val="39"/>
    <w:qFormat/>
    <w:rsid w:val="00CB63A6"/>
    <w:pPr>
      <w:spacing w:before="38"/>
      <w:ind w:left="1664"/>
    </w:pPr>
    <w:rPr>
      <w:rFonts w:ascii="Times New Roman" w:eastAsia="Times New Roman" w:hAnsi="Times New Roman" w:cs="Times New Roman"/>
      <w:sz w:val="23"/>
      <w:szCs w:val="23"/>
      <w:lang w:val="id-ID"/>
    </w:rPr>
  </w:style>
  <w:style w:type="paragraph" w:styleId="TOC5">
    <w:name w:val="toc 5"/>
    <w:basedOn w:val="Normal"/>
    <w:uiPriority w:val="39"/>
    <w:qFormat/>
    <w:rsid w:val="00CB63A6"/>
    <w:pPr>
      <w:spacing w:before="52"/>
      <w:ind w:left="1880"/>
    </w:pPr>
    <w:rPr>
      <w:rFonts w:ascii="Times New Roman" w:eastAsia="Times New Roman" w:hAnsi="Times New Roman" w:cs="Times New Roman"/>
      <w:sz w:val="23"/>
      <w:szCs w:val="23"/>
      <w:lang w:val="id-ID"/>
    </w:rPr>
  </w:style>
  <w:style w:type="paragraph" w:styleId="TOC6">
    <w:name w:val="toc 6"/>
    <w:basedOn w:val="Normal"/>
    <w:uiPriority w:val="39"/>
    <w:qFormat/>
    <w:rsid w:val="00CB63A6"/>
    <w:pPr>
      <w:ind w:left="2024"/>
    </w:pPr>
    <w:rPr>
      <w:rFonts w:ascii="Times New Roman" w:eastAsia="Times New Roman" w:hAnsi="Times New Roman" w:cs="Times New Roman"/>
      <w:sz w:val="23"/>
      <w:szCs w:val="23"/>
      <w:lang w:val="id-ID"/>
    </w:rPr>
  </w:style>
  <w:style w:type="paragraph" w:styleId="TOC7">
    <w:name w:val="toc 7"/>
    <w:basedOn w:val="Normal"/>
    <w:uiPriority w:val="39"/>
    <w:qFormat/>
    <w:rsid w:val="00CB63A6"/>
    <w:pPr>
      <w:spacing w:before="52"/>
      <w:ind w:left="2305"/>
    </w:pPr>
    <w:rPr>
      <w:rFonts w:ascii="Times New Roman" w:eastAsia="Times New Roman" w:hAnsi="Times New Roman" w:cs="Times New Roman"/>
      <w:sz w:val="23"/>
      <w:szCs w:val="23"/>
      <w:lang w:val="id-ID"/>
    </w:rPr>
  </w:style>
  <w:style w:type="paragraph" w:styleId="TOC8">
    <w:name w:val="toc 8"/>
    <w:basedOn w:val="Normal"/>
    <w:uiPriority w:val="39"/>
    <w:qFormat/>
    <w:rsid w:val="00CB63A6"/>
    <w:pPr>
      <w:spacing w:before="20"/>
      <w:ind w:left="3128" w:right="3043"/>
      <w:jc w:val="center"/>
    </w:pPr>
    <w:rPr>
      <w:rFonts w:ascii="Times New Roman" w:eastAsia="Times New Roman" w:hAnsi="Times New Roman" w:cs="Times New Roman"/>
      <w:lang w:val="id-ID"/>
    </w:rPr>
  </w:style>
  <w:style w:type="paragraph" w:styleId="FootnoteText">
    <w:name w:val="footnote text"/>
    <w:basedOn w:val="Normal"/>
    <w:link w:val="FootnoteTextChar"/>
    <w:uiPriority w:val="99"/>
    <w:unhideWhenUsed/>
    <w:qFormat/>
    <w:rsid w:val="00CB63A6"/>
    <w:rPr>
      <w:rFonts w:ascii="Times New Roman" w:eastAsia="Times New Roman" w:hAnsi="Times New Roman" w:cs="Times New Roman"/>
      <w:sz w:val="20"/>
      <w:szCs w:val="20"/>
      <w:lang w:val="id-ID"/>
    </w:rPr>
  </w:style>
  <w:style w:type="character" w:customStyle="1" w:styleId="FootnoteTextChar">
    <w:name w:val="Footnote Text Char"/>
    <w:basedOn w:val="DefaultParagraphFont"/>
    <w:link w:val="FootnoteText"/>
    <w:uiPriority w:val="99"/>
    <w:qFormat/>
    <w:rsid w:val="00CB63A6"/>
    <w:rPr>
      <w:rFonts w:ascii="Times New Roman" w:eastAsia="Times New Roman" w:hAnsi="Times New Roman" w:cs="Times New Roman"/>
      <w:sz w:val="20"/>
      <w:szCs w:val="20"/>
      <w:lang w:val="id-ID"/>
    </w:rPr>
  </w:style>
  <w:style w:type="character" w:styleId="FootnoteReference">
    <w:name w:val="footnote reference"/>
    <w:basedOn w:val="DefaultParagraphFont"/>
    <w:uiPriority w:val="99"/>
    <w:unhideWhenUsed/>
    <w:qFormat/>
    <w:rsid w:val="00CB63A6"/>
    <w:rPr>
      <w:vertAlign w:val="superscript"/>
    </w:rPr>
  </w:style>
  <w:style w:type="table" w:customStyle="1" w:styleId="TableGrid11">
    <w:name w:val="Table Grid11"/>
    <w:basedOn w:val="TableNormal"/>
    <w:uiPriority w:val="59"/>
    <w:rsid w:val="00CA68AA"/>
    <w:pPr>
      <w:widowControl/>
      <w:autoSpaceDE/>
      <w:autoSpaceDN/>
    </w:pPr>
    <w:rPr>
      <w:rFonts w:eastAsia="Times New Roman"/>
      <w:lang w:val="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aliases w:val="Tabel"/>
    <w:basedOn w:val="TableNormal"/>
    <w:uiPriority w:val="39"/>
    <w:qFormat/>
    <w:rsid w:val="00CA6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DE1B77"/>
  </w:style>
  <w:style w:type="paragraph" w:styleId="Caption">
    <w:name w:val="caption"/>
    <w:basedOn w:val="Normal"/>
    <w:next w:val="Normal"/>
    <w:link w:val="CaptionChar"/>
    <w:uiPriority w:val="35"/>
    <w:qFormat/>
    <w:rsid w:val="00BE728A"/>
    <w:pPr>
      <w:widowControl/>
      <w:autoSpaceDE/>
      <w:autoSpaceDN/>
      <w:spacing w:before="120" w:after="120"/>
    </w:pPr>
    <w:rPr>
      <w:rFonts w:ascii="Times New Roman" w:eastAsia="SimSun" w:hAnsi="Times New Roman" w:cs="Times New Roman"/>
      <w:b/>
      <w:bCs/>
      <w:sz w:val="20"/>
      <w:szCs w:val="20"/>
      <w:lang w:val="id-ID" w:eastAsia="zh-CN"/>
    </w:rPr>
  </w:style>
  <w:style w:type="paragraph" w:customStyle="1" w:styleId="IEEEParagraph">
    <w:name w:val="IEEE Paragraph"/>
    <w:basedOn w:val="Normal"/>
    <w:link w:val="IEEEParagraphChar"/>
    <w:rsid w:val="00786C87"/>
    <w:pPr>
      <w:widowControl/>
      <w:autoSpaceDE/>
      <w:autoSpaceDN/>
      <w:adjustRightInd w:val="0"/>
      <w:snapToGrid w:val="0"/>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786C87"/>
    <w:rPr>
      <w:rFonts w:ascii="Times New Roman" w:eastAsia="SimSun" w:hAnsi="Times New Roman" w:cs="Times New Roman"/>
      <w:sz w:val="24"/>
      <w:szCs w:val="24"/>
      <w:lang w:val="en-AU" w:eastAsia="zh-CN"/>
    </w:rPr>
  </w:style>
  <w:style w:type="paragraph" w:customStyle="1" w:styleId="IEEEHeading2">
    <w:name w:val="IEEE Heading 2"/>
    <w:basedOn w:val="Normal"/>
    <w:next w:val="IEEEParagraph"/>
    <w:rsid w:val="00786C87"/>
    <w:pPr>
      <w:widowControl/>
      <w:numPr>
        <w:numId w:val="1"/>
      </w:numPr>
      <w:tabs>
        <w:tab w:val="left" w:pos="288"/>
      </w:tabs>
      <w:autoSpaceDE/>
      <w:autoSpaceDN/>
      <w:adjustRightInd w:val="0"/>
      <w:snapToGrid w:val="0"/>
      <w:spacing w:before="150" w:after="60"/>
    </w:pPr>
    <w:rPr>
      <w:rFonts w:ascii="Times New Roman" w:eastAsia="SimSun" w:hAnsi="Times New Roman" w:cs="Times New Roman"/>
      <w:i/>
      <w:sz w:val="20"/>
      <w:szCs w:val="24"/>
      <w:lang w:val="id-ID" w:eastAsia="zh-CN"/>
    </w:rPr>
  </w:style>
  <w:style w:type="paragraph" w:styleId="Bibliography">
    <w:name w:val="Bibliography"/>
    <w:basedOn w:val="Normal"/>
    <w:next w:val="Normal"/>
    <w:uiPriority w:val="37"/>
    <w:unhideWhenUsed/>
    <w:rsid w:val="009F4982"/>
    <w:pPr>
      <w:widowControl/>
      <w:autoSpaceDE/>
      <w:autoSpaceDN/>
      <w:spacing w:after="160" w:line="259" w:lineRule="auto"/>
    </w:pPr>
    <w:rPr>
      <w:rFonts w:asciiTheme="minorHAnsi" w:eastAsiaTheme="minorEastAsia" w:hAnsiTheme="minorHAnsi" w:cstheme="minorBidi"/>
      <w:lang w:val="id-ID"/>
    </w:rPr>
  </w:style>
  <w:style w:type="character" w:customStyle="1" w:styleId="y2iqfc">
    <w:name w:val="y2iqfc"/>
    <w:basedOn w:val="DefaultParagraphFont"/>
    <w:rsid w:val="00F074D7"/>
  </w:style>
  <w:style w:type="paragraph" w:customStyle="1" w:styleId="Pythagoras931Paragraf">
    <w:name w:val="Pythagoras_931Paragraf"/>
    <w:basedOn w:val="Normal"/>
    <w:qFormat/>
    <w:rsid w:val="00B52287"/>
    <w:pPr>
      <w:widowControl/>
      <w:autoSpaceDE/>
      <w:autoSpaceDN/>
      <w:ind w:firstLine="425"/>
      <w:contextualSpacing/>
      <w:jc w:val="both"/>
    </w:pPr>
    <w:rPr>
      <w:rFonts w:asciiTheme="minorHAnsi" w:eastAsia="Times New Roman" w:hAnsiTheme="minorHAnsi" w:cs="Times New Roman"/>
      <w:spacing w:val="-10"/>
      <w:szCs w:val="24"/>
      <w:lang w:val="id-ID"/>
    </w:rPr>
  </w:style>
  <w:style w:type="paragraph" w:customStyle="1" w:styleId="Pythagoras932ParagrafAfterTablePicture">
    <w:name w:val="Pythagoras_932ParagrafAfterTablePicture"/>
    <w:basedOn w:val="Normal"/>
    <w:qFormat/>
    <w:rsid w:val="00B52287"/>
    <w:pPr>
      <w:widowControl/>
      <w:autoSpaceDE/>
      <w:autoSpaceDN/>
      <w:spacing w:before="120"/>
      <w:jc w:val="both"/>
    </w:pPr>
    <w:rPr>
      <w:rFonts w:asciiTheme="minorHAnsi" w:eastAsia="Times New Roman" w:hAnsiTheme="minorHAnsi" w:cs="Times New Roman"/>
      <w:spacing w:val="-10"/>
      <w:szCs w:val="24"/>
    </w:rPr>
  </w:style>
  <w:style w:type="paragraph" w:customStyle="1" w:styleId="Pythagoras941Reference">
    <w:name w:val="Pythagoras_941Reference"/>
    <w:basedOn w:val="Normal"/>
    <w:qFormat/>
    <w:rsid w:val="00B52287"/>
    <w:pPr>
      <w:widowControl/>
      <w:autoSpaceDE/>
      <w:autoSpaceDN/>
      <w:spacing w:after="120"/>
      <w:ind w:left="425" w:hanging="425"/>
      <w:jc w:val="both"/>
    </w:pPr>
    <w:rPr>
      <w:rFonts w:asciiTheme="minorHAnsi" w:eastAsia="Times New Roman" w:hAnsiTheme="minorHAnsi" w:cs="Times New Roman"/>
      <w:spacing w:val="-10"/>
      <w:szCs w:val="24"/>
    </w:rPr>
  </w:style>
  <w:style w:type="table" w:customStyle="1" w:styleId="TableGrid1">
    <w:name w:val="Table Grid1"/>
    <w:basedOn w:val="TableNormal"/>
    <w:next w:val="TableGrid"/>
    <w:uiPriority w:val="39"/>
    <w:rsid w:val="00011B42"/>
    <w:pPr>
      <w:widowControl/>
      <w:autoSpaceDE/>
      <w:autoSpaceDN/>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011B42"/>
    <w:pPr>
      <w:widowControl/>
      <w:autoSpaceDE/>
      <w:autoSpaceDN/>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011B42"/>
    <w:pPr>
      <w:widowControl/>
      <w:autoSpaceDE/>
      <w:autoSpaceDN/>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35A0"/>
    <w:pPr>
      <w:widowControl/>
      <w:adjustRightInd w:val="0"/>
    </w:pPr>
    <w:rPr>
      <w:rFonts w:ascii="Times New Roman" w:hAnsi="Times New Roman" w:cs="Times New Roman"/>
      <w:color w:val="000000"/>
      <w:sz w:val="24"/>
      <w:szCs w:val="24"/>
      <w:lang w:val="id-ID"/>
    </w:rPr>
  </w:style>
  <w:style w:type="paragraph" w:styleId="NormalWeb">
    <w:name w:val="Normal (Web)"/>
    <w:basedOn w:val="Normal"/>
    <w:uiPriority w:val="99"/>
    <w:unhideWhenUsed/>
    <w:rsid w:val="00C17A41"/>
    <w:pPr>
      <w:widowControl/>
      <w:autoSpaceDE/>
      <w:autoSpaceDN/>
      <w:spacing w:before="100" w:beforeAutospacing="1" w:after="100" w:afterAutospacing="1"/>
    </w:pPr>
    <w:rPr>
      <w:rFonts w:ascii="Times New Roman" w:eastAsia="Times New Roman" w:hAnsi="Times New Roman" w:cs="Times New Roman"/>
      <w:sz w:val="24"/>
      <w:szCs w:val="24"/>
      <w:lang w:val="id-ID" w:eastAsia="id-ID"/>
    </w:rPr>
  </w:style>
  <w:style w:type="character" w:customStyle="1" w:styleId="sw">
    <w:name w:val="sw"/>
    <w:basedOn w:val="DefaultParagraphFont"/>
    <w:rsid w:val="000B01C5"/>
  </w:style>
  <w:style w:type="paragraph" w:styleId="HTMLPreformatted">
    <w:name w:val="HTML Preformatted"/>
    <w:basedOn w:val="Normal"/>
    <w:link w:val="HTMLPreformattedChar"/>
    <w:uiPriority w:val="99"/>
    <w:unhideWhenUsed/>
    <w:rsid w:val="00E431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E43186"/>
    <w:rPr>
      <w:rFonts w:ascii="Courier New" w:eastAsia="Times New Roman" w:hAnsi="Courier New" w:cs="Courier New"/>
      <w:sz w:val="20"/>
      <w:szCs w:val="20"/>
      <w:lang w:val="id-ID" w:eastAsia="id-ID"/>
    </w:rPr>
  </w:style>
  <w:style w:type="paragraph" w:styleId="TOCHeading">
    <w:name w:val="TOC Heading"/>
    <w:basedOn w:val="Heading1"/>
    <w:next w:val="Normal"/>
    <w:uiPriority w:val="39"/>
    <w:unhideWhenUsed/>
    <w:qFormat/>
    <w:rsid w:val="00694180"/>
    <w:pPr>
      <w:keepLines/>
      <w:spacing w:before="240" w:line="259" w:lineRule="auto"/>
      <w:outlineLvl w:val="9"/>
    </w:pPr>
    <w:rPr>
      <w:rFonts w:asciiTheme="majorHAnsi" w:eastAsiaTheme="majorEastAsia" w:hAnsiTheme="majorHAnsi" w:cstheme="majorBidi"/>
      <w:color w:val="365F91" w:themeColor="accent1" w:themeShade="BF"/>
      <w:sz w:val="32"/>
      <w:szCs w:val="32"/>
    </w:rPr>
  </w:style>
  <w:style w:type="table" w:customStyle="1" w:styleId="LightShading1">
    <w:name w:val="Light Shading1"/>
    <w:basedOn w:val="TableNormal"/>
    <w:uiPriority w:val="60"/>
    <w:rsid w:val="00F74D95"/>
    <w:pPr>
      <w:widowControl/>
      <w:autoSpaceDE/>
      <w:autoSpaceDN/>
      <w:ind w:left="1276" w:hanging="1276"/>
      <w:jc w:val="both"/>
    </w:pPr>
    <w:rPr>
      <w:color w:val="000000" w:themeColor="text1" w:themeShade="BF"/>
      <w:lang w:val="id-ID"/>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1">
    <w:name w:val="1"/>
    <w:basedOn w:val="Heading2"/>
    <w:link w:val="1Char"/>
    <w:qFormat/>
    <w:rsid w:val="001A6264"/>
    <w:pPr>
      <w:keepNext w:val="0"/>
      <w:widowControl w:val="0"/>
      <w:tabs>
        <w:tab w:val="left" w:pos="2403"/>
      </w:tabs>
      <w:autoSpaceDE w:val="0"/>
      <w:autoSpaceDN w:val="0"/>
      <w:spacing w:line="240" w:lineRule="auto"/>
      <w:ind w:firstLine="0"/>
      <w:contextualSpacing/>
      <w:jc w:val="center"/>
    </w:pPr>
    <w:rPr>
      <w:rFonts w:eastAsia="Calibri"/>
      <w:b/>
      <w:sz w:val="20"/>
      <w:lang w:val="en-ID"/>
    </w:rPr>
  </w:style>
  <w:style w:type="character" w:customStyle="1" w:styleId="1Char">
    <w:name w:val="1 Char"/>
    <w:basedOn w:val="Heading2Char"/>
    <w:link w:val="1"/>
    <w:rsid w:val="001A6264"/>
    <w:rPr>
      <w:rFonts w:ascii="Times New Roman" w:eastAsia="Calibri" w:hAnsi="Times New Roman" w:cs="Times New Roman"/>
      <w:b/>
      <w:sz w:val="20"/>
      <w:szCs w:val="20"/>
      <w:lang w:val="en-ID"/>
    </w:rPr>
  </w:style>
  <w:style w:type="character" w:customStyle="1" w:styleId="UnresolvedMention2">
    <w:name w:val="Unresolved Mention2"/>
    <w:basedOn w:val="DefaultParagraphFont"/>
    <w:uiPriority w:val="99"/>
    <w:semiHidden/>
    <w:unhideWhenUsed/>
    <w:rsid w:val="00B708BA"/>
    <w:rPr>
      <w:color w:val="605E5C"/>
      <w:shd w:val="clear" w:color="auto" w:fill="E1DFDD"/>
    </w:rPr>
  </w:style>
  <w:style w:type="table" w:customStyle="1" w:styleId="PlainTable21">
    <w:name w:val="Plain Table 21"/>
    <w:basedOn w:val="TableNormal"/>
    <w:uiPriority w:val="42"/>
    <w:rsid w:val="00BE12CD"/>
    <w:pPr>
      <w:widowControl/>
      <w:autoSpaceDE/>
      <w:autoSpaceDN/>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yleswordwithsynonyms8m9z7">
    <w:name w:val="styles_wordwithsynonyms__8m9z7"/>
    <w:basedOn w:val="DefaultParagraphFont"/>
    <w:rsid w:val="00EB1EB0"/>
  </w:style>
  <w:style w:type="character" w:styleId="PlaceholderText">
    <w:name w:val="Placeholder Text"/>
    <w:basedOn w:val="DefaultParagraphFont"/>
    <w:uiPriority w:val="99"/>
    <w:rsid w:val="00EB1EB0"/>
    <w:rPr>
      <w:color w:val="808080"/>
    </w:rPr>
  </w:style>
  <w:style w:type="paragraph" w:styleId="Revision">
    <w:name w:val="Revision"/>
    <w:uiPriority w:val="99"/>
    <w:rsid w:val="006260C0"/>
    <w:pPr>
      <w:widowControl/>
      <w:autoSpaceDE/>
      <w:autoSpaceDN/>
    </w:pPr>
    <w:rPr>
      <w:rFonts w:ascii="Calibri" w:eastAsia="Calibri" w:hAnsi="Calibri" w:cs="Arial"/>
      <w:lang w:val="en-ID"/>
    </w:rPr>
  </w:style>
  <w:style w:type="paragraph" w:styleId="NoSpacing">
    <w:name w:val="No Spacing"/>
    <w:link w:val="NoSpacingChar"/>
    <w:uiPriority w:val="1"/>
    <w:qFormat/>
    <w:rsid w:val="006260C0"/>
    <w:pPr>
      <w:widowControl/>
      <w:autoSpaceDE/>
      <w:autoSpaceDN/>
    </w:pPr>
    <w:rPr>
      <w:color w:val="1F497D" w:themeColor="text2"/>
      <w:sz w:val="20"/>
      <w:szCs w:val="20"/>
    </w:rPr>
  </w:style>
  <w:style w:type="character" w:styleId="CommentReference">
    <w:name w:val="annotation reference"/>
    <w:basedOn w:val="DefaultParagraphFont"/>
    <w:uiPriority w:val="99"/>
    <w:semiHidden/>
    <w:unhideWhenUsed/>
    <w:qFormat/>
    <w:rsid w:val="00E335C0"/>
    <w:rPr>
      <w:sz w:val="16"/>
      <w:szCs w:val="16"/>
    </w:rPr>
  </w:style>
  <w:style w:type="character" w:customStyle="1" w:styleId="fontstyle01">
    <w:name w:val="fontstyle01"/>
    <w:basedOn w:val="DefaultParagraphFont"/>
    <w:qFormat/>
    <w:rsid w:val="00E335C0"/>
    <w:rPr>
      <w:rFonts w:ascii="Times New Roman" w:hAnsi="Times New Roman" w:cs="Times New Roman" w:hint="default"/>
      <w:b/>
      <w:bCs/>
      <w:color w:val="000000"/>
      <w:sz w:val="28"/>
      <w:szCs w:val="28"/>
    </w:rPr>
  </w:style>
  <w:style w:type="table" w:customStyle="1" w:styleId="TableGrid6">
    <w:name w:val="Table Grid6"/>
    <w:basedOn w:val="TableNormal"/>
    <w:uiPriority w:val="39"/>
    <w:qFormat/>
    <w:rsid w:val="00E335C0"/>
    <w:pPr>
      <w:widowControl/>
      <w:autoSpaceDE/>
      <w:autoSpaceDN/>
    </w:pPr>
    <w:rPr>
      <w:rFonts w:ascii="Calibri" w:eastAsia="Calibri" w:hAnsi="Calibri" w:cs="Arial"/>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C7E62"/>
    <w:rPr>
      <w:i/>
      <w:iCs/>
    </w:rPr>
  </w:style>
  <w:style w:type="character" w:customStyle="1" w:styleId="personname">
    <w:name w:val="person_name"/>
    <w:basedOn w:val="DefaultParagraphFont"/>
    <w:rsid w:val="00AC7E62"/>
  </w:style>
  <w:style w:type="character" w:customStyle="1" w:styleId="footnotedescriptionChar">
    <w:name w:val="footnote description Char"/>
    <w:link w:val="footnotedescription"/>
    <w:qFormat/>
    <w:locked/>
    <w:rsid w:val="00AC7E62"/>
    <w:rPr>
      <w:rFonts w:ascii="Times New Roman" w:eastAsia="Times New Roman" w:hAnsi="Times New Roman" w:cs="Times New Roman"/>
      <w:color w:val="000000"/>
      <w:sz w:val="20"/>
    </w:rPr>
  </w:style>
  <w:style w:type="paragraph" w:customStyle="1" w:styleId="footnotedescription">
    <w:name w:val="footnote description"/>
    <w:next w:val="Normal"/>
    <w:link w:val="footnotedescriptionChar"/>
    <w:qFormat/>
    <w:rsid w:val="00AC7E62"/>
    <w:pPr>
      <w:widowControl/>
      <w:autoSpaceDE/>
      <w:autoSpaceDN/>
      <w:spacing w:line="256" w:lineRule="auto"/>
      <w:ind w:left="360"/>
    </w:pPr>
    <w:rPr>
      <w:rFonts w:ascii="Times New Roman" w:eastAsia="Times New Roman" w:hAnsi="Times New Roman" w:cs="Times New Roman"/>
      <w:color w:val="000000"/>
      <w:sz w:val="20"/>
    </w:rPr>
  </w:style>
  <w:style w:type="character" w:customStyle="1" w:styleId="footnotemark">
    <w:name w:val="footnote mark"/>
    <w:qFormat/>
    <w:rsid w:val="00AC7E62"/>
    <w:rPr>
      <w:rFonts w:ascii="Calibri" w:eastAsia="Calibri" w:hAnsi="Calibri" w:cs="Calibri" w:hint="default"/>
      <w:color w:val="000000"/>
      <w:sz w:val="20"/>
      <w:vertAlign w:val="superscript"/>
    </w:rPr>
  </w:style>
  <w:style w:type="character" w:styleId="Strong">
    <w:name w:val="Strong"/>
    <w:basedOn w:val="DefaultParagraphFont"/>
    <w:uiPriority w:val="22"/>
    <w:qFormat/>
    <w:rsid w:val="00AC7E62"/>
    <w:rPr>
      <w:b/>
      <w:bCs/>
    </w:rPr>
  </w:style>
  <w:style w:type="paragraph" w:styleId="EndnoteText">
    <w:name w:val="endnote text"/>
    <w:basedOn w:val="Normal"/>
    <w:link w:val="EndnoteTextChar"/>
    <w:uiPriority w:val="99"/>
    <w:unhideWhenUsed/>
    <w:rsid w:val="00AC7E62"/>
    <w:pPr>
      <w:widowControl/>
      <w:autoSpaceDE/>
      <w:autoSpaceDN/>
    </w:pPr>
    <w:rPr>
      <w:rFonts w:asciiTheme="majorBidi" w:eastAsia="Times New Roman" w:hAnsiTheme="majorBidi" w:cs="Arial"/>
      <w:sz w:val="20"/>
      <w:szCs w:val="20"/>
      <w:lang w:val="id-ID"/>
    </w:rPr>
  </w:style>
  <w:style w:type="character" w:customStyle="1" w:styleId="EndnoteTextChar">
    <w:name w:val="Endnote Text Char"/>
    <w:basedOn w:val="DefaultParagraphFont"/>
    <w:link w:val="EndnoteText"/>
    <w:uiPriority w:val="99"/>
    <w:semiHidden/>
    <w:rsid w:val="00AC7E62"/>
    <w:rPr>
      <w:rFonts w:asciiTheme="majorBidi" w:eastAsia="Times New Roman" w:hAnsiTheme="majorBidi" w:cs="Arial"/>
      <w:sz w:val="20"/>
      <w:szCs w:val="20"/>
      <w:lang w:val="id-ID"/>
    </w:rPr>
  </w:style>
  <w:style w:type="character" w:styleId="EndnoteReference">
    <w:name w:val="endnote reference"/>
    <w:basedOn w:val="DefaultParagraphFont"/>
    <w:uiPriority w:val="99"/>
    <w:unhideWhenUsed/>
    <w:rsid w:val="00AC7E62"/>
    <w:rPr>
      <w:vertAlign w:val="superscript"/>
    </w:rPr>
  </w:style>
  <w:style w:type="paragraph" w:styleId="TableofFigures">
    <w:name w:val="table of figures"/>
    <w:basedOn w:val="Normal"/>
    <w:next w:val="Normal"/>
    <w:uiPriority w:val="99"/>
    <w:unhideWhenUsed/>
    <w:rsid w:val="00AC7E62"/>
    <w:pPr>
      <w:widowControl/>
      <w:autoSpaceDE/>
      <w:autoSpaceDN/>
      <w:spacing w:line="259" w:lineRule="auto"/>
    </w:pPr>
    <w:rPr>
      <w:rFonts w:asciiTheme="majorBidi" w:eastAsia="Times New Roman" w:hAnsiTheme="majorBidi" w:cs="Arial"/>
      <w:sz w:val="24"/>
      <w:lang w:val="id-ID"/>
    </w:rPr>
  </w:style>
  <w:style w:type="paragraph" w:styleId="TOC9">
    <w:name w:val="toc 9"/>
    <w:basedOn w:val="Normal"/>
    <w:next w:val="Normal"/>
    <w:autoRedefine/>
    <w:uiPriority w:val="39"/>
    <w:unhideWhenUsed/>
    <w:rsid w:val="001C5AB6"/>
    <w:pPr>
      <w:ind w:left="1760"/>
    </w:pPr>
    <w:rPr>
      <w:rFonts w:asciiTheme="minorHAnsi" w:eastAsia="Times New Roman" w:hAnsiTheme="minorHAnsi" w:cstheme="minorHAnsi"/>
      <w:sz w:val="18"/>
      <w:szCs w:val="18"/>
      <w:lang w:val="id"/>
    </w:rPr>
  </w:style>
  <w:style w:type="character" w:customStyle="1" w:styleId="UnresolvedMention">
    <w:name w:val="Unresolved Mention"/>
    <w:basedOn w:val="DefaultParagraphFont"/>
    <w:uiPriority w:val="99"/>
    <w:semiHidden/>
    <w:unhideWhenUsed/>
    <w:rsid w:val="00D877D8"/>
    <w:rPr>
      <w:color w:val="605E5C"/>
      <w:shd w:val="clear" w:color="auto" w:fill="E1DFDD"/>
    </w:rPr>
  </w:style>
  <w:style w:type="paragraph" w:customStyle="1" w:styleId="NoSpacing1">
    <w:name w:val="No Spacing1"/>
    <w:uiPriority w:val="1"/>
    <w:qFormat/>
    <w:rsid w:val="002C253B"/>
    <w:pPr>
      <w:widowControl/>
      <w:autoSpaceDE/>
      <w:autoSpaceDN/>
    </w:pPr>
    <w:rPr>
      <w:rFonts w:ascii="Calibri" w:eastAsia="Calibri" w:hAnsi="Calibri" w:cs="SimSun"/>
      <w:lang w:val="en-GB"/>
    </w:rPr>
  </w:style>
  <w:style w:type="table" w:styleId="MediumGrid3">
    <w:name w:val="Medium Grid 3"/>
    <w:basedOn w:val="TableNormal"/>
    <w:uiPriority w:val="69"/>
    <w:rsid w:val="00E13CE8"/>
    <w:pPr>
      <w:widowControl/>
      <w:autoSpaceDE/>
      <w:autoSpaceDN/>
    </w:pPr>
    <w:rPr>
      <w:rFonts w:ascii="Times New Roman" w:eastAsia="SimSun" w:hAnsi="Times New Roman" w:cs="Times New Roman"/>
      <w:sz w:val="20"/>
      <w:szCs w:val="20"/>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rsid w:val="00E13CE8"/>
    <w:pPr>
      <w:widowControl/>
      <w:autoSpaceDE/>
      <w:autoSpaceDN/>
    </w:pPr>
    <w:rPr>
      <w:rFonts w:ascii="Times New Roman" w:eastAsia="SimSun" w:hAnsi="Times New Roman" w:cs="Times New Roman"/>
      <w:sz w:val="20"/>
      <w:szCs w:val="20"/>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rsid w:val="00E13CE8"/>
    <w:pPr>
      <w:widowControl/>
      <w:autoSpaceDE/>
      <w:autoSpaceDN/>
    </w:pPr>
    <w:rPr>
      <w:rFonts w:ascii="Times New Roman" w:eastAsia="SimSun" w:hAnsi="Times New Roman" w:cs="Times New Roman"/>
      <w:sz w:val="20"/>
      <w:szCs w:val="20"/>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rsid w:val="00E13CE8"/>
    <w:pPr>
      <w:widowControl/>
      <w:autoSpaceDE/>
      <w:autoSpaceDN/>
    </w:pPr>
    <w:rPr>
      <w:rFonts w:ascii="Times New Roman" w:eastAsia="SimSun" w:hAnsi="Times New Roman" w:cs="Times New Roman"/>
      <w:sz w:val="20"/>
      <w:szCs w:val="20"/>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rsid w:val="00E13CE8"/>
    <w:pPr>
      <w:widowControl/>
      <w:autoSpaceDE/>
      <w:autoSpaceDN/>
    </w:pPr>
    <w:rPr>
      <w:rFonts w:ascii="Times New Roman" w:eastAsia="SimSun" w:hAnsi="Times New Roman" w:cs="Times New Roman"/>
      <w:sz w:val="20"/>
      <w:szCs w:val="20"/>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rsid w:val="00E13CE8"/>
    <w:pPr>
      <w:widowControl/>
      <w:autoSpaceDE/>
      <w:autoSpaceDN/>
    </w:pPr>
    <w:rPr>
      <w:rFonts w:ascii="Times New Roman" w:eastAsia="SimSun" w:hAnsi="Times New Roman" w:cs="Times New Roman"/>
      <w:sz w:val="20"/>
      <w:szCs w:val="20"/>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rsid w:val="00E13CE8"/>
    <w:pPr>
      <w:widowControl/>
      <w:autoSpaceDE/>
      <w:autoSpaceDN/>
    </w:pPr>
    <w:rPr>
      <w:rFonts w:ascii="Times New Roman" w:eastAsia="SimSun" w:hAnsi="Times New Roman" w:cs="Times New Roman"/>
      <w:sz w:val="20"/>
      <w:szCs w:val="20"/>
    </w:rPr>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character" w:customStyle="1" w:styleId="FootnoteTextChar1">
    <w:name w:val="Footnote Text Char1"/>
    <w:basedOn w:val="DefaultParagraphFont"/>
    <w:uiPriority w:val="99"/>
    <w:semiHidden/>
    <w:rsid w:val="00E13CE8"/>
    <w:rPr>
      <w:rFonts w:ascii="Calibri" w:eastAsia="SimSun" w:hAnsi="Calibri" w:cs="SimSun"/>
      <w:kern w:val="2"/>
      <w:sz w:val="20"/>
      <w:szCs w:val="20"/>
      <w:lang w:eastAsia="zh-CN"/>
    </w:rPr>
  </w:style>
  <w:style w:type="character" w:customStyle="1" w:styleId="EndnoteTextChar1">
    <w:name w:val="Endnote Text Char1"/>
    <w:basedOn w:val="DefaultParagraphFont"/>
    <w:uiPriority w:val="99"/>
    <w:semiHidden/>
    <w:rsid w:val="00E13CE8"/>
    <w:rPr>
      <w:rFonts w:ascii="Calibri" w:eastAsia="SimSun" w:hAnsi="Calibri" w:cs="SimSun"/>
      <w:kern w:val="2"/>
      <w:sz w:val="20"/>
      <w:szCs w:val="20"/>
      <w:lang w:eastAsia="zh-CN"/>
    </w:rPr>
  </w:style>
  <w:style w:type="character" w:styleId="SubtleEmphasis">
    <w:name w:val="Subtle Emphasis"/>
    <w:uiPriority w:val="19"/>
    <w:qFormat/>
    <w:rsid w:val="0035456F"/>
    <w:rPr>
      <w:i/>
      <w:iCs/>
      <w:color w:val="808080"/>
    </w:rPr>
  </w:style>
  <w:style w:type="paragraph" w:customStyle="1" w:styleId="TABEL">
    <w:name w:val="TABEL"/>
    <w:basedOn w:val="Normal"/>
    <w:link w:val="TABELChar"/>
    <w:qFormat/>
    <w:rsid w:val="0035456F"/>
    <w:pPr>
      <w:widowControl/>
      <w:adjustRightInd w:val="0"/>
      <w:ind w:left="990"/>
      <w:contextualSpacing/>
      <w:jc w:val="center"/>
    </w:pPr>
    <w:rPr>
      <w:rFonts w:ascii="Times New Roman" w:eastAsia="Calibri" w:hAnsi="Times New Roman" w:cs="Times New Roman"/>
      <w:b/>
      <w:color w:val="000000"/>
      <w:sz w:val="24"/>
      <w:szCs w:val="24"/>
    </w:rPr>
  </w:style>
  <w:style w:type="character" w:customStyle="1" w:styleId="TABELChar">
    <w:name w:val="TABEL Char"/>
    <w:link w:val="TABEL"/>
    <w:rsid w:val="0035456F"/>
    <w:rPr>
      <w:rFonts w:ascii="Times New Roman" w:eastAsia="Calibri" w:hAnsi="Times New Roman" w:cs="Times New Roman"/>
      <w:b/>
      <w:color w:val="000000"/>
      <w:sz w:val="24"/>
      <w:szCs w:val="24"/>
    </w:rPr>
  </w:style>
  <w:style w:type="table" w:customStyle="1" w:styleId="TableGrid4">
    <w:name w:val="Table Grid4"/>
    <w:basedOn w:val="TableNormal"/>
    <w:next w:val="TableGrid"/>
    <w:uiPriority w:val="39"/>
    <w:rsid w:val="0035456F"/>
    <w:pPr>
      <w:widowControl/>
      <w:autoSpaceDE/>
      <w:autoSpaceDN/>
    </w:pPr>
    <w:rPr>
      <w:rFonts w:ascii="Calibri" w:eastAsia="Times New Roman" w:hAnsi="Calibri" w:cs="Times New Roman"/>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wtze">
    <w:name w:val="hwtze"/>
    <w:basedOn w:val="DefaultParagraphFont"/>
    <w:qFormat/>
    <w:rsid w:val="00841810"/>
  </w:style>
  <w:style w:type="character" w:customStyle="1" w:styleId="rynqvb">
    <w:name w:val="rynqvb"/>
    <w:basedOn w:val="DefaultParagraphFont"/>
    <w:qFormat/>
    <w:rsid w:val="00841810"/>
  </w:style>
  <w:style w:type="character" w:customStyle="1" w:styleId="a">
    <w:name w:val="a"/>
    <w:basedOn w:val="DefaultParagraphFont"/>
    <w:rsid w:val="00841810"/>
  </w:style>
  <w:style w:type="character" w:customStyle="1" w:styleId="l6">
    <w:name w:val="l6"/>
    <w:basedOn w:val="DefaultParagraphFont"/>
    <w:rsid w:val="00841810"/>
  </w:style>
  <w:style w:type="paragraph" w:customStyle="1" w:styleId="abstrak">
    <w:name w:val="abstrak"/>
    <w:basedOn w:val="BodyText"/>
    <w:qFormat/>
    <w:rsid w:val="00DE3F19"/>
    <w:pPr>
      <w:widowControl/>
      <w:autoSpaceDE/>
      <w:autoSpaceDN/>
      <w:ind w:left="567" w:right="567"/>
      <w:jc w:val="both"/>
    </w:pPr>
    <w:rPr>
      <w:rFonts w:ascii="Times New Roman" w:eastAsia="SimSun" w:hAnsi="Times New Roman" w:cs="Times New Roman"/>
      <w:spacing w:val="-1"/>
      <w:sz w:val="20"/>
    </w:rPr>
  </w:style>
  <w:style w:type="character" w:customStyle="1" w:styleId="PlaceholderText1">
    <w:name w:val="Placeholder Text1"/>
    <w:basedOn w:val="DefaultParagraphFont"/>
    <w:rsid w:val="006853B8"/>
    <w:rPr>
      <w:color w:val="808080"/>
    </w:rPr>
  </w:style>
  <w:style w:type="character" w:customStyle="1" w:styleId="CaptionChar">
    <w:name w:val="Caption Char"/>
    <w:basedOn w:val="DefaultParagraphFont"/>
    <w:link w:val="Caption"/>
    <w:uiPriority w:val="35"/>
    <w:locked/>
    <w:rsid w:val="002C149C"/>
    <w:rPr>
      <w:rFonts w:ascii="Times New Roman" w:eastAsia="SimSun" w:hAnsi="Times New Roman" w:cs="Times New Roman"/>
      <w:b/>
      <w:bCs/>
      <w:sz w:val="20"/>
      <w:szCs w:val="20"/>
      <w:lang w:val="id-ID" w:eastAsia="zh-CN"/>
    </w:rPr>
  </w:style>
  <w:style w:type="character" w:customStyle="1" w:styleId="StyletabelChar">
    <w:name w:val="Style tabel Char"/>
    <w:basedOn w:val="CaptionChar"/>
    <w:link w:val="Styletabel"/>
    <w:locked/>
    <w:rsid w:val="002C149C"/>
    <w:rPr>
      <w:rFonts w:ascii="Times New Roman" w:eastAsia="SimSun" w:hAnsi="Times New Roman" w:cs="Times New Roman"/>
      <w:b/>
      <w:bCs/>
      <w:sz w:val="24"/>
      <w:szCs w:val="24"/>
      <w:lang w:val="id-ID" w:eastAsia="zh-CN"/>
    </w:rPr>
  </w:style>
  <w:style w:type="paragraph" w:customStyle="1" w:styleId="Styletabel">
    <w:name w:val="Style tabel"/>
    <w:basedOn w:val="Caption"/>
    <w:link w:val="StyletabelChar"/>
    <w:qFormat/>
    <w:rsid w:val="002C149C"/>
    <w:pPr>
      <w:spacing w:before="0" w:after="200"/>
      <w:jc w:val="center"/>
    </w:pPr>
    <w:rPr>
      <w:sz w:val="24"/>
      <w:szCs w:val="24"/>
    </w:rPr>
  </w:style>
  <w:style w:type="table" w:styleId="LightList-Accent5">
    <w:name w:val="Light List Accent 5"/>
    <w:basedOn w:val="TableNormal"/>
    <w:uiPriority w:val="61"/>
    <w:rsid w:val="007A2D04"/>
    <w:pPr>
      <w:widowControl/>
      <w:autoSpaceDE/>
      <w:autoSpaceDN/>
    </w:pPr>
    <w:rPr>
      <w:sz w:val="20"/>
      <w:szCs w:val="20"/>
      <w:lang w:val="id-ID" w:eastAsia="id-ID"/>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CommentText">
    <w:name w:val="annotation text"/>
    <w:basedOn w:val="Normal"/>
    <w:link w:val="CommentTextChar"/>
    <w:uiPriority w:val="99"/>
    <w:unhideWhenUsed/>
    <w:qFormat/>
    <w:rsid w:val="00EB0162"/>
    <w:pPr>
      <w:widowControl/>
      <w:autoSpaceDE/>
      <w:autoSpaceDN/>
      <w:jc w:val="both"/>
    </w:pPr>
    <w:rPr>
      <w:rFonts w:ascii="Times New Roman" w:eastAsiaTheme="minorHAnsi" w:hAnsi="Times New Roman" w:cstheme="minorBidi"/>
      <w:sz w:val="20"/>
      <w:szCs w:val="20"/>
      <w:lang w:val="id-ID"/>
    </w:rPr>
  </w:style>
  <w:style w:type="character" w:customStyle="1" w:styleId="CommentTextChar">
    <w:name w:val="Comment Text Char"/>
    <w:basedOn w:val="DefaultParagraphFont"/>
    <w:link w:val="CommentText"/>
    <w:uiPriority w:val="99"/>
    <w:qFormat/>
    <w:rsid w:val="00EB0162"/>
    <w:rPr>
      <w:rFonts w:ascii="Times New Roman" w:hAnsi="Times New Roman"/>
      <w:sz w:val="20"/>
      <w:szCs w:val="20"/>
      <w:lang w:val="id-ID"/>
    </w:rPr>
  </w:style>
  <w:style w:type="paragraph" w:customStyle="1" w:styleId="0inden">
    <w:name w:val="0 inden"/>
    <w:basedOn w:val="Normal"/>
    <w:qFormat/>
    <w:rsid w:val="005D5BAA"/>
    <w:pPr>
      <w:widowControl/>
      <w:autoSpaceDE/>
      <w:autoSpaceDN/>
      <w:ind w:firstLine="720"/>
      <w:jc w:val="both"/>
    </w:pPr>
    <w:rPr>
      <w:rFonts w:ascii="Arial Narrow" w:eastAsiaTheme="minorHAnsi" w:hAnsi="Arial Narrow" w:cstheme="minorBidi"/>
      <w:sz w:val="24"/>
      <w:lang w:val="id-ID"/>
    </w:rPr>
  </w:style>
  <w:style w:type="table" w:customStyle="1" w:styleId="PlainTable2">
    <w:name w:val="Plain Table 2"/>
    <w:basedOn w:val="TableNormal"/>
    <w:uiPriority w:val="42"/>
    <w:qFormat/>
    <w:rsid w:val="005D5BAA"/>
    <w:pPr>
      <w:widowControl/>
      <w:autoSpaceDE/>
      <w:autoSpaceDN/>
    </w:pPr>
    <w:rPr>
      <w:kern w:val="2"/>
      <w:sz w:val="20"/>
      <w:szCs w:val="20"/>
      <w:lang w:val="id-ID" w:eastAsia="id-ID"/>
      <w14:ligatures w14:val="standardContextual"/>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NoSpacingChar">
    <w:name w:val="No Spacing Char"/>
    <w:basedOn w:val="DefaultParagraphFont"/>
    <w:link w:val="NoSpacing"/>
    <w:uiPriority w:val="1"/>
    <w:rsid w:val="002243D0"/>
    <w:rPr>
      <w:color w:val="1F497D" w:themeColor="text2"/>
      <w:sz w:val="20"/>
      <w:szCs w:val="20"/>
    </w:rPr>
  </w:style>
  <w:style w:type="paragraph" w:customStyle="1" w:styleId="Body">
    <w:name w:val="Body"/>
    <w:basedOn w:val="Normal"/>
    <w:rsid w:val="00061A60"/>
    <w:pPr>
      <w:adjustRightInd w:val="0"/>
      <w:spacing w:line="360" w:lineRule="auto"/>
      <w:ind w:firstLine="340"/>
      <w:jc w:val="both"/>
      <w:textAlignment w:val="baseline"/>
    </w:pPr>
    <w:rPr>
      <w:rFonts w:ascii="Times New Roman" w:eastAsia="BatangChe" w:hAnsi="Times New Roman" w:cs="Times New Roman"/>
      <w:sz w:val="24"/>
      <w:szCs w:val="20"/>
      <w:lang w:eastAsia="ko-KR"/>
    </w:rPr>
  </w:style>
  <w:style w:type="table" w:customStyle="1" w:styleId="TableGrid5">
    <w:name w:val="Table Grid5"/>
    <w:basedOn w:val="TableNormal"/>
    <w:next w:val="TableGrid"/>
    <w:uiPriority w:val="39"/>
    <w:rsid w:val="00F2338B"/>
    <w:pPr>
      <w:widowControl/>
      <w:autoSpaceDE/>
      <w:autoSpaceDN/>
    </w:pPr>
    <w:rPr>
      <w:rFonts w:eastAsiaTheme="minorEastAsia"/>
      <w:kern w:val="2"/>
      <w:lang w:val="en-ID" w:eastAsia="en-ID"/>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569721">
      <w:bodyDiv w:val="1"/>
      <w:marLeft w:val="0"/>
      <w:marRight w:val="0"/>
      <w:marTop w:val="0"/>
      <w:marBottom w:val="0"/>
      <w:divBdr>
        <w:top w:val="none" w:sz="0" w:space="0" w:color="auto"/>
        <w:left w:val="none" w:sz="0" w:space="0" w:color="auto"/>
        <w:bottom w:val="none" w:sz="0" w:space="0" w:color="auto"/>
        <w:right w:val="none" w:sz="0" w:space="0" w:color="auto"/>
      </w:divBdr>
    </w:div>
    <w:div w:id="12824184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evavalianti@univpgri-palembang.ac.i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asirarafat@univpgripalembang.ac.id"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ihartati2@gmail.com" TargetMode="External"/><Relationship Id="rId4" Type="http://schemas.microsoft.com/office/2007/relationships/stylesWithEffects" Target="stylesWithEffects.xml"/><Relationship Id="rId9" Type="http://schemas.openxmlformats.org/officeDocument/2006/relationships/hyperlink" Target="https://j-innovative.org/index.php/Innovativ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Fai19</b:Tag>
    <b:SourceType>JournalArticle</b:SourceType>
    <b:Guid>{99DCDA96-FA6D-4BC9-A965-9685C5D4C766}</b:Guid>
    <b:Title>Analisis Learning Obstacle Siswa Dalam Memecahkan Masalah Matematika Ditinjau Dari Kemampuan Awal Siswa</b:Title>
    <b:JournalName>Jurusan FMIPA Universitas Islam Negeri Sunan Ampel Surabaya</b:JournalName>
    <b:Year>2019</b:Year>
    <b:Author>
      <b:Author>
        <b:NameList>
          <b:Person>
            <b:Last>Faizin</b:Last>
            <b:First>M</b:First>
          </b:Person>
        </b:NameList>
      </b:Author>
    </b:Author>
    <b:RefOrder>7</b:RefOrder>
  </b:Source>
  <b:Source>
    <b:Tag>Rah18</b:Tag>
    <b:SourceType>JournalArticle</b:SourceType>
    <b:Guid>{F15C2434-AA88-4C58-A384-FEB9680C82E1}</b:Guid>
    <b:Title>Analisis Kebutuhan Bahan Ajar Matematika Berbasis Teknologi Informasi (TI) di SMA IT Al Bayyinah Pekanbaru</b:Title>
    <b:JournalName>Juring Journal for Research in Mathematics Learning</b:JournalName>
    <b:Year>2018</b:Year>
    <b:Pages>91–98</b:Pages>
    <b:Author>
      <b:Author>
        <b:NameList>
          <b:Person>
            <b:Last>Rahmadani</b:Last>
            <b:First>Heni</b:First>
          </b:Person>
          <b:Person>
            <b:Last>Roza</b:Last>
            <b:First>Yenita </b:First>
          </b:Person>
          <b:Person>
            <b:Last>Murni</b:Last>
            <b:First>Atma </b:First>
          </b:Person>
        </b:NameList>
      </b:Author>
    </b:Author>
    <b:Volume>1</b:Volume>
    <b:Issue>1</b:Issue>
    <b:RefOrder>8</b:RefOrder>
  </b:Source>
  <b:Source>
    <b:Tag>Uta20</b:Tag>
    <b:SourceType>JournalArticle</b:SourceType>
    <b:Guid>{B8CF5FF5-330C-4BF4-BD7F-98F80142E5BE}</b:Guid>
    <b:Title>Desain Didaktis Luas Daerah Segi Empat Sembarang Berbasis Model Pembelajaran SPADE</b:Title>
    <b:JournalName>Jurnal Pendidikan Dasar</b:JournalName>
    <b:Year>2020</b:Year>
    <b:Pages>11-18</b:Pages>
    <b:Author>
      <b:Author>
        <b:NameList>
          <b:Person>
            <b:Last>Utami</b:Last>
            <b:First>Dwi </b:First>
          </b:Person>
          <b:Person>
            <b:Last>Nur'aeni</b:Last>
            <b:First>Epon</b:First>
          </b:Person>
          <b:Person>
            <b:Last>Nugraha</b:Last>
            <b:First>Akhmad</b:First>
          </b:Person>
        </b:NameList>
      </b:Author>
    </b:Author>
    <b:Volume>2</b:Volume>
    <b:Issue>1</b:Issue>
    <b:RefOrder>6</b:RefOrder>
  </b:Source>
  <b:Source>
    <b:Tag>Sur19</b:Tag>
    <b:SourceType>Book</b:SourceType>
    <b:Guid>{9B11AF51-5B26-4435-8346-D6BB6E4A4441}</b:Guid>
    <b:Author>
      <b:Author>
        <b:NameList>
          <b:Person>
            <b:Last>Suryadi</b:Last>
            <b:First>Didi</b:First>
          </b:Person>
        </b:NameList>
      </b:Author>
    </b:Author>
    <b:Title>MONOGRAF 2 Didactical Design Research (DDR)</b:Title>
    <b:Year>2019</b:Year>
    <b:City>Bandung</b:City>
    <b:Publisher>GAPURA PRESS</b:Publisher>
    <b:RefOrder>18</b:RefOrder>
  </b:Source>
  <b:Source>
    <b:Tag>Sho17</b:Tag>
    <b:SourceType>JournalArticle</b:SourceType>
    <b:Guid>{0514C3BC-223A-494F-85DF-766BE599490C}</b:Guid>
    <b:Title>Analisis Kesulitan Siswa Dalam Proses Pemecahan Masalah Geometri Berdasarkan Tahapan Berpikir Van Hiele</b:Title>
    <b:JournalName>Jurnal Mosharafa</b:JournalName>
    <b:Year>2017</b:Year>
    <b:Pages>2527-8827</b:Pages>
    <b:Author>
      <b:Author>
        <b:NameList>
          <b:Person>
            <b:Last>Sholihah</b:Last>
            <b:Middle>Zainatu</b:Middle>
            <b:First>Silfi</b:First>
          </b:Person>
          <b:Person>
            <b:Last>Afriansyah</b:Last>
            <b:Middle>Aldila</b:Middle>
            <b:First>Ekasatya</b:First>
          </b:Person>
        </b:NameList>
      </b:Author>
    </b:Author>
    <b:Volume>6</b:Volume>
    <b:Issue>2</b:Issue>
    <b:RefOrder>19</b:RefOrder>
  </b:Source>
  <b:Source>
    <b:Tag>Fua17</b:Tag>
    <b:SourceType>JournalArticle</b:SourceType>
    <b:Guid>{4ABA2352-7D94-42EE-88D3-FABD03FB3F37}</b:Guid>
    <b:Title>Hypothetical learning trajectory pada Pembelajaran Bilangan Negatif Berdasarkan Teori Situasi Didaktis di Sekolah Menengah</b:Title>
    <b:JournalName>Jurnal Masharafa</b:JournalName>
    <b:Year>2017</b:Year>
    <b:Pages>2527-8827</b:Pages>
    <b:Author>
      <b:Author>
        <b:NameList>
          <b:Person>
            <b:Last>Fuadiah</b:Last>
            <b:Middle>Fahrizah</b:Middle>
            <b:First>Nyiayu</b:First>
          </b:Person>
        </b:NameList>
      </b:Author>
    </b:Author>
    <b:Volume>6</b:Volume>
    <b:Issue>1</b:Issue>
    <b:RefOrder>10</b:RefOrder>
  </b:Source>
  <b:Source>
    <b:Tag>Fau</b:Tag>
    <b:SourceType>JournalArticle</b:SourceType>
    <b:Guid>{F6909BAF-A376-41B3-9DD2-33D3B5DCAE7A}</b:Guid>
    <b:Author>
      <b:Author>
        <b:NameList>
          <b:Person>
            <b:Last>Fauzi</b:Last>
            <b:First>Irfan</b:First>
          </b:Person>
          <b:Person>
            <b:Last>Suryadi</b:Last>
            <b:First>Didi</b:First>
          </b:Person>
        </b:NameList>
      </b:Author>
    </b:Author>
    <b:Title>Didactical Design Research untuk Mengembangkan Kompetensi Pedagogik Guru di Sekolah Dasar</b:Title>
    <b:JournalName>Jurnal Pendidikan Sekolah Dasar</b:JournalName>
    <b:Year>2020</b:Year>
    <b:Pages>2598-6244</b:Pages>
    <b:Volume>4</b:Volume>
    <b:Issue>1</b:Issue>
    <b:RefOrder>15</b:RefOrder>
  </b:Source>
  <b:Source>
    <b:Tag>Sur20</b:Tag>
    <b:SourceType>JournalArticle</b:SourceType>
    <b:Guid>{0CB74F64-419B-4C9E-B9E4-0384D5BF57FE}</b:Guid>
    <b:Title>Analisis Kemampuan Pemecahan Masalah Siswa Berdasarkan Kemampuan Awal Matematika</b:Title>
    <b:JournalName>Mosharapa Jurnal Pendidikan Matematika</b:JournalName>
    <b:Year>2020</b:Year>
    <b:Pages>2086-4280</b:Pages>
    <b:Author>
      <b:Author>
        <b:NameList>
          <b:Person>
            <b:Last>Suryani</b:Last>
            <b:First>Mulia</b:First>
          </b:Person>
          <b:Person>
            <b:Last>Jufri</b:Last>
            <b:Middle>Heriyanti</b:Middle>
            <b:First>Lucky</b:First>
          </b:Person>
          <b:Person>
            <b:Last>Putri</b:Last>
            <b:Middle>Artia</b:Middle>
            <b:First>Tika</b:First>
          </b:Person>
        </b:NameList>
      </b:Author>
    </b:Author>
    <b:Volume>9</b:Volume>
    <b:Issue>1</b:Issue>
    <b:RefOrder>1</b:RefOrder>
  </b:Source>
  <b:Source>
    <b:Tag>Put21</b:Tag>
    <b:SourceType>JournalArticle</b:SourceType>
    <b:Guid>{3E943373-8E37-4D8A-88B5-9F4AEDA09CE9}</b:Guid>
    <b:Title>Systematic Literature Review Media Komik dalam Pembelajaran Matematika</b:Title>
    <b:Year>2021</b:Year>
    <b:JournalName>Jurnal Mathema</b:JournalName>
    <b:Pages>2686-5823</b:Pages>
    <b:Author>
      <b:Author>
        <b:NameList>
          <b:Person>
            <b:Last>Putra</b:Last>
            <b:First>Aan</b:First>
          </b:Person>
          <b:Person>
            <b:Last>Melenia</b:Last>
            <b:Middle>Feltia</b:Middle>
            <b:First>Ines </b:First>
          </b:Person>
        </b:NameList>
      </b:Author>
    </b:Author>
    <b:Volume>3</b:Volume>
    <b:Issue>1</b:Issue>
    <b:RefOrder>2</b:RefOrder>
  </b:Source>
  <b:Source>
    <b:Tag>Ded17</b:Tag>
    <b:SourceType>JournalArticle</b:SourceType>
    <b:Guid>{80FADFBD-885F-4EED-8F3A-1CCC8653C562}</b:Guid>
    <b:Title>Desain Didaktis Bahan Ajar Matematika SMP Berbasis Learning Obstacle dan Learning Trajectory</b:Title>
    <b:JournalName>Jurnal Review Pembelajaran Matematika</b:JournalName>
    <b:Year>2017</b:Year>
    <b:Pages>69-80</b:Pages>
    <b:Author>
      <b:Author>
        <b:NameList>
          <b:Person>
            <b:Last>Dedy</b:Last>
            <b:First>Endang</b:First>
          </b:Person>
          <b:Person>
            <b:Last>Sumiaty</b:Last>
            <b:First>Encum </b:First>
          </b:Person>
        </b:NameList>
      </b:Author>
    </b:Author>
    <b:Volume>2</b:Volume>
    <b:Issue>1</b:Issue>
    <b:RefOrder>3</b:RefOrder>
  </b:Source>
  <b:Source>
    <b:Tag>Fua21</b:Tag>
    <b:SourceType>JournalArticle</b:SourceType>
    <b:Guid>{80203128-DDEE-4E06-8252-9D2A5C3EFD83}</b:Guid>
    <b:Title>Theory Of DIdactical Situation (TDS), Kajian Karakteristik dan Penerapannya Dalam Pembelajaran Matematika</b:Title>
    <b:JournalName>Jurnal Judika Education</b:JournalName>
    <b:Year>2021</b:Year>
    <b:Pages>2614-6088</b:Pages>
    <b:Author>
      <b:Author>
        <b:NameList>
          <b:Person>
            <b:Last>Fuadiah</b:Last>
            <b:Middle>Fahriza</b:Middle>
            <b:First>Nyiayu</b:First>
          </b:Person>
        </b:NameList>
      </b:Author>
    </b:Author>
    <b:Volume>4</b:Volume>
    <b:Issue>2</b:Issue>
    <b:RefOrder>4</b:RefOrder>
  </b:Source>
  <b:Source>
    <b:Tag>Ayu18</b:Tag>
    <b:SourceType>JournalArticle</b:SourceType>
    <b:Guid>{9907416D-41C3-45C0-852F-42C1A4C50979}</b:Guid>
    <b:Title>Pengembangan Media Interaktif Si Pontar Berbasis Aplikasi Android Materi KPK dan FPB Mata Pelajaran Matematika Kelas IV SD</b:Title>
    <b:JournalName>Jurnal PGSD</b:JournalName>
    <b:Year>2018</b:Year>
    <b:Pages>47-56</b:Pages>
    <b:Author>
      <b:Author>
        <b:NameList>
          <b:Person>
            <b:Last> A’yun</b:Last>
            <b:Middle>Qurrota </b:Middle>
            <b:First>Nur</b:First>
          </b:Person>
          <b:Person>
            <b:Last>Rahmawati</b:Last>
            <b:First>Ika </b:First>
          </b:Person>
        </b:NameList>
      </b:Author>
    </b:Author>
    <b:Volume>6</b:Volume>
    <b:Issue>2</b:Issue>
    <b:RefOrder>5</b:RefOrder>
  </b:Source>
  <b:Source>
    <b:Tag>Edu18</b:Tag>
    <b:SourceType>Book</b:SourceType>
    <b:Guid>{BF678F9E-30FC-4785-90EC-6D0D0B9CED67}</b:Guid>
    <b:Title>Mega Bank TPA (Tes Potensi Akademik)</b:Title>
    <b:Year>2018</b:Year>
    <b:City>Jakarta Selatan</b:City>
    <b:Publisher>Cmedia Imprint Kawan Pustaka</b:Publisher>
    <b:Author>
      <b:Author>
        <b:NameList>
          <b:Person>
            <b:Last>Eduka</b:Last>
            <b:Middle>Garuda</b:Middle>
            <b:First>Tim</b:First>
          </b:Person>
        </b:NameList>
      </b:Author>
    </b:Author>
    <b:RefOrder>9</b:RefOrder>
  </b:Source>
  <b:Source>
    <b:Tag>Sak19</b:Tag>
    <b:SourceType>JournalArticle</b:SourceType>
    <b:Guid>{7A4B04BD-B7DB-44DA-A6CD-340A635FC1F9}</b:Guid>
    <b:Title>Desain Didaktis Materi Trigonometri dalam Upaya Meminimalisir Hambatan Belajar Siswa</b:Title>
    <b:Year>2019</b:Year>
    <b:JournalName>Suska Journal of Mathematics Education</b:JournalName>
    <b:Pages>121-130</b:Pages>
    <b:Author>
      <b:Author>
        <b:NameList>
          <b:Person>
            <b:Last>Sakinah</b:Last>
            <b:First>Ena</b:First>
          </b:Person>
          <b:Person>
            <b:First>Darwan</b:First>
          </b:Person>
          <b:Person>
            <b:Last>Haqq</b:Last>
            <b:Middle>Abdul</b:Middle>
            <b:First>Arif </b:First>
          </b:Person>
        </b:NameList>
      </b:Author>
    </b:Author>
    <b:Volume>5</b:Volume>
    <b:Issue>2</b:Issue>
    <b:RefOrder>11</b:RefOrder>
  </b:Source>
  <b:Source>
    <b:Tag>Mus17</b:Tag>
    <b:SourceType>JournalArticle</b:SourceType>
    <b:Guid>{83CCBE5C-C425-4E4E-BDF4-2BA3CD72C606}</b:Guid>
    <b:Title>Kajian Learning Obstacle Mahasiswa Pendidikan Matematika Pada Materi Trigonometri Dalam Perkuliahan Kapital Selekta Sekolah Menengah</b:Title>
    <b:JournalName>Jurnal Siliwangi</b:JournalName>
    <b:Year>2017</b:Year>
    <b:Pages>2476-9312</b:Pages>
    <b:Author>
      <b:Author>
        <b:NameList>
          <b:Person>
            <b:Last>Muslim</b:Last>
            <b:Middle>Ryane</b:Middle>
            <b:First>Siska</b:First>
          </b:Person>
          <b:Person>
            <b:Last>Mulyani</b:Last>
            <b:First>Eva</b:First>
          </b:Person>
          <b:Person>
            <b:Last>Prabawati</b:Last>
            <b:Middle>Nur</b:Middle>
            <b:First>Mega</b:First>
          </b:Person>
        </b:NameList>
      </b:Author>
    </b:Author>
    <b:Volume>3</b:Volume>
    <b:Issue>2</b:Issue>
    <b:RefOrder>12</b:RefOrder>
  </b:Source>
  <b:Source>
    <b:Tag>Roh17</b:Tag>
    <b:SourceType>JournalArticle</b:SourceType>
    <b:Guid>{D6B01D04-6455-4678-BDF0-BBF6F8203CDC}</b:Guid>
    <b:Title>Analisis Learning Obstacle Pada Materi Persamaan Dan Pertidaksamaan Linier Satu Variabel</b:Title>
    <b:JournalName>Jurnal JPPM</b:JournalName>
    <b:Year>2017</b:Year>
    <b:Author>
      <b:Author>
        <b:NameList>
          <b:Person>
            <b:Last>Rohimah</b:Last>
            <b:Middle>Maryam</b:Middle>
            <b:First>Siti</b:First>
          </b:Person>
        </b:NameList>
      </b:Author>
    </b:Author>
    <b:Volume>10</b:Volume>
    <b:Issue>1</b:Issue>
    <b:RefOrder>13</b:RefOrder>
  </b:Source>
  <b:Source>
    <b:Tag>Has17</b:Tag>
    <b:SourceType>JournalArticle</b:SourceType>
    <b:Guid>{DE1ECA2D-B615-4BE1-87DA-77EBB16AD879}</b:Guid>
    <b:Title>Desain Didaktis Konsep Skala Berbasis RME</b:Title>
    <b:JournalName>Indonesian Journal of Primary Education</b:JournalName>
    <b:Year>2017</b:Year>
    <b:Pages>80-86</b:Pages>
    <b:Author>
      <b:Author>
        <b:NameList>
          <b:Person>
            <b:Last>Hasanah</b:Last>
            <b:Middle>Zakiatul</b:Middle>
            <b:First>Risa</b:First>
          </b:Person>
          <b:Person>
            <b:First>Rustono W.S</b:First>
          </b:Person>
          <b:Person>
            <b:Last>Lidinillah</b:Last>
            <b:Middle>Abdul Muiz</b:Middle>
            <b:First>Dindin</b:First>
          </b:Person>
        </b:NameList>
      </b:Author>
    </b:Author>
    <b:Volume>1</b:Volume>
    <b:Issue>1</b:Issue>
    <b:RefOrder>14</b:RefOrder>
  </b:Source>
  <b:Source>
    <b:Tag>Put18</b:Tag>
    <b:SourceType>Book</b:SourceType>
    <b:Guid>{79069330-EA08-4FDE-9A92-0171C9318962}</b:Guid>
    <b:Title>Desain Pembelajaran</b:Title>
    <b:Year>2018</b:Year>
    <b:City>Mataram</b:City>
    <b:Publisher>CV. Reka Karya Amerta (Rekarta)</b:Publisher>
    <b:Author>
      <b:Author>
        <b:Corporate>Putrawangsa, Susilahudin;</b:Corporate>
      </b:Author>
    </b:Author>
    <b:RefOrder>16</b:RefOrder>
  </b:Source>
  <b:Source>
    <b:Tag>Sun21</b:Tag>
    <b:SourceType>JournalArticle</b:SourceType>
    <b:Guid>{E2FEAB4C-7D13-45C6-B396-689E0586AE1D}</b:Guid>
    <b:Title>Implikasi Teori Belajar Bruner dalam Model Pembelajaran Kurikulum 2013</b:Title>
    <b:JournalName>Jurnal Papeda</b:JournalName>
    <b:Year>2021</b:Year>
    <b:Pages>2715 - 5110</b:Pages>
    <b:Author>
      <b:Author>
        <b:NameList>
          <b:Person>
            <b:First>Sundari</b:First>
          </b:Person>
          <b:Person>
            <b:Last>Fauziati</b:Last>
            <b:First>Endang </b:First>
          </b:Person>
        </b:NameList>
      </b:Author>
    </b:Author>
    <b:Volume>3</b:Volume>
    <b:Issue>2</b:Issue>
    <b:RefOrder>17</b:RefOrder>
  </b:Source>
  <b:Source>
    <b:Tag>Mae21</b:Tag>
    <b:SourceType>JournalArticle</b:SourceType>
    <b:Guid>{F588409B-FA09-4213-BD94-24172919C220}</b:Guid>
    <b:Title>Analisis Learning Obstacle Materi KPK dan FPB pada siswa Kelas V SD dengan Menggunakan Rasch Model</b:Title>
    <b:JournalName>Jurnal Didaktikal</b:JournalName>
    <b:Year>2021</b:Year>
    <b:Pages>622-633</b:Pages>
    <b:Author>
      <b:Author>
        <b:NameList>
          <b:Person>
            <b:First>Maelani</b:First>
          </b:Person>
          <b:Person>
            <b:First>Supriadi</b:First>
          </b:Person>
        </b:NameList>
      </b:Author>
    </b:Author>
    <b:Volume>1</b:Volume>
    <b:Issue>3</b:Issue>
    <b:RefOrder>20</b:RefOrder>
  </b:Source>
  <b:Source>
    <b:Tag>Mae211</b:Tag>
    <b:SourceType>JournalArticle</b:SourceType>
    <b:Guid>{FDDA5B25-348F-414E-9F7F-E497291B63EC}</b:Guid>
    <b:Title>Analisis Learning Obstacle Materi KPK dan FPB pada Siswa Kelas V SD dengan Menggunakan Rasch Model</b:Title>
    <b:Year>2021</b:Year>
    <b:JournalName>Jurnal Didaktika</b:JournalName>
    <b:Pages>622-633</b:Pages>
    <b:Author>
      <b:Author>
        <b:NameList>
          <b:Person>
            <b:First>Maelani</b:First>
          </b:Person>
          <b:Person>
            <b:First>Supriadi</b:First>
          </b:Person>
        </b:NameList>
      </b:Author>
    </b:Author>
    <b:Volume>1</b:Volume>
    <b:Issue>3</b:Issue>
    <b:RefOrder>21</b:RefOrder>
  </b:Source>
  <b:Source>
    <b:Tag>Mah21</b:Tag>
    <b:SourceType>JournalArticle</b:SourceType>
    <b:Guid>{E71A951B-8283-4B0D-8F41-323E32E87A7F}</b:Guid>
    <b:Title>Desain Pembelajaran KPK dan FPB melalui pembelajaran berbasis masalah di SD</b:Title>
    <b:JournalName>Journal of Science and Research</b:JournalName>
    <b:Year>2021</b:Year>
    <b:Pages>2</b:Pages>
    <b:Author>
      <b:Author>
        <b:NameList>
          <b:Person>
            <b:Last>Mahdawani</b:Last>
            <b:First>Siti</b:First>
          </b:Person>
          <b:Person>
            <b:Last>Nasution</b:Last>
            <b:Middle>Sukri</b:Middle>
            <b:First>Ahmad</b:First>
          </b:Person>
        </b:NameList>
      </b:Author>
      <b:Editor>
        <b:NameList>
          <b:Person>
            <b:Last>3</b:Last>
          </b:Person>
        </b:NameList>
      </b:Editor>
    </b:Author>
    <b:RefOrder>22</b:RefOrder>
  </b:Source>
  <b:Source>
    <b:Tag>KNN</b:Tag>
    <b:SourceType>Book</b:SourceType>
    <b:Guid>{FB35FA6C-F28A-4A11-8C53-8FD6CFF438EC}</b:Guid>
    <b:Title>Bunda Jagoan Matematika</b:Title>
    <b:Author>
      <b:Author>
        <b:NameList>
          <b:Person>
            <b:Last>K.N</b:Last>
            <b:Middle>Vijaya</b:Middle>
            <b:First>N.S</b:First>
          </b:Person>
          <b:Person>
            <b:First>Subijanto</b:First>
          </b:Person>
          <b:Person>
            <b:Last>Nasir</b:Last>
            <b:Middle>Bakri</b:Middle>
            <b:First>M</b:First>
          </b:Person>
          <b:Person>
            <b:Last>Wiratno</b:Last>
            <b:First>Siswo</b:First>
          </b:Person>
          <b:Person>
            <b:Last>Vijaya</b:Last>
            <b:Middle>Sisdiana</b:Middle>
            <b:First>Etty</b:First>
          </b:Person>
        </b:NameList>
      </b:Author>
    </b:Author>
    <b:Publisher>Gramedia Penerbit Buku Utama</b:Publisher>
    <b:RefOrder>23</b:RefOrder>
  </b:Source>
  <b:Source xmlns:b="http://schemas.openxmlformats.org/officeDocument/2006/bibliography">
    <b:Tag>Wah18</b:Tag>
    <b:SourceType>JournalArticle</b:SourceType>
    <b:Guid>{6BC3FABF-E1CB-4474-B258-BBD435BAA440}</b:Guid>
    <b:Title>Pentingnya Media Pembelajaran Dalam Meningkatkan Prestasi Belajar</b:Title>
    <b:Year>2018</b:Year>
    <b:JournalName>Jurnal Istiqra'</b:JournalName>
    <b:Author>
      <b:Author>
        <b:NameList>
          <b:Person>
            <b:Last>Wahid</b:Last>
            <b:First>Abdul</b:First>
          </b:Person>
        </b:NameList>
      </b:Author>
    </b:Author>
    <b:Volume>5</b:Volume>
    <b:Issue>2</b:Issue>
    <b:RefOrder>24</b:RefOrder>
  </b:Source>
  <b:Source>
    <b:Tag>Div22</b:Tag>
    <b:SourceType>JournalArticle</b:SourceType>
    <b:Guid>{7CE18FD9-679C-4E15-9F5D-E12BF5900E1C}</b:Guid>
    <b:Title>Penyelesaian Soal Cerita pada Siswa Diskalkulia ditinjau dari Teori Bruner dengan Metode Drill</b:Title>
    <b:JournalName>Jurnal Plus Minus Pendidikan Matematika</b:JournalName>
    <b:Year>2022</b:Year>
    <b:Pages>1-16</b:Pages>
    <b:Author>
      <b:Author>
        <b:NameList>
          <b:Person>
            <b:Last>Diva</b:Last>
            <b:Middle>Aura</b:Middle>
            <b:First>Sadana</b:First>
          </b:Person>
          <b:Person>
            <b:Last>Purwaningrum</b:Last>
            <b:Middle>Putri </b:Middle>
            <b:First>Jayanti </b:First>
          </b:Person>
        </b:NameList>
      </b:Author>
    </b:Author>
    <b:Volume>1</b:Volume>
    <b:Issue>2</b:Issue>
    <b:RefOrder>25</b:RefOrder>
  </b:Source>
  <b:Source>
    <b:Tag>Mah211</b:Tag>
    <b:SourceType>JournalArticle</b:SourceType>
    <b:Guid>{EE3FA316-7C30-4430-AE49-0339757B8D27}</b:Guid>
    <b:Title>Pengembangan Multimedia Interaktif Matematika Berbasis Ispring Materi FPB Dan KPK untuk Siswa Kelas IV Sekolah Dasar</b:Title>
    <b:JournalName>Jurnal Pembelajaran, Bimbingan, dan Pengelolaan Pendidikan</b:JournalName>
    <b:Year>2021</b:Year>
    <b:Pages>430–439</b:Pages>
    <b:Author>
      <b:Author>
        <b:NameList>
          <b:Person>
            <b:Last>Mahartania</b:Last>
            <b:Middle>Qayyuumu Gusti</b:Middle>
            <b:First>Sri</b:First>
          </b:Person>
          <b:Person>
            <b:Last>Nuraini</b:Last>
            <b:Middle>Sakinah</b:Middle>
            <b:First>Ni Luh</b:First>
          </b:Person>
          <b:Person>
            <b:Last>Ahdhianto</b:Last>
            <b:First>Erif</b:First>
          </b:Person>
        </b:NameList>
      </b:Author>
    </b:Author>
    <b:Volume>1</b:Volume>
    <b:Issue>6</b:Issue>
    <b:RefOrder>26</b:RefOrder>
  </b:Source>
  <b:Source>
    <b:Tag>Fit20</b:Tag>
    <b:SourceType>JournalArticle</b:SourceType>
    <b:Guid>{99A50178-8CBD-4792-A260-AEBB2A9BA053}</b:Guid>
    <b:Title>Pengaruh Penggunaan Media Sponges Dakon Pada Materi FPB dan KPK Terhadap Hasil Belajar Siswa Kelas IV SD</b:Title>
    <b:JournalName>Jurnal Pendidikan dan Kebudayaan</b:JournalName>
    <b:Year>2020</b:Year>
    <b:Pages>171-178</b:Pages>
    <b:Author>
      <b:Author>
        <b:NameList>
          <b:Person>
            <b:Last>Fitri</b:Last>
            <b:First>Ayu</b:First>
          </b:Person>
        </b:NameList>
      </b:Author>
    </b:Author>
    <b:Volume>10</b:Volume>
    <b:Issue>2</b:Issue>
    <b:RefOrder>27</b:RefOrder>
  </b:Source>
  <b:Source>
    <b:Tag>Set19</b:Tag>
    <b:SourceType>JournalArticle</b:SourceType>
    <b:Guid>{BB676BAF-F1E6-4BE1-9681-5D153F7F5692}</b:Guid>
    <b:Title>Pengaruh Model TGT Media Dakonmatika Materi FPB &amp; KPK Terhadap Hasil Belajar</b:Title>
    <b:JournalName>International Journal of Elementary Education</b:JournalName>
    <b:Year>2019</b:Year>
    <b:Pages>501-510</b:Pages>
    <b:Author>
      <b:Author>
        <b:NameList>
          <b:Person>
            <b:Last> Setiadi</b:Last>
            <b:First>Zulfa</b:First>
          </b:Person>
          <b:Person>
            <b:Last>Roshayanti</b:Last>
            <b:First>Fenny</b:First>
          </b:Person>
          <b:Person>
            <b:Last>Priyanto</b:Last>
            <b:First>Wawan</b:First>
          </b:Person>
        </b:NameList>
      </b:Author>
    </b:Author>
    <b:Volume>3</b:Volume>
    <b:Issue>4</b:Issue>
    <b:RefOrder>28</b:RefOrder>
  </b:Source>
  <b:Source>
    <b:Tag>Rus14</b:Tag>
    <b:SourceType>Book</b:SourceType>
    <b:Guid>{BD48F8D4-35F2-4BBF-90FC-36AB4C142C6E}</b:Guid>
    <b:Author>
      <b:Author>
        <b:NameList>
          <b:Person>
            <b:Last>Rusmono</b:Last>
          </b:Person>
        </b:NameList>
      </b:Author>
    </b:Author>
    <b:Title>Strategi Pembelajaran dengan Problem Based Learning Itu Perlu</b:Title>
    <b:Year>2014</b:Year>
    <b:Pages>23</b:Pages>
    <b:City>Bogor</b:City>
    <b:Publisher>Ghalia Indonesia</b:Publisher>
    <b:RefOrder>10</b:RefOrder>
  </b:Source>
  <b:Source>
    <b:Tag>Sar14</b:Tag>
    <b:SourceType>Book</b:SourceType>
    <b:Guid>{4BD33A2A-8B3B-4F1E-ABFC-58BC490C476E}</b:Guid>
    <b:Author>
      <b:Author>
        <b:NameList>
          <b:Person>
            <b:Last>Sardiman</b:Last>
          </b:Person>
        </b:NameList>
      </b:Author>
    </b:Author>
    <b:Title>Interaksi dan Motivasi Belajar Mengajar</b:Title>
    <b:Year>2014</b:Year>
    <b:City>Jakarta</b:City>
    <b:Publisher>Rajawali Pers</b:Publisher>
    <b:Pages>26-27</b:Pages>
    <b:RefOrder>11</b:RefOrder>
  </b:Source>
  <b:Source>
    <b:Tag>Ars17</b:Tag>
    <b:SourceType>Book</b:SourceType>
    <b:Guid>{6B2365FD-4109-4C3C-B429-E3CC21D3F5D9}</b:Guid>
    <b:Author>
      <b:Author>
        <b:NameList>
          <b:Person>
            <b:Last>Arsyad</b:Last>
            <b:First>Azhar</b:First>
          </b:Person>
        </b:NameList>
      </b:Author>
    </b:Author>
    <b:Title>Media Pembelajaran</b:Title>
    <b:Year>2017</b:Year>
    <b:City>Jakarta</b:City>
    <b:Publisher>Rajagrafindo Persada</b:Publisher>
    <b:Pages>73</b:Pages>
    <b:RefOrder>6</b:RefOrder>
  </b:Source>
  <b:Source>
    <b:Tag>Ser17</b:Tag>
    <b:SourceType>Book</b:SourceType>
    <b:Guid>{1921D4AE-C632-4722-8E43-B0C6D2390E9B}</b:Guid>
    <b:Author>
      <b:Author>
        <b:NameList>
          <b:Person>
            <b:Last>Setiawan</b:Last>
            <b:First>Andi</b:First>
          </b:Person>
        </b:NameList>
      </b:Author>
    </b:Author>
    <b:Title>Belajar dan Pembelajaran</b:Title>
    <b:Year>2017</b:Year>
    <b:City>Sidoarjo</b:City>
    <b:Publisher>Uwais Inspirasi Indonesia</b:Publisher>
    <b:Pages>20</b:Pages>
    <b:RefOrder>9</b:RefOrder>
  </b:Source>
  <b:Source>
    <b:Tag>Dar16</b:Tag>
    <b:SourceType>Book</b:SourceType>
    <b:Guid>{A5ABDE99-4871-4A53-8472-A9503DBB8CAC}</b:Guid>
    <b:Author>
      <b:Author>
        <b:NameList>
          <b:Person>
            <b:Last>Daryanto</b:Last>
          </b:Person>
        </b:NameList>
      </b:Author>
    </b:Author>
    <b:Title>Media Pembelajaran</b:Title>
    <b:Year>2016</b:Year>
    <b:Pages>17</b:Pages>
    <b:City>Yogyakarta</b:City>
    <b:Publisher>Gava Media</b:Publisher>
    <b:RefOrder>13</b:RefOrder>
  </b:Source>
  <b:Source>
    <b:Tag>Sad14</b:Tag>
    <b:SourceType>Book</b:SourceType>
    <b:Guid>{D128BF0D-94BC-4751-B1E0-241C597B8491}</b:Guid>
    <b:Author>
      <b:Author>
        <b:Corporate>Sadiman,dkk</b:Corporate>
      </b:Author>
    </b:Author>
    <b:Title>Media Pendidikan: Pengertian, Pengembangan Dan Pemanfaatannya</b:Title>
    <b:Year>2014</b:Year>
    <b:City>Depok</b:City>
    <b:Publisher>PT. Raja Grafindo Persada</b:Publisher>
    <b:Pages>7</b:Pages>
    <b:RefOrder>12</b:RefOrder>
  </b:Source>
  <b:Source>
    <b:Tag>Akb20</b:Tag>
    <b:SourceType>Book</b:SourceType>
    <b:Guid>{85FDED1D-BFA5-4A4A-A5CE-6A526A47D8B6}</b:Guid>
    <b:Title>Metode Belajar Anak Usia Dini</b:Title>
    <b:Year>2020</b:Year>
    <b:Author>
      <b:Author>
        <b:NameList>
          <b:Person>
            <b:Last>Akbar</b:Last>
            <b:First>Eliyyil</b:First>
          </b:Person>
        </b:NameList>
      </b:Author>
    </b:Author>
    <b:City>Jakarta</b:City>
    <b:Publisher>Kencana</b:Publisher>
    <b:RefOrder>27</b:RefOrder>
  </b:Source>
  <b:Source>
    <b:Tag>Sus15</b:Tag>
    <b:SourceType>Book</b:SourceType>
    <b:Guid>{EF286612-EE24-4C3C-866F-F15583600FAE}</b:Guid>
    <b:Author>
      <b:Author>
        <b:NameList>
          <b:Person>
            <b:Last>Susanto</b:Last>
            <b:First>Ahmad</b:First>
          </b:Person>
        </b:NameList>
      </b:Author>
    </b:Author>
    <b:Title>Teori Belajar Dan Pembelajaran Disekolah Dasar</b:Title>
    <b:Year>2015</b:Year>
    <b:City>Jakarta</b:City>
    <b:Publisher>Prenada Media</b:Publisher>
    <b:Pages>73</b:Pages>
    <b:RefOrder>41</b:RefOrder>
  </b:Source>
  <b:Source>
    <b:Tag>Des14</b:Tag>
    <b:SourceType>Book</b:SourceType>
    <b:Guid>{E39DEB36-5B75-4FCD-AC7F-7793E1CC3140}</b:Guid>
    <b:Author>
      <b:Author>
        <b:NameList>
          <b:Person>
            <b:Last>Desmita</b:Last>
          </b:Person>
        </b:NameList>
      </b:Author>
    </b:Author>
    <b:Title>Psikologi Perkembangan Peserta Didik</b:Title>
    <b:Year>2014</b:Year>
    <b:City>Bandung</b:City>
    <b:Publisher>PT. Remaja Rosdakarya </b:Publisher>
    <b:Pages>101</b:Pages>
    <b:RefOrder>42</b:RefOrder>
  </b:Source>
  <b:Source>
    <b:Tag>Ale10</b:Tag>
    <b:SourceType>Book</b:SourceType>
    <b:Guid>{77E1D46E-D7DB-4488-8B3D-8D44637BE76B}</b:Guid>
    <b:Author>
      <b:Author>
        <b:NameList>
          <b:Person>
            <b:Last>Sobur</b:Last>
            <b:First>Alex</b:First>
          </b:Person>
        </b:NameList>
      </b:Author>
    </b:Author>
    <b:Title>Psikologi Umum</b:Title>
    <b:Year>2010</b:Year>
    <b:City>Bandung</b:City>
    <b:Publisher>Pustaka Setia</b:Publisher>
    <b:Pages>131-133</b:Pages>
    <b:RefOrder>43</b:RefOrder>
  </b:Source>
  <b:Source>
    <b:Tag>Aid20</b:Tag>
    <b:SourceType>Book</b:SourceType>
    <b:Guid>{6456A79C-FC43-4EA2-BB66-577245EA9226}</b:Guid>
    <b:Author>
      <b:Author>
        <b:NameList>
          <b:Person>
            <b:Last>Aidah</b:Last>
            <b:First>Siti</b:First>
            <b:Middle>Nur</b:Middle>
          </b:Person>
        </b:NameList>
      </b:Author>
    </b:Author>
    <b:Title>Pembelajaran Pendidikan Karakter</b:Title>
    <b:Year>2020</b:Year>
    <b:City>Yogyakarta</b:City>
    <b:Publisher>Penerbit KBM Indonesia</b:Publisher>
    <b:Pages>77</b:Pages>
    <b:RefOrder>66</b:RefOrder>
  </b:Source>
  <b:Source>
    <b:Tag>Ham14</b:Tag>
    <b:SourceType>Book</b:SourceType>
    <b:Guid>{949442CF-9477-41A2-A9D8-422B55F82322}</b:Guid>
    <b:Author>
      <b:Author>
        <b:Corporate>Hamiyah &amp; Jauhar</b:Corporate>
      </b:Author>
    </b:Author>
    <b:Title>Strategi Belajar Mengajar di Kelas</b:Title>
    <b:Year>2014</b:Year>
    <b:City>Jakarta</b:City>
    <b:Publisher>Prestasi Pustakaraya</b:Publisher>
    <b:Pages>49</b:Pages>
    <b:RefOrder>26</b:RefOrder>
  </b:Source>
  <b:Source>
    <b:Tag>Har15</b:Tag>
    <b:SourceType>Book</b:SourceType>
    <b:Guid>{CEE1473D-4497-4308-9A8C-98E9F277F182}</b:Guid>
    <b:Author>
      <b:Author>
        <b:Corporate>Hariyanto &amp; Suyono</b:Corporate>
      </b:Author>
    </b:Author>
    <b:Title> Implementasi Belajar dan Pembelajaran</b:Title>
    <b:Year>2015</b:Year>
    <b:City>Bandung</b:City>
    <b:Publisher>PT Remaja Rosdakarya</b:Publisher>
    <b:RefOrder>28</b:RefOrder>
  </b:Source>
  <b:Source>
    <b:Tag>Zai14</b:Tag>
    <b:SourceType>Book</b:SourceType>
    <b:Guid>{1342C2D7-D0EB-45F8-AC2B-84F3AE45DD25}</b:Guid>
    <b:Author>
      <b:Author>
        <b:Corporate>Zain &amp; Djamarah</b:Corporate>
      </b:Author>
    </b:Author>
    <b:Title>Strategi Belajar Mengajar</b:Title>
    <b:Year>2014</b:Year>
    <b:City>Jakarta</b:City>
    <b:Publisher>PT Rineka Cipta.</b:Publisher>
    <b:Pages>74</b:Pages>
    <b:RefOrder>29</b:RefOrder>
  </b:Source>
  <b:Source>
    <b:Tag>Jok19</b:Tag>
    <b:SourceType>JournalArticle</b:SourceType>
    <b:Guid>{FCBA65D2-FE9B-4591-ACFF-C3200902A2E7}</b:Guid>
    <b:Author>
      <b:Author>
        <b:Corporate>Joko &amp; Hikmatul</b:Corporate>
      </b:Author>
    </b:Author>
    <b:Title>Pengaruh Pengawasan dan Komitmen Terhadap Kedisiplinan Karyawan Pada Toserba Belimbing Indah di Purbolinggo Kabupaten Lampung Timur</b:Title>
    <b:JournalName>Jurnal Respon Publik</b:JournalName>
    <b:Year>2019</b:Year>
    <b:Pages>88</b:Pages>
    <b:Volume>Vol. 4, No. 1</b:Volume>
    <b:RefOrder>55</b:RefOrder>
  </b:Source>
  <b:Source>
    <b:Tag>Mah17</b:Tag>
    <b:SourceType>JournalArticle</b:SourceType>
    <b:Guid>{C118DC3A-4B71-41E3-8870-D94AE9B98210}</b:Guid>
    <b:Author>
      <b:Author>
        <b:NameList>
          <b:Person>
            <b:Last>Mahmud</b:Last>
          </b:Person>
        </b:NameList>
      </b:Author>
    </b:Author>
    <b:Title>Tingkat Kemampuan Keterampilan Menulis Surat Dinas Pada Siswa Kelas VII SMP Negeri16 Banda Aceh</b:Title>
    <b:JournalName>JurnalTingkat Kemampuan Siswa</b:JournalName>
    <b:Year>2017</b:Year>
    <b:Pages>85-95</b:Pages>
    <b:Volume>Vol. 5, No. 2</b:Volume>
    <b:RefOrder>56</b:RefOrder>
  </b:Source>
  <b:Source>
    <b:Tag>Akh20</b:Tag>
    <b:SourceType>Book</b:SourceType>
    <b:Guid>{4785A026-0B5B-4830-8CF7-8DF4F7406741}</b:Guid>
    <b:Title>Belajar &amp; pembelajaran</b:Title>
    <b:Year>2020</b:Year>
    <b:Pages>12</b:Pages>
    <b:Author>
      <b:Author>
        <b:Corporate>Akhiruddin, et al.</b:Corporate>
      </b:Author>
    </b:Author>
    <b:City>Gowa</b:City>
    <b:Publisher>CV. Cahaya Bintang Cemerlang</b:Publisher>
    <b:RefOrder>8</b:RefOrder>
  </b:Source>
  <b:Source>
    <b:Tag>Pan21</b:Tag>
    <b:SourceType>JournalArticle</b:SourceType>
    <b:Guid>{2AABACDB-632C-409F-A10E-0EB6DD0D7C19}</b:Guid>
    <b:Author>
      <b:Author>
        <b:Corporate>Pangestu, Sulistiani &amp; Zakaria</b:Corporate>
      </b:Author>
    </b:Author>
    <b:Title>Pengaruh Kemandirian Belajar Dan Lingkungan Belajar Terhadap Minat Belajar Siswa Kelas V -B MI Bustanul Ulum Batu</b:Title>
    <b:JournalName>Jurnal Pendidikan Madrasah Ibtidaiyah</b:JournalName>
    <b:Year>2021</b:Year>
    <b:Pages>116-177</b:Pages>
    <b:Volume>Vol. 3, No.1</b:Volume>
    <b:RefOrder>67</b:RefOrder>
  </b:Source>
  <b:Source>
    <b:Tag>Diy20</b:Tag>
    <b:SourceType>JournalArticle</b:SourceType>
    <b:Guid>{0DD159FF-B841-4A9A-BBC2-34F88BDD5AE4}</b:Guid>
    <b:Author>
      <b:Author>
        <b:Corporate>Diyana, Widiana &amp; Wibawa</b:Corporate>
      </b:Author>
    </b:Author>
    <b:Title>Peran Model Pembelajaran Scramble dalam Meningkatkan Hasil Belajar IPA</b:Title>
    <b:JournalName>Jurnal Penelitian dan Pengembangan Pendidikan</b:JournalName>
    <b:Year>2020</b:Year>
    <b:Pages>410</b:Pages>
    <b:Volume>Vol. 4, No. 3</b:Volume>
    <b:RefOrder>68</b:RefOrder>
  </b:Source>
  <b:Source>
    <b:Tag>Has22</b:Tag>
    <b:SourceType>JournalArticle</b:SourceType>
    <b:Guid>{D4673686-BE44-4F16-8D96-5BEB7A39FD3F}</b:Guid>
    <b:Title>Pengembangan Media Pembelajaran Video Scribe Materi Banjir Bukan Sekedar Bencana Alam Mata Pelajaran IPA Sekolah Dasar</b:Title>
    <b:Year>2022</b:Year>
    <b:Author>
      <b:Author>
        <b:Corporate>Hasbullah, Hidayat &amp; Asmawati</b:Corporate>
      </b:Author>
    </b:Author>
    <b:JournalName>Jurnal Basicedu</b:JournalName>
    <b:Pages>7542</b:Pages>
    <b:Volume>Vol 6, No. 4</b:Volume>
    <b:RefOrder>69</b:RefOrder>
  </b:Source>
  <b:Source>
    <b:Tag>Taf18</b:Tag>
    <b:SourceType>JournalArticle</b:SourceType>
    <b:Guid>{F0F356D0-F18A-432E-806C-266FA65F5551}</b:Guid>
    <b:Author>
      <b:Author>
        <b:NameList>
          <b:Person>
            <b:Last>Tafanoa</b:Last>
            <b:First>Talizora</b:First>
          </b:Person>
        </b:NameList>
      </b:Author>
    </b:Author>
    <b:Title>Peranan Media Pembelajaran Dalam Meningkatkan Minat Belajar Mahasiswa</b:Title>
    <b:JournalName>Komunikasi Pendidikan</b:JournalName>
    <b:Year>2018</b:Year>
    <b:Pages>110-112</b:Pages>
    <b:Volume>Vol.2, No. 2</b:Volume>
    <b:RefOrder>16</b:RefOrder>
  </b:Source>
  <b:Source>
    <b:Tag>Kha19</b:Tag>
    <b:SourceType>JournalArticle</b:SourceType>
    <b:Guid>{3298DD14-692D-4C5C-A748-89A6A32D05B0}</b:Guid>
    <b:Author>
      <b:Author>
        <b:Corporate>Khaulani, Noviana &amp; Witri</b:Corporate>
      </b:Author>
    </b:Author>
    <b:Title>enerapan Metode Brainstorming dengan Bantuan Media Gambar Grafis untuk Meningkatkan Hasil Belajar PKN Siswa di kelas  V  SD  Negeri  009  Pulau  Kecamatan  Bangkinang  Kabupaten  Kampar</b:Title>
    <b:JournalName>Jurnal Pendidikan Dan Pengajaran</b:JournalName>
    <b:Year>2019</b:Year>
    <b:Pages>18</b:Pages>
    <b:Volume>Vol. 3, No. 1</b:Volume>
    <b:RefOrder>31</b:RefOrder>
  </b:Source>
  <b:Source>
    <b:Tag>Muh19</b:Tag>
    <b:SourceType>JournalArticle</b:SourceType>
    <b:Guid>{AAB43186-8B01-48BA-BE07-414E3904D1C2}</b:Guid>
    <b:Author>
      <b:Author>
        <b:Corporate>Muharomi,  Maya, &amp; Maulida</b:Corporate>
      </b:Author>
    </b:Author>
    <b:Title>mplementasi Metode Tanya Jawab dalam Meningkatkan  Prestasi  Belajar  Siswa  pada  Mata  Pelajaran  Pendidikan  Agama Islam dan Budi Pekerti Siswa Kelas V SDIT Al-Azhar Jagakarsa Jakarta Selatan</b:Title>
    <b:JournalName>Jurnal Prosiding Al Hidayah Pendidikan Agama Islam</b:JournalName>
    <b:Year>2019</b:Year>
    <b:Pages>180</b:Pages>
    <b:Volume>Vol. 2, No. 1B</b:Volume>
    <b:RefOrder>33</b:RefOrder>
  </b:Source>
  <b:Source>
    <b:Tag>Hud20</b:Tag>
    <b:SourceType>JournalArticle</b:SourceType>
    <b:Guid>{247B8A90-60A6-43C4-86E1-894C6ED6CFEE}</b:Guid>
    <b:Author>
      <b:Author>
        <b:NameList>
          <b:Person>
            <b:Last>Huda</b:Last>
          </b:Person>
        </b:NameList>
      </b:Author>
    </b:Author>
    <b:Title>enerapan  Metode  Tanya  Jawab  sebagai  Upaya  Meningkatkan Keaktifan  Siswa  pada  Mata  Pelajaran  Fiqih  Kelas  X  IPA  3  MA  Darussalam Krempyang  Tanjunganom  Nganjuk</b:Title>
    <b:JournalName>Jurnal  El-Barqie</b:JournalName>
    <b:Year>2020</b:Year>
    <b:Pages>141</b:Pages>
    <b:Volume>Vol. 1, No. 1</b:Volume>
    <b:RefOrder>34</b:RefOrder>
  </b:Source>
  <b:Source>
    <b:Tag>Nah18</b:Tag>
    <b:SourceType>JournalArticle</b:SourceType>
    <b:Guid>{4638F31E-63F6-4FAF-BD74-639C1287C168}</b:Guid>
    <b:Author>
      <b:Author>
        <b:Corporate>Nahdi. et al.</b:Corporate>
      </b:Author>
    </b:Author>
    <b:Title>Upaya Meningkatkan Pemahaman Konsep Siswa Melalui Penerapan Metode Demonstrasi Pada Mata Pelajaran IPA</b:Title>
    <b:JournalName>Jurnal Cakrawala Pendas</b:JournalName>
    <b:Year>2018</b:Year>
    <b:Pages>9</b:Pages>
    <b:Volume>Vol. 4, No. 2</b:Volume>
    <b:RefOrder>35</b:RefOrder>
  </b:Source>
  <b:Source>
    <b:Tag>Luf20</b:Tag>
    <b:SourceType>Book</b:SourceType>
    <b:Guid>{4EAE92B3-C9C1-4DDA-8B67-C6E4399A1DE1}</b:Guid>
    <b:Author>
      <b:Author>
        <b:Corporate>Lufri, et al.</b:Corporate>
      </b:Author>
    </b:Author>
    <b:Title>Metodologi Pembelajaran: Strategi. Pendekatan, Model, Metode Pembelajaran</b:Title>
    <b:Year>2020</b:Year>
    <b:City>Malang</b:City>
    <b:Publisher>CV. IRDH</b:Publisher>
    <b:Pages>53</b:Pages>
    <b:RefOrder>70</b:RefOrder>
  </b:Source>
  <b:Source>
    <b:Tag>And20</b:Tag>
    <b:SourceType>JournalArticle</b:SourceType>
    <b:Guid>{09CBA3F7-97D2-48B0-906D-EC7F1DFAA5EC}</b:Guid>
    <b:Author>
      <b:Author>
        <b:NameList>
          <b:Person>
            <b:Last>Andriansyah</b:Last>
          </b:Person>
        </b:NameList>
      </b:Author>
    </b:Author>
    <b:Title>Mengembangkan Sikap Positif dan Pemahaman Siswa Melalui Pembelajaran Kontekstual dengan Metode Demonstrasi atau Field Trip</b:Title>
    <b:JournalName>Jurnal Pendidikan</b:JournalName>
    <b:Year>2020</b:Year>
    <b:Pages>81-89</b:Pages>
    <b:Volume>Vol. 9, No. 1</b:Volume>
    <b:RefOrder>71</b:RefOrder>
  </b:Source>
  <b:Source>
    <b:Tag>Evi20</b:Tag>
    <b:SourceType>JournalArticle</b:SourceType>
    <b:Guid>{2E34522B-946E-47B6-96BB-8042B45E3315}</b:Guid>
    <b:Author>
      <b:Author>
        <b:Corporate>Eviani, Utami &amp; Sabri</b:Corporate>
      </b:Author>
    </b:Author>
    <b:Title>Pengaruh Model Pembelajaran Berbasis Masalah Terhadap Kemampuan Literasi Sains IPA Kelas V SD</b:Title>
    <b:JournalName>Jurnal Pendidikan Dasar</b:JournalName>
    <b:Year>2020</b:Year>
    <b:Pages>3</b:Pages>
    <b:Volume>Vol. 1, No. 2</b:Volume>
    <b:RefOrder>39</b:RefOrder>
  </b:Source>
  <b:Source>
    <b:Tag>Pra19</b:Tag>
    <b:SourceType>JournalArticle</b:SourceType>
    <b:Guid>{4E35530F-01C7-47A6-996E-60BBDF5214C8}</b:Guid>
    <b:Author>
      <b:Author>
        <b:Corporate>Prananda &amp; Hadiyanto</b:Corporate>
      </b:Author>
    </b:Author>
    <b:Title>Korelasi Antara Motivasi Belajar Dengan Hasil Belajar Siswa dalam Pembelajaran IPA di Sekolah Dasar</b:Title>
    <b:Year>2019</b:Year>
    <b:JournalName>Jurnal Basicedu</b:JournalName>
    <b:Pages>910</b:Pages>
    <b:Volume>Vol. 3, No. 3</b:Volume>
    <b:RefOrder>46</b:RefOrder>
  </b:Source>
  <b:Source>
    <b:Tag>War21</b:Tag>
    <b:SourceType>JournalArticle</b:SourceType>
    <b:Guid>{8212716A-E089-430F-B8D8-07551D88A610}</b:Guid>
    <b:Author>
      <b:Author>
        <b:NameList>
          <b:Person>
            <b:Last>Warsini</b:Last>
          </b:Person>
        </b:NameList>
      </b:Author>
    </b:Author>
    <b:Title>Penerapan  Strategi  Small  Group  Discussion  Untuk  Meningkatkan Konsentrasi Belajar Siswa dalam Pembelajaran PAI di SDN Laman Baru</b:Title>
    <b:JournalName>Pendidikan Profesi Guru Agama Islam</b:JournalName>
    <b:Year>2021</b:Year>
    <b:Pages>51</b:Pages>
    <b:Volume>Vol. 1, No.1</b:Volume>
    <b:RefOrder>32</b:RefOrder>
  </b:Source>
  <b:Source>
    <b:Tag>Isr18</b:Tag>
    <b:SourceType>JournalArticle</b:SourceType>
    <b:Guid>{8AE19179-494A-4883-970B-35709E14B486}</b:Guid>
    <b:Author>
      <b:Author>
        <b:Corporate>Isran Rasyid &amp; Rohani</b:Corporate>
      </b:Author>
    </b:Author>
    <b:Title>Manfaat Media Pembelajaran</b:Title>
    <b:Year>2018</b:Year>
    <b:JournalName>Pendidikan dan Matematika</b:JournalName>
    <b:Pages>94-95</b:Pages>
    <b:Volume>Vol. 7. No. 1</b:Volume>
    <b:RefOrder>15</b:RefOrder>
  </b:Source>
  <b:Source>
    <b:Tag>Placeholder1</b:Tag>
    <b:SourceType>Book</b:SourceType>
    <b:Guid>{B123A80E-8539-4046-BC73-CD601909F3E1}</b:Guid>
    <b:Author>
      <b:Author>
        <b:Corporate>Hasanah, Sumiharsono &amp; Hasbiyatul</b:Corporate>
      </b:Author>
    </b:Author>
    <b:Title>Media Pembelajaran</b:Title>
    <b:Year>2017</b:Year>
    <b:City>Jember</b:City>
    <b:Publisher>Pustaka Abad</b:Publisher>
    <b:Edition>1st</b:Edition>
    <b:RefOrder>72</b:RefOrder>
  </b:Source>
  <b:Source>
    <b:Tag>Abi20</b:Tag>
    <b:SourceType>Book</b:SourceType>
    <b:Guid>{8E0DE565-2ED2-478F-AD0D-D6A0178DA1E3}</b:Guid>
    <b:Title>Media Pembelajaran</b:Title>
    <b:Year>2020</b:Year>
    <b:City>Medan</b:City>
    <b:Publisher>Yayasan Kita Menulis</b:Publisher>
    <b:Author>
      <b:Author>
        <b:Corporate>Abi Hamid, et al.</b:Corporate>
      </b:Author>
    </b:Author>
    <b:Edition>1st</b:Edition>
    <b:RefOrder>17</b:RefOrder>
  </b:Source>
  <b:Source>
    <b:Tag>His18</b:Tag>
    <b:SourceType>Book</b:SourceType>
    <b:Guid>{F204A712-C11E-4814-A5D9-91DE099D528E}</b:Guid>
    <b:Author>
      <b:Author>
        <b:Corporate>Hisbullah &amp; Nurhayati</b:Corporate>
      </b:Author>
    </b:Author>
    <b:Title>Pembelajaran Ilmu Pengetahuan Alam di Sekolah Dasar</b:Title>
    <b:Year>2018</b:Year>
    <b:City>Makasar</b:City>
    <b:Publisher>Aksara Timur</b:Publisher>
    <b:Pages>1</b:Pages>
    <b:Edition>1st</b:Edition>
    <b:RefOrder>38</b:RefOrder>
  </b:Source>
  <b:Source>
    <b:Tag>Fer20</b:Tag>
    <b:SourceType>Book</b:SourceType>
    <b:Guid>{49F2625C-5ACD-42CF-A04A-8180CFA32FAE}</b:Guid>
    <b:Title>Pengembangan Media Pembelajaran</b:Title>
    <b:Year>2020</b:Year>
    <b:Publisher>Yayasan Kita Menulis</b:Publisher>
    <b:City>Medan</b:City>
    <b:Author>
      <b:Author>
        <b:Corporate>Pakpahan, et al.</b:Corporate>
      </b:Author>
    </b:Author>
    <b:Edition>1st</b:Edition>
    <b:RefOrder>7</b:RefOrder>
  </b:Source>
  <b:Source>
    <b:Tag>Dar17</b:Tag>
    <b:SourceType>Book</b:SourceType>
    <b:Guid>{20B07BF0-675F-4B0B-BB04-35A9A31923DB}</b:Guid>
    <b:Title>Pengembangan Model dan Metode Pembelajaran Dalam Dinamika Belajar Siswa</b:Title>
    <b:Year>2017</b:Year>
    <b:Pages>182</b:Pages>
    <b:Author>
      <b:Author>
        <b:NameList>
          <b:Person>
            <b:Last>Darmadi</b:Last>
          </b:Person>
        </b:NameList>
      </b:Author>
    </b:Author>
    <b:City>Yogyakarta</b:City>
    <b:Publisher>Deepublish</b:Publisher>
    <b:Edition>1st</b:Edition>
    <b:RefOrder>30</b:RefOrder>
  </b:Source>
  <b:Source>
    <b:Tag>Fra17</b:Tag>
    <b:SourceType>Book</b:SourceType>
    <b:Guid>{FB82E344-8432-489C-8AEA-3C13D03073A6}</b:Guid>
    <b:Author>
      <b:Author>
        <b:NameList>
          <b:Person>
            <b:Last>Fransiska</b:Last>
            <b:First>Diana</b:First>
            <b:Middle>Karitas</b:Middle>
          </b:Person>
        </b:NameList>
      </b:Author>
    </b:Author>
    <b:Title>Tema 6: Panas dan perpindahannya Buku Siswa Kelas 5 SD</b:Title>
    <b:Year>2017</b:Year>
    <b:City>Jakarta</b:City>
    <b:Publisher>Pusat Kurikulum dan Perbukuan, Balitbang, Kemendikbud</b:Publisher>
    <b:RefOrder>45</b:RefOrder>
  </b:Source>
  <b:Source>
    <b:Tag>Dia17</b:Tag>
    <b:SourceType>Book</b:SourceType>
    <b:Guid>{4CEE8559-FE2F-48EA-9837-44556EC8B344}</b:Guid>
    <b:Author>
      <b:Author>
        <b:NameList>
          <b:Person>
            <b:Last>Fransiska</b:Last>
            <b:First>Diana</b:First>
            <b:Middle>Karista</b:Middle>
          </b:Person>
        </b:NameList>
      </b:Author>
    </b:Author>
    <b:Title>Tema 6: Panas dan perpindahannya Buku Guru Kelas 5 SD</b:Title>
    <b:Year>2017</b:Year>
    <b:City>Jakarta</b:City>
    <b:Publisher>Pusat Kurikulum dan Perbukuan, Balitbang, Kemendikbud</b:Publisher>
    <b:RefOrder>44</b:RefOrder>
  </b:Source>
  <b:Source>
    <b:Tag>Sug</b:Tag>
    <b:SourceType>Book</b:SourceType>
    <b:Guid>{5CF5D5E1-611E-4C9C-A7FE-7A989D191B01}</b:Guid>
    <b:Author>
      <b:Author>
        <b:NameList>
          <b:Person>
            <b:Last>Sugiyono</b:Last>
          </b:Person>
        </b:NameList>
      </b:Author>
    </b:Author>
    <b:Title>Metode Penelitian ( Kuantitatif, kualitatif, kombinasi, R&amp;D dan Penelitian Pendidikan</b:Title>
    <b:Year>2019</b:Year>
    <b:Pages>115</b:Pages>
    <b:City>Bandung</b:City>
    <b:Publisher>Alfabeta</b:Publisher>
    <b:RefOrder>57</b:RefOrder>
  </b:Source>
  <b:Source>
    <b:Tag>Rah22</b:Tag>
    <b:SourceType>JournalArticle</b:SourceType>
    <b:Guid>{DFBE3C03-ED0B-4DA3-AE28-F252B6FECFD3}</b:Guid>
    <b:Title>Media Digital dalam Memberdayakan Kemampuan Berpikir Kritis Abad 21 pada Pembelajaran IPA di Sekolah Dasar</b:Title>
    <b:Year>2022</b:Year>
    <b:Author>
      <b:Author>
        <b:Corporate>Rahmawati &amp; Widianto</b:Corporate>
      </b:Author>
    </b:Author>
    <b:JournalName>Jurnal Basicedu</b:JournalName>
    <b:Pages>1065</b:Pages>
    <b:Volume>Vol. 6, No. 1</b:Volume>
    <b:RefOrder>37</b:RefOrder>
  </b:Source>
  <b:Source>
    <b:Tag>Sho19</b:Tag>
    <b:SourceType>Book</b:SourceType>
    <b:Guid>{FABCE28A-6796-418A-9AAB-0A2D32FEDFC7}</b:Guid>
    <b:Author>
      <b:Author>
        <b:NameList>
          <b:Person>
            <b:Last>Shoimin</b:Last>
            <b:First>Aris</b:First>
          </b:Person>
        </b:NameList>
      </b:Author>
    </b:Author>
    <b:Title>Model Pembelajaran Inovatif dalam Kurikulum 2013</b:Title>
    <b:Year>2019</b:Year>
    <b:Pages>63</b:Pages>
    <b:City>Yogyakarta</b:City>
    <b:Publisher>Ar-Ruzz Media</b:Publisher>
    <b:RefOrder>73</b:RefOrder>
  </b:Source>
  <b:Source>
    <b:Tag>Gun18</b:Tag>
    <b:SourceType>JournalArticle</b:SourceType>
    <b:Guid>{CBFDD63A-1FEC-4B93-B14E-2C0B52904C26}</b:Guid>
    <b:Author>
      <b:Author>
        <b:Corporate>Gunawan, Kustiani &amp; Hariani</b:Corporate>
      </b:Author>
    </b:Author>
    <b:Title>Faktor-Faktor Yang Mempengaruhi Hasil Belajar Siswa</b:Title>
    <b:JournalName>Jurnal Penelitian dan Pendidikan IPS</b:JournalName>
    <b:Year>2018</b:Year>
    <b:Pages>14-22</b:Pages>
    <b:Volume>Vol. 12, No.1</b:Volume>
    <b:RefOrder>47</b:RefOrder>
  </b:Source>
  <b:Source>
    <b:Tag>Pan19</b:Tag>
    <b:SourceType>Book</b:SourceType>
    <b:Guid>{4EE0E8EF-9D54-4F79-ADA4-23E0159CC3AD}</b:Guid>
    <b:Author>
      <b:Author>
        <b:NameList>
          <b:Person>
            <b:Last>Panarwi</b:Last>
            <b:First>Afi</b:First>
          </b:Person>
        </b:NameList>
      </b:Author>
    </b:Author>
    <b:Title>Psikologi Belajar</b:Title>
    <b:Year>2019</b:Year>
    <b:City>Sleman</b:City>
    <b:Publisher>CV Budi Utama</b:Publisher>
    <b:RefOrder>51</b:RefOrder>
  </b:Source>
  <b:Source>
    <b:Tag>Erw17</b:Tag>
    <b:SourceType>Book</b:SourceType>
    <b:Guid>{22B4F659-13FB-4B41-9B66-BFEE72E464F3}</b:Guid>
    <b:Author>
      <b:Author>
        <b:NameList>
          <b:Person>
            <b:Last>Widiasworo</b:Last>
            <b:First>Erwin</b:First>
          </b:Person>
        </b:NameList>
      </b:Author>
    </b:Author>
    <b:Title>Strategi dan Metode Mengajar di Luar Kelas</b:Title>
    <b:Year>2017</b:Year>
    <b:City>Yogyakarta</b:City>
    <b:Publisher>Ar- ruzz Media</b:Publisher>
    <b:RefOrder>58</b:RefOrder>
  </b:Source>
  <b:Source>
    <b:Tag>Kus17</b:Tag>
    <b:SourceType>Book</b:SourceType>
    <b:Guid>{7D892858-A11B-417D-B714-F6D068075597}</b:Guid>
    <b:Author>
      <b:Author>
        <b:Corporate>Kusumawati, Retta, &amp; Sari</b:Corporate>
      </b:Author>
    </b:Author>
    <b:Title>Pengantar Statistik Penelitian</b:Title>
    <b:Year>2017</b:Year>
    <b:City>Depok</b:City>
    <b:Publisher>PT. Raja Grafindo Persada</b:Publisher>
    <b:RefOrder>74</b:RefOrder>
  </b:Source>
  <b:Source>
    <b:Tag>Pri16</b:Tag>
    <b:SourceType>Book</b:SourceType>
    <b:Guid>{BF1E2B78-7786-4EB3-A119-199808A87F71}</b:Guid>
    <b:Author>
      <b:Author>
        <b:NameList>
          <b:Person>
            <b:Last>Priyono</b:Last>
          </b:Person>
        </b:NameList>
      </b:Author>
    </b:Author>
    <b:Title>Metode Penelitian Kuantitatif</b:Title>
    <b:Year>2016</b:Year>
    <b:City>Surabaya</b:City>
    <b:Publisher>Zifatama Publishing</b:Publisher>
    <b:RefOrder>61</b:RefOrder>
  </b:Source>
  <b:Source>
    <b:Tag>Jam19</b:Tag>
    <b:SourceType>Book</b:SourceType>
    <b:Guid>{D53F7222-46B4-496C-B4FF-2F6BA25B7DC0}</b:Guid>
    <b:Author>
      <b:Author>
        <b:NameList>
          <b:Person>
            <b:Last>Jamaluddin</b:Last>
            <b:First>Didi</b:First>
            <b:Middle>Nur</b:Middle>
          </b:Person>
        </b:NameList>
      </b:Author>
    </b:Author>
    <b:Title>Penerapan Metodologi Penelitian Dalam Pendidikan</b:Title>
    <b:Year>2019</b:Year>
    <b:City>Kudus</b:City>
    <b:Publisher>IAIN Kudus</b:Publisher>
    <b:RefOrder>65</b:RefOrder>
  </b:Source>
  <b:Source>
    <b:Tag>Suk11</b:Tag>
    <b:SourceType>Book</b:SourceType>
    <b:Guid>{A3E9A70B-97D8-4039-8346-39CD07B4A20F}</b:Guid>
    <b:Author>
      <b:Author>
        <b:NameList>
          <b:Person>
            <b:Last>Sukardi</b:Last>
          </b:Person>
        </b:NameList>
      </b:Author>
    </b:Author>
    <b:Title>Metodologi Penelitian Pendidikan Kompetensi dan Praktiknya</b:Title>
    <b:Year>2011</b:Year>
    <b:City>Jakarta</b:City>
    <b:Publisher> PT Bumi Aksara</b:Publisher>
    <b:RefOrder>62</b:RefOrder>
  </b:Source>
  <b:Source>
    <b:Tag>Sug18</b:Tag>
    <b:SourceType>Book</b:SourceType>
    <b:Guid>{748B4167-4105-4488-966B-42F2227C3493}</b:Guid>
    <b:Author>
      <b:Author>
        <b:NameList>
          <b:Person>
            <b:Last>Sugiyono</b:Last>
          </b:Person>
        </b:NameList>
      </b:Author>
    </b:Author>
    <b:Title>Metode Penelinian Kuantitatif, Kualitatif dan R&amp;D</b:Title>
    <b:Year>2021</b:Year>
    <b:City>Bandung</b:City>
    <b:Publisher>CV Alfabeta</b:Publisher>
    <b:Edition>2</b:Edition>
    <b:RefOrder>59</b:RefOrder>
  </b:Source>
  <b:Source>
    <b:Tag>Mas16</b:Tag>
    <b:SourceType>Book</b:SourceType>
    <b:Guid>{A7104445-3624-45EC-B20A-28B6F9344621}</b:Guid>
    <b:Author>
      <b:Author>
        <b:NameList>
          <b:Person>
            <b:Last>Masyhud</b:Last>
          </b:Person>
        </b:NameList>
      </b:Author>
    </b:Author>
    <b:Title>Metode Penelitian Pendidikan</b:Title>
    <b:Year>2016</b:Year>
    <b:City>Jember</b:City>
    <b:Publisher>LPMPK</b:Publisher>
    <b:Pages>265</b:Pages>
    <b:RefOrder>60</b:RefOrder>
  </b:Source>
  <b:Source>
    <b:Tag>Pur16</b:Tag>
    <b:SourceType>Book</b:SourceType>
    <b:Guid>{BCF5F49E-17F9-4B47-9FFF-05183DD58919}</b:Guid>
    <b:Author>
      <b:Author>
        <b:NameList>
          <b:Person>
            <b:Last>Purwanto</b:Last>
          </b:Person>
        </b:NameList>
      </b:Author>
    </b:Author>
    <b:Title>Evaluasi Hasil Belajar</b:Title>
    <b:Year>2016</b:Year>
    <b:City>Yogyakarta</b:City>
    <b:Publisher>Pustaka Belajar</b:Publisher>
    <b:RefOrder>48</b:RefOrder>
  </b:Source>
  <b:Source>
    <b:Tag>Mut15</b:Tag>
    <b:SourceType>Book</b:SourceType>
    <b:Guid>{B16C2357-689A-4A66-B776-E9B8A6B123E4}</b:Guid>
    <b:Author>
      <b:Author>
        <b:NameList>
          <b:Person>
            <b:Last>Mutrofin</b:Last>
          </b:Person>
        </b:NameList>
      </b:Author>
    </b:Author>
    <b:Title>Hasil Pembelajaran: Teori dan Pengukurannya</b:Title>
    <b:Year>2018</b:Year>
    <b:City>Surabaya</b:City>
    <b:Publisher>Laksbang Pressindo</b:Publisher>
    <b:RefOrder>49</b:RefOrder>
  </b:Source>
  <b:Source>
    <b:Tag>Naf21</b:Tag>
    <b:SourceType>JournalArticle</b:SourceType>
    <b:Guid>{055B1559-5609-4EBD-991B-6E2679D83C88}</b:Guid>
    <b:Title>Revisi taksonomi Bloom: Kognitif,afektif, dan psikomotorik</b:Title>
    <b:Year>2021</b:Year>
    <b:Author>
      <b:Author>
        <b:NameList>
          <b:Person>
            <b:Last>Nafiati</b:Last>
            <b:First>Dewi</b:First>
            <b:Middle>Amaliah</b:Middle>
          </b:Person>
        </b:NameList>
      </b:Author>
    </b:Author>
    <b:Pages>151-172</b:Pages>
    <b:JournalName>Jurnal Humanika</b:JournalName>
    <b:Volume>Vol. 21, No.2</b:Volume>
    <b:RefOrder>50</b:RefOrder>
  </b:Source>
  <b:Source>
    <b:Tag>Pur161</b:Tag>
    <b:SourceType>Book</b:SourceType>
    <b:Guid>{419EFFBD-E1DA-4A9A-9094-D1D68FBB1BA9}</b:Guid>
    <b:Author>
      <b:Author>
        <b:NameList>
          <b:Person>
            <b:Last>Purwanto</b:Last>
          </b:Person>
        </b:NameList>
      </b:Author>
    </b:Author>
    <b:Title>Evaluasi Hasil Belajar</b:Title>
    <b:Year>2016</b:Year>
    <b:City>Yogyakarta</b:City>
    <b:Publisher>Pustaka Pelajar</b:Publisher>
    <b:RefOrder>63</b:RefOrder>
  </b:Source>
  <b:Source>
    <b:Tag>Abd22</b:Tag>
    <b:SourceType>JournalArticle</b:SourceType>
    <b:Guid>{DF12EA16-6E89-461A-818F-ABBC2C8D1FCA}</b:Guid>
    <b:Title>Pengertian Pendidikan, Ilmu Pendidikan dan Unsur Unsur Pendidikan</b:Title>
    <b:Year>2022</b:Year>
    <b:Author>
      <b:Author>
        <b:Corporate>Abdul Rahman, et al.</b:Corporate>
      </b:Author>
    </b:Author>
    <b:JournalName>Kajian Pendidikan Islam</b:JournalName>
    <b:Volume>Vol. 3, No.2</b:Volume>
    <b:StandardNumber>ISSN: 2775-4855</b:StandardNumber>
    <b:RefOrder>1</b:RefOrder>
  </b:Source>
  <b:Source>
    <b:Tag>Les17</b:Tag>
    <b:SourceType>JournalArticle</b:SourceType>
    <b:Guid>{3B2CC590-F97B-431B-B509-56DDE987EC6B}</b:Guid>
    <b:Author>
      <b:Author>
        <b:NameList>
          <b:Person>
            <b:Last>Fatria</b:Last>
            <b:First>Fita</b:First>
          </b:Person>
        </b:NameList>
      </b:Author>
    </b:Author>
    <b:Title>Penerapan Media Pembelajaran Google Drive Dalam Pembelajaran Bahasa Indonesia</b:Title>
    <b:Year>2017</b:Year>
    <b:JournalName>Jurnal Penelitian Pendidikan Bahasa dan Sastra</b:JournalName>
    <b:Pages>139</b:Pages>
    <b:Volume>Vol. 2, no. 1</b:Volume>
    <b:RefOrder>14</b:RefOrder>
  </b:Source>
  <b:Source>
    <b:Tag>Nis22</b:Tag>
    <b:SourceType>Report</b:SourceType>
    <b:Guid>{D28D2AF2-6BBD-4D00-960D-089AC10BF626}</b:Guid>
    <b:Title>Pengembangan E- Modul Berbasis Praktikum</b:Title>
    <b:Year>2022</b:Year>
    <b:City>Lampung</b:City>
    <b:Publisher>Universitas Islam Negeri  Raden Intan</b:Publisher>
    <b:Author>
      <b:Author>
        <b:NameList>
          <b:Person>
            <b:Last>Nisa</b:Last>
            <b:First>Ani</b:First>
            <b:Middle>Khoirotun</b:Middle>
          </b:Person>
        </b:NameList>
      </b:Author>
    </b:Author>
    <b:ThesisType>Skripsi</b:ThesisType>
    <b:URL>http://repository.radenintan.ac.id/17721/1/SKRIPSI%201-2.pdf</b:URL>
    <b:Institution>Skripsi</b:Institution>
    <b:Pages>6</b:Pages>
    <b:RefOrder>4</b:RefOrder>
  </b:Source>
  <b:Source>
    <b:Tag>Riy20</b:Tag>
    <b:SourceType>JournalArticle</b:SourceType>
    <b:Guid>{6BCCC93C-408F-42E8-86CA-B0F3ED4E767F}</b:Guid>
    <b:Title>Penggunaan Benda Konkret Sebagai Media Untuk Meningkatkan Keterampilan Menghitung Pada Pembelajaran Tematik Siswa Kelas I Sekolah Dasar</b:Title>
    <b:Year>2020</b:Year>
    <b:Publisher>Universitas Ahmad Dahlan</b:Publisher>
    <b:Author>
      <b:Author>
        <b:Corporate>Riyana, Retnasari &amp; Supriyadi</b:Corporate>
      </b:Author>
    </b:Author>
    <b:JournalName>Jurnal Prosiding Pendidikan Profesi Guru</b:JournalName>
    <b:Pages>1-7</b:Pages>
    <b:RefOrder>18</b:RefOrder>
  </b:Source>
  <b:Source>
    <b:Tag>Yul18</b:Tag>
    <b:SourceType>JournalArticle</b:SourceType>
    <b:Guid>{19B320E2-0513-43D0-AC08-723E8A7A4E62}</b:Guid>
    <b:Author>
      <b:Author>
        <b:Corporate>Yulandra &amp; Astuti</b:Corporate>
      </b:Author>
    </b:Author>
    <b:Title>Penerapan Model Pembelajaran STAD dan SAVI Untuk Meningkatkan Hasil Belajar Siswa Kelas V Mandurian Kabupaten Tapin Kalimantan Selatan</b:Title>
    <b:JournalName>Jurnal Ilmiah DIDAKTIKA</b:JournalName>
    <b:Year>2018</b:Year>
    <b:Pages>107-123</b:Pages>
    <b:Volume>Vol. 19, No.1</b:Volume>
    <b:RefOrder>36</b:RefOrder>
  </b:Source>
  <b:Source>
    <b:Tag>Suh22</b:Tag>
    <b:SourceType>JournalArticle</b:SourceType>
    <b:Guid>{3CE35827-4A11-465A-BCDC-B1B40E191F96}</b:Guid>
    <b:Title>Upaya Meningkatkan Hasil Belajar IPA Dengan Metode Demonstrasi Masa Pandemi Covid Kelas VI SDN 2  Kelayu Jorong Semester I Tahun 2021/2022 </b:Title>
    <b:Year>2022</b:Year>
    <b:JournalName>Journal Ilmiah Rinjani</b:JournalName>
    <b:Pages>100</b:Pages>
    <b:Author>
      <b:Author>
        <b:NameList>
          <b:Person>
            <b:Last>Suharyati</b:Last>
          </b:Person>
        </b:NameList>
      </b:Author>
    </b:Author>
    <b:Volume>Vol. 10, No. 1</b:Volume>
    <b:RefOrder>3</b:RefOrder>
  </b:Source>
  <b:Source>
    <b:Tag>KBB23</b:Tag>
    <b:SourceType>InternetSite</b:SourceType>
    <b:Guid>{2C89E242-49E6-4524-851B-D79043C9E9F1}</b:Guid>
    <b:Title>Arti Kata Kompor</b:Title>
    <b:Author>
      <b:Author>
        <b:NameList>
          <b:Person>
            <b:Last>Setiawan</b:Last>
            <b:First>Ebta</b:First>
          </b:Person>
        </b:NameList>
      </b:Author>
    </b:Author>
    <b:InternetSiteTitle>Kamus Besar Bahasa Indonesia ( KBBI )</b:InternetSiteTitle>
    <b:URL>https://www.kbbi.web.id/kompor</b:URL>
    <b:YearAccessed>2023</b:YearAccessed>
    <b:MonthAccessed>January</b:MonthAccessed>
    <b:DayAccessed>21</b:DayAccessed>
    <b:Year>2021</b:Year>
    <b:RefOrder>25</b:RefOrder>
  </b:Source>
  <b:Source>
    <b:Tag>Sus13</b:Tag>
    <b:SourceType>Book</b:SourceType>
    <b:Guid>{9D21D93C-D0E1-4124-B4DE-6872F78D383B}</b:Guid>
    <b:Title>Teori Belajar dan pembelajaran di Sekolah Dasar.</b:Title>
    <b:Year>2013</b:Year>
    <b:Author>
      <b:Author>
        <b:NameList>
          <b:Person>
            <b:Last>Susanto</b:Last>
            <b:First>Ahmad</b:First>
          </b:Person>
        </b:NameList>
      </b:Author>
    </b:Author>
    <b:Pages>170</b:Pages>
    <b:City>Jakarta</b:City>
    <b:Publisher>Prenadamedia Group</b:Publisher>
    <b:RefOrder>40</b:RefOrder>
  </b:Source>
  <b:Source>
    <b:Tag>Sam11</b:Tag>
    <b:SourceType>JournalArticle</b:SourceType>
    <b:Guid>{8DC46AEE-2191-4DFB-B928-7E450BB6CA4E}</b:Guid>
    <b:Title>Pengembangan Media Kompor Matahari Pada Pembelajaran IPA Materi Energi Alternatif di Kelas IV SDN Oro-oro Dowo Malang</b:Title>
    <b:Year>2011</b:Year>
    <b:Author>
      <b:Author>
        <b:NameList>
          <b:Person>
            <b:Last>Wicaksono</b:Last>
            <b:First>Samsiar</b:First>
            <b:Middle>Tri Bagus</b:Middle>
          </b:Person>
        </b:NameList>
      </b:Author>
    </b:Author>
    <b:JournalName>Universitas Negeri Malang</b:JournalName>
    <b:RefOrder>75</b:RefOrder>
  </b:Source>
  <b:Source>
    <b:Tag>Ker15</b:Tag>
    <b:SourceType>JournalArticle</b:SourceType>
    <b:Guid>{817D2F87-200F-4EBD-8A3C-8FEDAFCD639A}</b:Guid>
    <b:Author>
      <b:Author>
        <b:NameList>
          <b:Person>
            <b:Last>Keryati</b:Last>
          </b:Person>
        </b:NameList>
      </b:Author>
    </b:Author>
    <b:Title>Penggunaan Media Konkret Untuk Meningkatkan Hasil Belajar Siswa Dalam Pembelajaran IPA di Sekolah Dasar</b:Title>
    <b:JournalName>Jurnal Pendidikan dan Pembelajaran</b:JournalName>
    <b:Year>2015</b:Year>
    <b:Pages>1</b:Pages>
    <b:Volume>Vol. 4, No. 6</b:Volume>
    <b:RefOrder>21</b:RefOrder>
  </b:Source>
  <b:Source xmlns:b="http://schemas.openxmlformats.org/officeDocument/2006/bibliography">
    <b:Tag>Ima19</b:Tag>
    <b:SourceType>JournalArticle</b:SourceType>
    <b:Guid>{D47AD8E9-1E2A-42D1-BCB4-0C3F0C092F3B}</b:Guid>
    <b:Author>
      <b:Author>
        <b:Corporate>Imam Suharso &amp; Linda Febriani</b:Corporate>
      </b:Author>
    </b:Author>
    <b:Title>Peningkatan Hasil Belajar Materi Perpindahan Panas Melalui Metode Demonstrasi Kelas IV SDN Pucangtelu Tahun Pelajaran 2017/2018</b:Title>
    <b:JournalName>Jurnal Wahana Pendidikan Dasar</b:JournalName>
    <b:Year>2019</b:Year>
    <b:Pages>19</b:Pages>
    <b:Volume>Vol. 9, No. 2</b:Volume>
    <b:RefOrder>76</b:RefOrder>
  </b:Source>
  <b:Source>
    <b:Tag>JMu20</b:Tag>
    <b:SourceType>Report</b:SourceType>
    <b:Guid>{2B0768D9-9E0F-4759-A946-1E6ABD54E23D}</b:Guid>
    <b:Title>Penerapan Metode Demonstrasi pada Mata Pelajaran Ilmu Pegetahuan Alam (IPA) di kelas IV SD Kalukunangka</b:Title>
    <b:Year>2020</b:Year>
    <b:Author>
      <b:Author>
        <b:Corporate>J, Mutmainna</b:Corporate>
      </b:Author>
    </b:Author>
    <b:Publisher>Repository IAIN PALU</b:Publisher>
    <b:City>PALU</b:City>
    <b:ThesisType>Skripsi</b:ThesisType>
    <b:RefOrder>77</b:RefOrder>
  </b:Source>
  <b:Source>
    <b:Tag>Ain22</b:Tag>
    <b:SourceType>JournalArticle</b:SourceType>
    <b:Guid>{25382771-4626-4B49-A8A5-1F87F2F2042B}</b:Guid>
    <b:Title>Penerapan Metode Demonstrasi Pada Pembelajaran IPA Siswa Kelas IV SDN 55/I Sridadi</b:Title>
    <b:Year>2022</b:Year>
    <b:Author>
      <b:Author>
        <b:Corporate>Aina, et al.</b:Corporate>
      </b:Author>
    </b:Author>
    <b:JournalName>Jurnal Pendidikan Islam Anak Usia Dini</b:JournalName>
    <b:Pages>2</b:Pages>
    <b:Volume>Vol. 4, No. 2</b:Volume>
    <b:RefOrder>2</b:RefOrder>
  </b:Source>
  <b:Source>
    <b:Tag>Rah221</b:Tag>
    <b:SourceType>JournalArticle</b:SourceType>
    <b:Guid>{BFE34FD7-D32C-4003-9513-2B0C469A0410}</b:Guid>
    <b:Author>
      <b:Author>
        <b:NameList>
          <b:Person>
            <b:Last>Rahayu</b:Last>
            <b:First>Yayuk</b:First>
            <b:Middle>Setya</b:Middle>
          </b:Person>
        </b:NameList>
      </b:Author>
    </b:Author>
    <b:Title>Penggunaan Media Benda Konkret untuk Meningkatkan Hasil Belajar Siswa Kelas I di SDN Balongsari I/500 Surabaya</b:Title>
    <b:JournalName>Jurnal Pendidikan Tambusai</b:JournalName>
    <b:Year>2022</b:Year>
    <b:Pages>1</b:Pages>
    <b:Volume>Vol. 6, No. 1</b:Volume>
    <b:RefOrder>78</b:RefOrder>
  </b:Source>
  <b:Source>
    <b:Tag>Sun14</b:Tag>
    <b:SourceType>Book</b:SourceType>
    <b:Guid>{8319A4DA-4B50-4963-BD1D-40DBBDBB5EB8}</b:Guid>
    <b:Title>Statistika Penelitian Pendidikan</b:Title>
    <b:Year>2014</b:Year>
    <b:Pages>76</b:Pages>
    <b:Author>
      <b:Author>
        <b:NameList>
          <b:Person>
            <b:Last>Sundaya</b:Last>
            <b:First>Rostina</b:First>
          </b:Person>
        </b:NameList>
      </b:Author>
    </b:Author>
    <b:City>Bandung</b:City>
    <b:Publisher>Alfabeta</b:Publisher>
    <b:RefOrder>64</b:RefOrder>
  </b:Source>
  <b:Source>
    <b:Tag>Sug181</b:Tag>
    <b:SourceType>JournalArticle</b:SourceType>
    <b:Guid>{295C307F-B2FF-4FBC-BD85-4E496F398F24}</b:Guid>
    <b:Title>Penggunaan Media reali (Nyata) Yntuk Meningkatkan Aktifitas dan Hasil Belajar Matematikan Kompetensi  Mengenal Lambang Pada Siswa Kelas I SDN 02 Kartoharjo Kota Madiun </b:Title>
    <b:Year>2018</b:Year>
    <b:City>Madiun</b:City>
    <b:JournalName>Jurnal Edukasi Gemilang</b:JournalName>
    <b:Pages>8</b:Pages>
    <b:Author>
      <b:Author>
        <b:NameList>
          <b:Person>
            <b:Last>Sugiharti</b:Last>
          </b:Person>
        </b:NameList>
      </b:Author>
    </b:Author>
    <b:Volume> Vol. 3, No. 1</b:Volume>
    <b:RefOrder>19</b:RefOrder>
  </b:Source>
  <b:Source>
    <b:Tag>Muh13</b:Tag>
    <b:SourceType>Book</b:SourceType>
    <b:Guid>{28AF0073-274A-4BCD-8D51-10ABE5DCCDA2}</b:Guid>
    <b:Title>Menjadi Guru Profesional</b:Title>
    <b:Year>2013</b:Year>
    <b:Pages>114</b:Pages>
    <b:Author>
      <b:Author>
        <b:NameList>
          <b:Person>
            <b:Last>Amin</b:Last>
            <b:First>Muhammad</b:First>
            <b:Middle>Asri</b:Middle>
          </b:Person>
        </b:NameList>
      </b:Author>
    </b:Author>
    <b:City>Bandung</b:City>
    <b:Publisher>Nuansa Cendekia</b:Publisher>
    <b:RefOrder>22</b:RefOrder>
  </b:Source>
  <b:Source>
    <b:Tag>Sun13</b:Tag>
    <b:SourceType>Book</b:SourceType>
    <b:Guid>{56322052-919C-421D-87BF-674ED0AAEF5E}</b:Guid>
    <b:Author>
      <b:Author>
        <b:NameList>
          <b:Person>
            <b:Last>Sundayana</b:Last>
            <b:First>Rostina</b:First>
          </b:Person>
        </b:NameList>
      </b:Author>
    </b:Author>
    <b:Title>Media Pembelajaran Matematika</b:Title>
    <b:Year>2013</b:Year>
    <b:City>Bandung</b:City>
    <b:Publisher>Alfabeta</b:Publisher>
    <b:Pages>10</b:Pages>
    <b:RefOrder>24</b:RefOrder>
  </b:Source>
  <b:Source>
    <b:Tag>Sus17</b:Tag>
    <b:SourceType>JournalArticle</b:SourceType>
    <b:Guid>{97380804-6D69-4762-9DF5-FBF2CD5E7196}</b:Guid>
    <b:Title>Penggunaan Metode Demonstrasi dan Media Nyata Untuk meningkatkan Hasil Belajar IPA Tentang Struktur Akar Pada Siswa Kelas IV SDN 11 Tebatkarai Kabupaten Kepahiyang</b:Title>
    <b:Year>2017</b:Year>
    <b:Author>
      <b:Author>
        <b:NameList>
          <b:Person>
            <b:Last>Susiyanti</b:Last>
            <b:First>Emmi</b:First>
          </b:Person>
        </b:NameList>
      </b:Author>
    </b:Author>
    <b:JournalName>Jurnal PGSD</b:JournalName>
    <b:Pages>19</b:Pages>
    <b:Volume>Vol. 10, No. 1</b:Volume>
    <b:RefOrder>23</b:RefOrder>
  </b:Source>
  <b:Source>
    <b:Tag>Tan19</b:Tag>
    <b:SourceType>JournalArticle</b:SourceType>
    <b:Guid>{513BDD13-3462-4340-8BA2-DBC3188E3DE5}</b:Guid>
    <b:Author>
      <b:Author>
        <b:Corporate>Tangkas, Japa &amp; Rati</b:Corporate>
      </b:Author>
    </b:Author>
    <b:Title>Pendekatan Saintifik Menggunakan Media Konkret berpengaruh Terhadap Hasil Belajar IPA Kelas V</b:Title>
    <b:JournalName>Jurnal Adat dan Budaya</b:JournalName>
    <b:Year>2019</b:Year>
    <b:Pages>65</b:Pages>
    <b:Volume>Vol. 1, No. 2</b:Volume>
    <b:RefOrder>20</b:RefOrder>
  </b:Source>
  <b:Source>
    <b:Tag>Des18</b:Tag>
    <b:SourceType>JournalArticle</b:SourceType>
    <b:Guid>{6C0978C1-8645-44A5-A0AD-494189216711}</b:Guid>
    <b:Author>
      <b:Author>
        <b:NameList>
          <b:Person>
            <b:Last>Destrinelli</b:Last>
            <b:First>Dwi</b:First>
            <b:Middle>Kurnia Hayati &amp; Endang Sawinty</b:Middle>
          </b:Person>
        </b:NameList>
      </b:Author>
    </b:Author>
    <b:Title>Pengembangan Media Konkret Pada Pembelajaran Tema Lingkungan Kelas III</b:Title>
    <b:JournalName>Jurnal Gentala Pendidikan Dasar</b:JournalName>
    <b:Year>2018</b:Year>
    <b:Pages>315</b:Pages>
    <b:Volume>Vol. 3, No. 2</b:Volume>
    <b:RefOrder>5</b:RefOrder>
  </b:Source>
  <b:Source>
    <b:Tag>Gin21</b:Tag>
    <b:SourceType>JournalArticle</b:SourceType>
    <b:Guid>{4865E611-F819-4D11-8BEC-C905F408C9AC}</b:Guid>
    <b:Title>Pengaruh Media Konkret Terhadap Hasil Belajar Materi Operasi Hitung Campuran Bilangan Bulat Siswa Kelas IV Sekolah Dasar</b:Title>
    <b:Year>2021</b:Year>
    <b:City>Padang</b:City>
    <b:JournalName>Jurnal Edukasi Matematika dan Sains</b:JournalName>
    <b:Pages>1-10</b:Pages>
    <b:Author>
      <b:Author>
        <b:Corporate>Gingga P, Sonia Y &amp; Wiwik O</b:Corporate>
      </b:Author>
    </b:Author>
    <b:Volume>Vol. 9, No. 1</b:Volume>
    <b:RefOrder>54</b:RefOrder>
  </b:Source>
  <b:Source>
    <b:Tag>Ero15</b:Tag>
    <b:SourceType>ConferenceProceedings</b:SourceType>
    <b:Guid>{EC9364A0-FA24-49AB-8000-E86CF3B5FD77}</b:Guid>
    <b:Author>
      <b:Author>
        <b:NameList>
          <b:Person>
            <b:Last>Erowati</b:Last>
            <b:First>Maria</b:First>
            <b:Middle>Tri</b:Middle>
          </b:Person>
        </b:NameList>
      </b:Author>
    </b:Author>
    <b:Title>Pengaruh Penggunaan Media Benda Konkret Terhadap Hasil Belajar IPA Siswa Kelas IV di SDN Sumberejo 01</b:Title>
    <b:JournalName>Prosiding Seminar Nasional Pendidikan</b:JournalName>
    <b:Year>2015</b:Year>
    <b:Pages>1-9</b:Pages>
    <b:City>Surakarta</b:City>
    <b:Publisher>UNS &amp; ISPI</b:Publisher>
    <b:ConferenceName>Prosiding Seminar Nasional Pendidikan</b:ConferenceName>
    <b:RefOrder>52</b:RefOrder>
  </b:Source>
  <b:Source>
    <b:Tag>Ary19</b:Tag>
    <b:SourceType>Report</b:SourceType>
    <b:Guid>{CA3D70FE-20CD-40A5-9DD4-4F0C9CA8D05F}</b:Guid>
    <b:LCID>en-ID</b:LCID>
    <b:Title>Pengaruh Media Konkret Terhadap Hasil Belajar Siswa Pada Mata Pelajaran IPA Kelas IV SDN 105323 Bakaran Batu Kecamatan Batang Kuis Kabupaten Deli Serdang</b:Title>
    <b:Year>2019</b:Year>
    <b:City>Medan</b:City>
    <b:Publisher>Repository UINSU</b:Publisher>
    <b:Author>
      <b:Author>
        <b:NameList>
          <b:Person>
            <b:Last>Aryani</b:Last>
            <b:First>Lia</b:First>
          </b:Person>
        </b:NameList>
      </b:Author>
    </b:Author>
    <b:RefOrder>53</b:RefOrder>
  </b:Source>
  <b:Source>
    <b:Tag>Wat16</b:Tag>
    <b:SourceType>Book</b:SourceType>
    <b:Guid>{AC168E1A-E18B-4135-8995-8DEDFE2298A0}</b:Guid>
    <b:Title>Ragam Media Pembelajaran</b:Title>
    <b:Year>2016</b:Year>
    <b:Publisher>Ragam Pena</b:Publisher>
    <b:City>Yogyakarta</b:City>
    <b:Author>
      <b:Author>
        <b:NameList>
          <b:Person>
            <b:Last>Wati</b:Last>
            <b:First>Ega</b:First>
            <b:Middle>Rima</b:Middle>
          </b:Person>
        </b:NameList>
      </b:Author>
    </b:Author>
    <b:Pages>26</b:Pages>
    <b:RefOrder>14</b:RefOrder>
  </b:Source>
  <b:Source>
    <b:Tag>Sum15</b:Tag>
    <b:SourceType>Book</b:SourceType>
    <b:Guid>{C30CAD58-5908-4DAA-ADAB-391F1BC572C5}</b:Guid>
    <b:Author>
      <b:Author>
        <b:NameList>
          <b:Person>
            <b:Last>Sumantri</b:Last>
            <b:First>Muhammad</b:First>
            <b:Middle>Syarif</b:Middle>
          </b:Person>
        </b:NameList>
      </b:Author>
    </b:Author>
    <b:Title>Strategi Pembelajaran Teori &amp; Praktik di Tingkat Pendidikan Sekolah Dasar</b:Title>
    <b:Year>2015</b:Year>
    <b:City>Jakarta</b:City>
    <b:Publisher>PT. Rajagrafindo Persada</b:Publisher>
    <b:Pages>161</b:Pages>
    <b:RefOrder>15</b:RefOrder>
  </b:Source>
  <b:Source>
    <b:Tag>Han14</b:Tag>
    <b:SourceType>JournalArticle</b:SourceType>
    <b:Guid>{370816BA-8AC9-4989-8855-23F57644F02B}</b:Guid>
    <b:Title>Perbandingan Tingkat Kesukaran, Daya Pembeda Butir Soal Dan Reliabilitas Tes Bentuk Pilihan Ganda Biasa Dan Pilihan Ganda Asosiasi Mata Pelajaran Ekonomi</b:Title>
    <b:Year>2014</b:Year>
    <b:Author>
      <b:Author>
        <b:NameList>
          <b:Person>
            <b:Last>Hanifah</b:Last>
          </b:Person>
        </b:NameList>
      </b:Author>
    </b:Author>
    <b:JournalName>Jurnal Sosio e-Kons</b:JournalName>
    <b:Pages>47</b:Pages>
    <b:Volume>Vol. 1, No. 1</b:Volume>
    <b:RefOrder>9</b:RefOrder>
  </b:Source>
  <b:Source>
    <b:Tag>Pad18</b:Tag>
    <b:SourceType>Book</b:SourceType>
    <b:Guid>{692A3278-5A84-4178-9D0D-D68FAAFE2725}</b:Guid>
    <b:Author>
      <b:Author>
        <b:NameList>
          <b:Person>
            <b:Last>Padyadna</b:Last>
            <b:First>Putu</b:First>
            <b:Middle>Ade Andre</b:Middle>
          </b:Person>
        </b:NameList>
      </b:Author>
    </b:Author>
    <b:Title>Panduan Penelitian Eksperimen Beserta Analisis Statistik dengan SPSS</b:Title>
    <b:Year>2018</b:Year>
    <b:Pages>30</b:Pages>
    <b:City>Yogyakarta</b:City>
    <b:Publisher>CV Budi Utama</b:Publisher>
    <b:RefOrder>10</b:RefOrder>
  </b:Source>
  <b:Source>
    <b:Tag>AlT14</b:Tag>
    <b:SourceType>Book</b:SourceType>
    <b:Guid>{093F1824-07E8-4D53-BC25-B05E6F5699EE}</b:Guid>
    <b:Title>Mendesain Model Pembelajaran Inovatif dan Kontekstual</b:Title>
    <b:Year>2014</b:Year>
    <b:City>Jakarta</b:City>
    <b:Publisher>Prenamedia Group</b:Publisher>
    <b:Author>
      <b:Author>
        <b:NameList>
          <b:Person>
            <b:Last>Al Tabany</b:Last>
            <b:Middle>Ibnu Badar </b:Middle>
            <b:First>Trianto</b:First>
          </b:Person>
        </b:NameList>
      </b:Author>
    </b:Author>
    <b:LCID>en-US</b:LCID>
    <b:RefOrder>1</b:RefOrder>
  </b:Source>
  <b:Source>
    <b:Tag>Mul21</b:Tag>
    <b:SourceType>Book</b:SourceType>
    <b:Guid>{66D1CE67-4F3E-4DA7-AED8-EDDF48133589}</b:Guid>
    <b:Title>Menjadi Guru Penggerak Merdeka Belajar </b:Title>
    <b:Year>2021</b:Year>
    <b:City>Jakarta </b:City>
    <b:Publisher>Bumi Aksara </b:Publisher>
    <b:Author>
      <b:Author>
        <b:NameList>
          <b:Person>
            <b:Last>Mulyasa</b:Last>
            <b:First>E</b:First>
          </b:Person>
        </b:NameList>
      </b:Author>
    </b:Author>
    <b:LCID>en-US</b:LCID>
    <b:RefOrder>2</b:RefOrder>
  </b:Source>
  <b:Source>
    <b:Tag>Kri21</b:Tag>
    <b:SourceType>JournalArticle</b:SourceType>
    <b:Guid>{C7AF0FCE-5419-497A-AB63-CB1E82E3E3AC}</b:Guid>
    <b:Title>Meta Analisis Penerapan Model Project Based Learning Dalam Meningkatkan Hasil Belajar IPA Siswa Sekolah Dasar</b:Title>
    <b:JournalName>Jurnal Basicedu</b:JournalName>
    <b:Year>2021</b:Year>
    <b:Pages>818</b:Pages>
    <b:Author>
      <b:Author>
        <b:NameList>
          <b:Person>
            <b:Last>Kristiana</b:Last>
            <b:Middle>Febri</b:Middle>
            <b:First>Tamarinka </b:First>
          </b:Person>
          <b:Person>
            <b:First>Elvira Hoesin Radla</b:First>
          </b:Person>
        </b:NameList>
      </b:Author>
    </b:Author>
    <b:Volume>5</b:Volume>
    <b:LCID>en-US</b:LCID>
    <b:RefOrder>3</b:RefOrder>
  </b:Source>
  <b:Source>
    <b:Tag>Mar19</b:Tag>
    <b:SourceType>Book</b:SourceType>
    <b:Guid>{EB0E2D41-E104-4E6E-8065-C74958C0AA75}</b:Guid>
    <b:Title>Perpajakan </b:Title>
    <b:Year>2019</b:Year>
    <b:City>Yogyakarta</b:City>
    <b:Publisher>Penerbit Andi</b:Publisher>
    <b:Author>
      <b:Author>
        <b:NameList>
          <b:Person>
            <b:Last>Mardiasmo </b:Last>
          </b:Person>
        </b:NameList>
      </b:Author>
    </b:Author>
    <b:RefOrder>1</b:RefOrder>
  </b:Source>
  <b:Source>
    <b:Tag>Wid13</b:Tag>
    <b:SourceType>Book</b:SourceType>
    <b:Guid>{F83A1A24-79A8-4C1A-BB68-185812E9D53E}</b:Guid>
    <b:Title>Hukum Pajak dan Perpajakan</b:Title>
    <b:Year>2013</b:Year>
    <b:City>Bandung</b:City>
    <b:Publisher>Alfabeta</b:Publisher>
    <b:Author>
      <b:Author>
        <b:NameList>
          <b:Person>
            <b:Last>Widyaningsih</b:Last>
            <b:First>Aristanti</b:First>
          </b:Person>
        </b:NameList>
      </b:Author>
    </b:Author>
    <b:RefOrder>2</b:RefOrder>
  </b:Source>
  <b:Source>
    <b:Tag>Sug19</b:Tag>
    <b:SourceType>Book</b:SourceType>
    <b:Guid>{23BB1B42-E579-4B93-8425-3CDA008F8CB4}</b:Guid>
    <b:Title>Metode Penelitian Kuatitatif, Kualitatif, dan R&amp;D </b:Title>
    <b:Year>2019</b:Year>
    <b:City>Bandung</b:City>
    <b:Publisher>Alfabeta </b:Publisher>
    <b:Author>
      <b:Author>
        <b:NameList>
          <b:Person>
            <b:Last>Sugiyono</b:Last>
          </b:Person>
        </b:NameList>
      </b:Author>
    </b:Author>
    <b:RefOrder>3</b:RefOrder>
  </b:Source>
  <b:Source>
    <b:Tag>Sus16</b:Tag>
    <b:SourceType>Book</b:SourceType>
    <b:Guid>{A16FFA80-CA60-424B-A61C-B69B4E025174}</b:Guid>
    <b:Title>Perpajakan</b:Title>
    <b:Year>2016</b:Year>
    <b:City>Malang</b:City>
    <b:Publisher>Empatdua Media</b:Publisher>
    <b:Author>
      <b:Author>
        <b:NameList>
          <b:Person>
            <b:Last>Susyanti</b:Last>
            <b:First>Jeni</b:First>
          </b:Person>
          <b:Person>
            <b:Last>Dahlan</b:Last>
            <b:First>Ahmad</b:First>
          </b:Person>
        </b:NameList>
      </b:Author>
    </b:Author>
    <b:RefOrder>4</b:RefOrder>
  </b:Source>
  <b:Source>
    <b:Tag>Res19</b:Tag>
    <b:SourceType>Book</b:SourceType>
    <b:Guid>{C898914B-76D6-4C2D-817D-4E59FDC9009B}</b:Guid>
    <b:Title>Perpajakan </b:Title>
    <b:Year>2019</b:Year>
    <b:City>Jakarta </b:City>
    <b:Publisher>Salemba Empat</b:Publisher>
    <b:Author>
      <b:Author>
        <b:NameList>
          <b:Person>
            <b:Last>Resmi</b:Last>
            <b:First>Siti</b:First>
          </b:Person>
        </b:NameList>
      </b:Author>
    </b:Author>
    <b:RefOrder>5</b:RefOrder>
  </b:Source>
  <b:Source>
    <b:Tag>Ari20</b:Tag>
    <b:SourceType>Book</b:SourceType>
    <b:Guid>{69A39D24-679F-41EE-9F7A-8AF98677127A}</b:Guid>
    <b:Title>Prosedur Penelitian </b:Title>
    <b:Year>2020</b:Year>
    <b:City>Jakarta </b:City>
    <b:Publisher>PT Rineka Cipta </b:Publisher>
    <b:Author>
      <b:Author>
        <b:NameList>
          <b:Person>
            <b:Last>Arikunto</b:Last>
            <b:First>Suharsimi</b:First>
          </b:Person>
        </b:NameList>
      </b:Author>
    </b:Author>
    <b:RefOrder>6</b:RefOrder>
  </b:Source>
  <b:Source>
    <b:Tag>Uni22</b:Tag>
    <b:SourceType>Book</b:SourceType>
    <b:Guid>{F35F6607-B34A-4AA7-BB3E-31921E685B0E}</b:Guid>
    <b:Title>Pedoman Penulisan Skripsi</b:Title>
    <b:Year>2022</b:Year>
    <b:City>Palembang</b:City>
    <b:Publisher>Fakultas Ekonomi dan Bisnis </b:Publisher>
    <b:Author>
      <b:Author>
        <b:NameList>
          <b:Person>
            <b:Last>Universitas PGRI Palembang</b:Last>
            <b:First>Fakultas Ekonomi dan Bisnis </b:First>
          </b:Person>
        </b:NameList>
      </b:Author>
    </b:Author>
    <b:RefOrder>7</b:RefOrder>
  </b:Source>
  <b:Source>
    <b:Tag>Win19</b:Tag>
    <b:SourceType>JournalArticle</b:SourceType>
    <b:Guid>{CE446C70-680A-4C1C-A6C2-8D032614F84C}</b:Guid>
    <b:Title>Analisis Efektivitas Penagihan Pajak dengan Surat Teguran dan Surat Paksa terhadap Tunggakan Pajak pada Kantor Pelayanan Pajak Pratama Bantaeng </b:Title>
    <b:JournalName>Equilibrium </b:JournalName>
    <b:Year>2019</b:Year>
    <b:Pages>6-12</b:Pages>
    <b:Author>
      <b:Author>
        <b:NameList>
          <b:Person>
            <b:Last>Winarsih </b:Last>
            <b:First>Endang </b:First>
          </b:Person>
        </b:NameList>
      </b:Author>
    </b:Author>
    <b:RefOrder>8</b:RefOrder>
  </b:Source>
  <b:Source>
    <b:Tag>Mad15</b:Tag>
    <b:SourceType>JournalArticle</b:SourceType>
    <b:Guid>{2256B6FA-587F-466A-86D0-28B960E5C71C}</b:Guid>
    <b:Title>Efektivitas Penagihan Pajak dengan Surat Teguran dan Surat Paksa terhadap Penerimaan Pajak Penghasilan pada Kantor Pelayanan Pajak Pratama Bitung</b:Title>
    <b:Year>2015</b:Year>
    <b:JournalName>jurnal Emba</b:JournalName>
    <b:Pages>478-487</b:Pages>
    <b:Author>
      <b:Author>
        <b:NameList>
          <b:Person>
            <b:Last>Madjid </b:Last>
            <b:First>Olvi</b:First>
          </b:Person>
          <b:Person>
            <b:Last>Kalangi</b:Last>
            <b:First>Lintje </b:First>
          </b:Person>
        </b:NameList>
      </b:Author>
    </b:Author>
    <b:Volume>3</b:Volume>
    <b:Issue>4</b:Issue>
    <b:RefOrder>9</b:RefOrder>
  </b:Source>
  <b:Source>
    <b:Tag>Placeholder2</b:Tag>
    <b:SourceType>JournalArticle</b:SourceType>
    <b:Guid>{0C536865-5688-42E1-B6BF-C042BE83AA20}</b:Guid>
    <b:Title>Efektivitas penagihan Pajak dengan Surat Teguran, Surat Paksa, dan Penyitaan dalam Mengoptimalkan Penerimaan Pajak di Kantor Pelayanan Pajak Pratama Malang Selatan</b:Title>
    <b:JournalName>Jurnal Perpajakan</b:JournalName>
    <b:Year>2014</b:Year>
    <b:Pages>1</b:Pages>
    <b:Author>
      <b:Author>
        <b:NameList>
          <b:Person>
            <b:Last>Destriyatna </b:Last>
            <b:First>Gilang</b:First>
          </b:Person>
          <b:Person>
            <b:Last>Sudjana</b:Last>
            <b:First>Nengah</b:First>
          </b:Person>
          <b:Person>
            <b:Last>Dwiatmanto</b:Last>
          </b:Person>
        </b:NameList>
      </b:Author>
    </b:Author>
    <b:Volume>3</b:Volume>
    <b:Issue>1</b:Issue>
    <b:RefOrder>10</b:RefOrder>
  </b:Source>
  <b:Source>
    <b:Tag>Nas</b:Tag>
    <b:SourceType>JournalArticle</b:SourceType>
    <b:Guid>{B192D70D-02EF-4514-BBA5-39ADBF1F3DB5}</b:Guid>
    <b:Title>Analisis Efektivitas Penagihan Pajak dengan Surat Paksa dan Penyitaan untuk Meningkatkan Penerimaan Pajak pada Kantor Pelayanan Pajak Pratama Bekasi Utara</b:Title>
    <b:Author>
      <b:Author>
        <b:NameList>
          <b:Person>
            <b:Last>Nasution </b:Last>
            <b:First>Hafifah</b:First>
          </b:Person>
          <b:Person>
            <b:Last>Aliffioni</b:Last>
            <b:First>Agista</b:First>
          </b:Person>
        </b:NameList>
      </b:Author>
    </b:Author>
    <b:JournalName>Juranal Ilmiah Wahana Akuntansi</b:JournalName>
    <b:Year>2018</b:Year>
    <b:Pages>129-142</b:Pages>
    <b:Volume>13</b:Volume>
    <b:Issue>2</b:Issue>
    <b:RefOrder>11</b:RefOrder>
  </b:Source>
  <b:Source>
    <b:Tag>Ngi17</b:Tag>
    <b:SourceType>JournalArticle</b:SourceType>
    <b:Guid>{EE6A1DE5-D8BA-48F5-AB6F-88D30236316D}</b:Guid>
    <b:Title>Analisis Efektivitas Tindakan Penyitaan Pajak pada Kantor Pelayanan Pajak Pratama Manado</b:Title>
    <b:JournalName>Jurnal Emba</b:JournalName>
    <b:Year>2017</b:Year>
    <b:Pages>1618-1625</b:Pages>
    <b:Author>
      <b:Author>
        <b:NameList>
          <b:Person>
            <b:Last>Ngion</b:Last>
            <b:Middle>Megawati</b:Middle>
            <b:First>Olivia </b:First>
          </b:Person>
          <b:Person>
            <b:Last>Elim</b:Last>
            <b:First>Inggriani</b:First>
          </b:Person>
          <b:Person>
            <b:Last>Pinatik</b:Last>
            <b:First>Sherly</b:First>
          </b:Person>
        </b:NameList>
      </b:Author>
    </b:Author>
    <b:Volume>5</b:Volume>
    <b:Issue>2</b:Issue>
    <b:RefOrder>12</b:RefOrder>
  </b:Source>
  <b:Source>
    <b:Tag>Placeholder3</b:Tag>
    <b:SourceType>JournalArticle</b:SourceType>
    <b:Guid>{EB3ADF25-683E-4330-99BF-FCD1F1E2E605}</b:Guid>
    <b:Title>Efektivitas Penagihan Pajak dengan Surat Teguran, Surat Paksa, dan Penyitaan dan Kontribusinya terhadap Penerimaan Pajak di KPP Pratama Semarang Tengah Satu</b:Title>
    <b:JournalName>Dinamika Sosial Budaya</b:JournalName>
    <b:Year>2018</b:Year>
    <b:Pages>106-119</b:Pages>
    <b:Author>
      <b:Author>
        <b:NameList>
          <b:Person>
            <b:Last>Wahdi</b:Last>
            <b:First>Nirsetyo</b:First>
          </b:Person>
          <b:Person>
            <b:Last>Wijayanti</b:Last>
            <b:First>Ratna</b:First>
          </b:Person>
          <b:Person>
            <b:Last>Danang</b:Last>
          </b:Person>
        </b:NameList>
      </b:Author>
    </b:Author>
    <b:Volume>20</b:Volume>
    <b:Issue>2</b:Issue>
    <b:RefOrder>13</b:RefOrder>
  </b:Source>
  <b:Source>
    <b:Tag>Jay21</b:Tag>
    <b:SourceType>JournalArticle</b:SourceType>
    <b:Guid>{B234EA8D-F6E3-4F88-A7E8-E45DD1F1425D}</b:Guid>
    <b:Title>Efektivitas Pelaksanaan Penagihan Pajak di KPP Pratama Denpasar Barat pada Masa Pandemi Covid-19</b:Title>
    <b:JournalName>Jurnal Pajak Indonesia</b:JournalName>
    <b:Year>2021</b:Year>
    <b:Pages>114-123</b:Pages>
    <b:Author>
      <b:Author>
        <b:NameList>
          <b:Person>
            <b:Last>Jaya </b:Last>
            <b:Middle>Surya </b:Middle>
            <b:First>Adi</b:First>
          </b:Person>
          <b:Person>
            <b:Last>Supriyadi</b:Last>
          </b:Person>
        </b:NameList>
      </b:Author>
    </b:Author>
    <b:Volume>5</b:Volume>
    <b:Issue>2</b:Issue>
    <b:RefOrder>14</b:RefOrder>
  </b:Source>
  <b:Source>
    <b:Tag>Man21</b:Tag>
    <b:SourceType>JournalArticle</b:SourceType>
    <b:Guid>{6C6CE5A2-161D-440D-ADE5-7BA826590280}</b:Guid>
    <b:Title>Efektivitas Penagihan Pajak dengan Surat Teguran dan Surat Paksa terhadap Penerimaan Pajak pada Kantor Wilayah Direktorat Jenderal Pajak Sulawesi Utara, Tengah, Gorontalo dan Maluku Utara</b:Title>
    <b:JournalName>Jurnal Emba</b:JournalName>
    <b:Year>2021</b:Year>
    <b:Pages>486-495</b:Pages>
    <b:Author>
      <b:Author>
        <b:NameList>
          <b:Person>
            <b:Last>Mangowal</b:Last>
            <b:Middle>C</b:Middle>
            <b:First>Marcelina </b:First>
          </b:Person>
          <b:Person>
            <b:Last>Rondonuwu</b:Last>
            <b:First>Sintje</b:First>
          </b:Person>
        </b:NameList>
      </b:Author>
    </b:Author>
    <b:Volume>9</b:Volume>
    <b:Issue>2</b:Issue>
    <b:RefOrder>15</b:RefOrder>
  </b:Source>
  <b:Source>
    <b:Tag>Les21</b:Tag>
    <b:SourceType>JournalArticle</b:SourceType>
    <b:Guid>{3F1F75AF-C28A-4CF4-82DC-59B1A3F1BFD1}</b:Guid>
    <b:Title>Analisis Efektivitas Penagihan Pajak melalui Surat Teguran, Surat Paksa, dan Penyitaan untuk Meningkatkan Penerimaan Pajak Penghasilan pada Kantor Pelayanan Pajak Pratama Maros</b:Title>
    <b:JournalName>Jurnal Analisis Akuntansi dan Perpajakan</b:JournalName>
    <b:Year>2021</b:Year>
    <b:Pages>236-245</b:Pages>
    <b:Author>
      <b:Author>
        <b:NameList>
          <b:Person>
            <b:Last>Lestari</b:Last>
            <b:Middle>Hafifah</b:Middle>
            <b:First>Sri</b:First>
          </b:Person>
          <b:Person>
            <b:Last>Burhan</b:Last>
            <b:First>Imron</b:First>
          </b:Person>
          <b:Person>
            <b:Last>Den Ka</b:Last>
            <b:Middle>Sari</b:Middle>
            <b:First>Veronika </b:First>
          </b:Person>
        </b:NameList>
      </b:Author>
    </b:Author>
    <b:Volume>5</b:Volume>
    <b:Issue>2</b:Issue>
    <b:RefOrder>16</b:RefOrder>
  </b:Source>
  <b:Source>
    <b:Tag>Dar19</b:Tag>
    <b:SourceType>JournalArticle</b:SourceType>
    <b:Guid>{02454760-C53F-4980-B1C3-8C7E753CE6E2}</b:Guid>
    <b:Title>Analisis Efektivitas Penagihan Pajak dengan Surat PAksa dan Kontribusinya terhadap Penerimaan Pajak pada Kantor Samsat Gowa</b:Title>
    <b:JournalName>Jurnal Ekonomi Invoice Fakultas Ekonomi dan Bisnis</b:JournalName>
    <b:Year>2019</b:Year>
    <b:Pages>45-55</b:Pages>
    <b:Author>
      <b:Author>
        <b:NameList>
          <b:Person>
            <b:Last>Darlini</b:Last>
          </b:Person>
          <b:Person>
            <b:Last>Nuhung</b:Last>
            <b:First>Mahmud </b:First>
          </b:Person>
          <b:Person>
            <b:Last>Salam</b:Last>
            <b:First>Abd</b:First>
          </b:Person>
        </b:NameList>
      </b:Author>
    </b:Author>
    <b:Volume>1</b:Volume>
    <b:Issue>2</b:Issue>
    <b:RefOrder>17</b:RefOrder>
  </b:Source>
  <b:Source>
    <b:Tag>Eld20</b:Tag>
    <b:SourceType>JournalArticle</b:SourceType>
    <b:Guid>{B55528CF-39D5-4499-BF1A-4A5F3F619E45}</b:Guid>
    <b:Title>Efektivitas Penagihan Pajak Dengan surat Teguran dan Surat Paksa Terhadap Penerimaan Pajak Pada Kantor Pelayanan Pajak Pratama Palembang Ilir Timur</b:Title>
    <b:JournalName>Jurnal Mediasi</b:JournalName>
    <b:Year>2020</b:Year>
    <b:Pages>13-27</b:Pages>
    <b:Author>
      <b:Author>
        <b:NameList>
          <b:Person>
            <b:Last>Elda</b:Last>
          </b:Person>
          <b:Person>
            <b:Last>Mursalin</b:Last>
          </b:Person>
        </b:NameList>
      </b:Author>
    </b:Author>
    <b:Volume>3</b:Volume>
    <b:Issue>1</b:Issue>
    <b:RefOrder>18</b:RefOrder>
  </b:Source>
  <b:Source>
    <b:Tag>Sua14</b:Tag>
    <b:SourceType>Book</b:SourceType>
    <b:Guid>{43F4C67C-1CFF-4A5E-B16A-B25EA0DBFE8E}</b:Guid>
    <b:Title>Hukum Pajak</b:Title>
    <b:Year>2014</b:Year>
    <b:City>Jakarta</b:City>
    <b:Publisher>Salemba Empat</b:Publisher>
    <b:Author>
      <b:Author>
        <b:NameList>
          <b:Person>
            <b:Last>Suandy</b:Last>
            <b:First>Erly</b:First>
          </b:Person>
        </b:NameList>
      </b:Author>
    </b:Author>
    <b:RefOrder>19</b:RefOrder>
  </b:Source>
  <b:Source>
    <b:Tag>Wal14</b:Tag>
    <b:SourceType>Book</b:SourceType>
    <b:Guid>{02CE391C-AC12-4780-8A34-D513A4E656B9}</b:Guid>
    <b:Title>Perpajakan Indonesia </b:Title>
    <b:Year>2014</b:Year>
    <b:City>Jakarta </b:City>
    <b:Publisher>Salemba Empat</b:Publisher>
    <b:Author>
      <b:Author>
        <b:NameList>
          <b:Person>
            <b:Last>Waluyo</b:Last>
          </b:Person>
        </b:NameList>
      </b:Author>
    </b:Author>
    <b:RefOrder>20</b:RefOrder>
  </b:Source>
  <b:Source>
    <b:Tag>Sut16</b:Tag>
    <b:SourceType>Book</b:SourceType>
    <b:Guid>{C5ABFF26-6C28-4433-8328-EDCB65567A0D}</b:Guid>
    <b:Title>Hukum Pajak</b:Title>
    <b:Year>2016</b:Year>
    <b:City>Jakarta </b:City>
    <b:Publisher>Sinar Grafika</b:Publisher>
    <b:Author>
      <b:Author>
        <b:NameList>
          <b:Person>
            <b:Last>Sutedi</b:Last>
            <b:First>Adrian</b:First>
          </b:Person>
        </b:NameList>
      </b:Author>
    </b:Author>
    <b:RefOrder>21</b:RefOrder>
  </b:Source>
  <b:Source>
    <b:Tag>Sug21</b:Tag>
    <b:SourceType>Book</b:SourceType>
    <b:Guid>{31D30692-8C1F-4589-A88B-88BCB43A230A}</b:Guid>
    <b:Title>Metode Penelitian Kuantitatif, Kualitatif, dan R&amp;D</b:Title>
    <b:Year>2021</b:Year>
    <b:City>Bandung</b:City>
    <b:Publisher>Alfabeta</b:Publisher>
    <b:Author>
      <b:Author>
        <b:NameList>
          <b:Person>
            <b:Last>Sugiyono</b:Last>
          </b:Person>
        </b:NameList>
      </b:Author>
    </b:Author>
    <b:RefOrder>22</b:RefOrder>
  </b:Source>
  <b:Source>
    <b:Tag>Tim22</b:Tag>
    <b:SourceType>Book</b:SourceType>
    <b:Guid>{FB238A99-DE05-4281-AD73-B9EBF2B3B083}</b:Guid>
    <b:Title>Pedoman Penulisan Skripsi </b:Title>
    <b:Year>2022</b:Year>
    <b:City>Palembang</b:City>
    <b:Publisher>Fakultas Ekonomi dan Bisnis Universitas PGRI Palembang</b:Publisher>
    <b:Author>
      <b:Author>
        <b:NameList>
          <b:Person>
            <b:Last>Tim</b:Last>
          </b:Person>
        </b:NameList>
      </b:Author>
    </b:Author>
    <b:RefOrder>23</b:RefOrder>
  </b:Source>
  <b:Source>
    <b:Tag>Sug20</b:Tag>
    <b:SourceType>Book</b:SourceType>
    <b:Guid>{B15C8DCC-3352-4B6A-8788-0D063B854F43}</b:Guid>
    <b:Title>Metode Penelitian Kuantitatif, Kualitatif, dan R&amp;D </b:Title>
    <b:Year>2020</b:Year>
    <b:City>Bandung</b:City>
    <b:Publisher>Alfabeta</b:Publisher>
    <b:Author>
      <b:Author>
        <b:NameList>
          <b:Person>
            <b:Last>Sugiyono</b:Last>
          </b:Person>
        </b:NameList>
      </b:Author>
    </b:Author>
    <b:RefOrder>24</b:RefOrder>
  </b:Source>
  <b:Source>
    <b:Tag>Sug201</b:Tag>
    <b:SourceType>Book</b:SourceType>
    <b:Guid>{233B07E7-6ABA-4C53-94EE-E784D22C9BFC}</b:Guid>
    <b:Title>Metode Penelitian Kuantitatif, Kualitatif, dan R&amp;D</b:Title>
    <b:Year>2018</b:Year>
    <b:City>Bandung</b:City>
    <b:Publisher>Alfabeta</b:Publisher>
    <b:Author>
      <b:Author>
        <b:NameList>
          <b:Person>
            <b:Last>Sugiyono</b:Last>
          </b:Person>
        </b:NameList>
      </b:Author>
    </b:Author>
    <b:RefOrder>25</b:RefOrder>
  </b:Source>
  <b:Source>
    <b:Tag>Eva18</b:Tag>
    <b:SourceType>Report</b:SourceType>
    <b:Guid>{9A09B317-46DA-4B3F-9744-BF775482E2BF}</b:Guid>
    <b:Author>
      <b:Author>
        <b:NameList>
          <b:Person>
            <b:Last>Eva</b:Last>
          </b:Person>
        </b:NameList>
      </b:Author>
    </b:Author>
    <b:Title>Analis Pengelolaan Modal Kerja Untuk Menilai Return on Investment (ROI) Pada Perusahaan PT. Gudang Garam Tbk. Yang Terdaftar di Bursa Efek Indonesia</b:Title>
    <b:Year>2018</b:Year>
    <b:City>Palembang</b:City>
    <b:Publisher>Universitas PGRI Palembang</b:Publisher>
    <b:RefOrder>1</b:RefOrder>
  </b:Source>
  <b:Source>
    <b:Tag>Fah20</b:Tag>
    <b:SourceType>Book</b:SourceType>
    <b:Guid>{79FEE649-2579-480F-BC7E-2095ECCCE63C}</b:Guid>
    <b:Author>
      <b:Author>
        <b:NameList>
          <b:Person>
            <b:Last>Fahmi</b:Last>
            <b:First>Irham</b:First>
          </b:Person>
        </b:NameList>
      </b:Author>
    </b:Author>
    <b:Title>Analisis Laporan Keuangan</b:Title>
    <b:Year>2020</b:Year>
    <b:City>Bandung</b:City>
    <b:Publisher>Alfabeta</b:Publisher>
    <b:RefOrder>2</b:RefOrder>
  </b:Source>
  <b:Source>
    <b:Tag>Placeholder4</b:Tag>
    <b:SourceType>Book</b:SourceType>
    <b:Guid>{C697375E-69C1-4B04-A190-4201FC6D65A3}</b:Guid>
    <b:Author>
      <b:Author>
        <b:NameList>
          <b:Person>
            <b:Last>Tim</b:Last>
          </b:Person>
        </b:NameList>
      </b:Author>
    </b:Author>
    <b:Title>Pedoman Penulisan Skripsi</b:Title>
    <b:Year>2022</b:Year>
    <b:City>Palembang</b:City>
    <b:Publisher>Fakultas Ekonomi dan Bisnis Universitas PGRI Palembang</b:Publisher>
    <b:RefOrder>3</b:RefOrder>
  </b:Source>
  <b:Source>
    <b:Tag>Rac22</b:Tag>
    <b:SourceType>JournalArticle</b:SourceType>
    <b:Guid>{F938D547-38D8-4D3E-A96D-9FFA7473CA90}</b:Guid>
    <b:Author>
      <b:Author>
        <b:NameList>
          <b:Person>
            <b:First>Rachmawati</b:First>
          </b:Person>
          <b:Person>
            <b:First>Suparno</b:First>
          </b:Person>
        </b:NameList>
      </b:Author>
    </b:Author>
    <b:Title>Analisis Perputaran Modal Kerja Dalam Menilai Return On Equity Pada PT. Astra Internasional Tbk</b:Title>
    <b:JournalName>JURNAL PARAMETER</b:JournalName>
    <b:Year>2022</b:Year>
    <b:Pages>7(1), 69-80</b:Pages>
    <b:RefOrder>4</b:RefOrder>
  </b:Source>
  <b:Source>
    <b:Tag>Tim13</b:Tag>
    <b:SourceType>JournalArticle</b:SourceType>
    <b:Guid>{52B9B741-6705-4382-9E47-203B0107E8F8}</b:Guid>
    <b:Author>
      <b:Author>
        <b:NameList>
          <b:Person>
            <b:Last>Timbul</b:Last>
            <b:First>Yuandi</b:First>
            <b:Middle>K.</b:Middle>
          </b:Person>
        </b:NameList>
      </b:Author>
    </b:Author>
    <b:Title>Perputaran Modal Kerja Dalam Mengukur Tingkat Profitabilitas Pada PT. Jasa Angkasa Semesta Tbk. Jakarta</b:Title>
    <b:Year>2013</b:Year>
    <b:JournalName>Jurnal EMBA</b:JournalName>
    <b:Pages>1(4), 134-140</b:Pages>
    <b:RefOrder>5</b:RefOrder>
  </b:Source>
  <b:Source>
    <b:Tag>Her14</b:Tag>
    <b:SourceType>Book</b:SourceType>
    <b:Guid>{87E286F1-2BD2-48B7-8857-F642CEC815E8}</b:Guid>
    <b:Author>
      <b:Author>
        <b:NameList>
          <b:Person>
            <b:First>Hery</b:First>
          </b:Person>
        </b:NameList>
      </b:Author>
    </b:Author>
    <b:Title>Analisis Laporan Keuangan</b:Title>
    <b:Year>2014</b:Year>
    <b:City>Jakarta</b:City>
    <b:Publisher>PT Bumi Perkasa</b:Publisher>
    <b:RefOrder>6</b:RefOrder>
  </b:Source>
  <b:Source>
    <b:Tag>Kam21</b:Tag>
    <b:SourceType>Book</b:SourceType>
    <b:Guid>{737A4A8D-897D-4959-8CDD-882206332B47}</b:Guid>
    <b:Author>
      <b:Author>
        <b:NameList>
          <b:Person>
            <b:First>Kamaludin</b:First>
          </b:Person>
          <b:Person>
            <b:Last>Indriani</b:Last>
            <b:First>Rini</b:First>
          </b:Person>
        </b:NameList>
      </b:Author>
    </b:Author>
    <b:Title>Manajemen Keuangan Edisi Revisi Kedua</b:Title>
    <b:Year>2021</b:Year>
    <b:City>Bandung</b:City>
    <b:Publisher>CV Mandar Maju</b:Publisher>
    <b:RefOrder>7</b:RefOrder>
  </b:Source>
  <b:Source>
    <b:Tag>Kar17</b:Tag>
    <b:SourceType>Book</b:SourceType>
    <b:Guid>{CBE1BBD0-75A1-4BFA-BD2C-C23681499D62}</b:Guid>
    <b:Author>
      <b:Author>
        <b:NameList>
          <b:Person>
            <b:First>Kariyoto</b:First>
          </b:Person>
        </b:NameList>
      </b:Author>
    </b:Author>
    <b:Title>Analisa Laporan Keuangan</b:Title>
    <b:Year>2017</b:Year>
    <b:City>Malang</b:City>
    <b:Publisher>Universitas Brawijaya Press (UB Press)</b:Publisher>
    <b:RefOrder>8</b:RefOrder>
  </b:Source>
  <b:Source>
    <b:Tag>Placeholder5</b:Tag>
    <b:SourceType>Book</b:SourceType>
    <b:Guid>{BA22F370-2C1D-4652-950B-A55519D6CC73}</b:Guid>
    <b:Author>
      <b:Author>
        <b:NameList>
          <b:Person>
            <b:First>Sugiyono</b:First>
          </b:Person>
        </b:NameList>
      </b:Author>
    </b:Author>
    <b:Title>Metode Penelitian Bisnis  Pendekatan Kuantitatif, Kualitatif, Kombinasi dan R&amp;D</b:Title>
    <b:Year>2018</b:Year>
    <b:City>Bandung</b:City>
    <b:Publisher>Alfabeta</b:Publisher>
    <b:RefOrder>9</b:RefOrder>
  </b:Source>
  <b:Source>
    <b:Tag>Placeholder6</b:Tag>
    <b:SourceType>Book</b:SourceType>
    <b:Guid>{9E82E6B7-D218-4EFC-9543-7079950BB633}</b:Guid>
    <b:Author>
      <b:Author>
        <b:NameList>
          <b:Person>
            <b:First>Sugiyono</b:First>
          </b:Person>
        </b:NameList>
      </b:Author>
    </b:Author>
    <b:Title>Metode Penelitian Kualitatif</b:Title>
    <b:Year>2021</b:Year>
    <b:City>Bandung</b:City>
    <b:Publisher>Alfabeta</b:Publisher>
    <b:RefOrder>10</b:RefOrder>
  </b:Source>
  <b:Source>
    <b:Tag>Sut17</b:Tag>
    <b:SourceType>Report</b:SourceType>
    <b:Guid>{48B73D9B-82F9-4D9B-9DE3-65E079C4551A}</b:Guid>
    <b:Author>
      <b:Author>
        <b:NameList>
          <b:Person>
            <b:First>Sutrisno</b:First>
          </b:Person>
        </b:NameList>
      </b:Author>
    </b:Author>
    <b:Title>Manajemen Keuangan Teori Konsep &amp; Aplikasi Edisi Revisi</b:Title>
    <b:Year>2017</b:Year>
    <b:Publisher>EKONISIA</b:Publisher>
    <b:City>Yogyakarta</b:City>
    <b:RefOrder>11</b:RefOrder>
  </b:Source>
  <b:Source>
    <b:Tag>Abd21</b:Tag>
    <b:SourceType>Report</b:SourceType>
    <b:Guid>{76FD40A3-B0ED-4433-B625-11F868267F45}</b:Guid>
    <b:Author>
      <b:Author>
        <b:NameList>
          <b:Person>
            <b:Last>Abd'rachim</b:Last>
            <b:First>E.A.</b:First>
          </b:Person>
        </b:NameList>
      </b:Author>
    </b:Author>
    <b:Title>Mengelola Modal Kerja</b:Title>
    <b:Year>2021</b:Year>
    <b:Publisher>Penerbit PT Perca</b:Publisher>
    <b:City>Jakarta</b:City>
    <b:RefOrder>12</b:RefOrder>
  </b:Source>
  <b:Source>
    <b:Tag>Fah15</b:Tag>
    <b:SourceType>Book</b:SourceType>
    <b:Guid>{26510862-850B-40F7-A1F7-7CB39DC31431}</b:Guid>
    <b:Author>
      <b:Author>
        <b:NameList>
          <b:Person>
            <b:Last>Fahmi</b:Last>
            <b:First>Irham</b:First>
          </b:Person>
        </b:NameList>
      </b:Author>
    </b:Author>
    <b:Title>Pengantar Manajemen Keuangan Teori dan Soal Jawab</b:Title>
    <b:Year>2015</b:Year>
    <b:City>Bandung</b:City>
    <b:Publisher>Alfabeta</b:Publisher>
    <b:RefOrder>13</b:RefOrder>
  </b:Source>
  <b:Source>
    <b:Tag>Nis17</b:Tag>
    <b:SourceType>JournalArticle</b:SourceType>
    <b:Guid>{B5017AF5-977D-42CA-8494-E0F5E651924C}</b:Guid>
    <b:Author>
      <b:Author>
        <b:NameList>
          <b:Person>
            <b:Last>Nisa</b:Last>
            <b:First>Cantika</b:First>
            <b:Middle>Choirun</b:Middle>
          </b:Person>
        </b:NameList>
      </b:Author>
    </b:Author>
    <b:Title>Analisis Pengelolan  Modal Kerja dalam  Menilai Tingkat Likuiditas dan Profitabilitas (Studi pada PT. Gudang Garam Tbk, Periode 2014-2017)</b:Title>
    <b:JournalName>Universitas Muhammadiyah Jember</b:JournalName>
    <b:Year>2017</b:Year>
    <b:Pages>1-14</b:Pages>
    <b:RefOrder>14</b:RefOrder>
  </b:Source>
  <b:Source>
    <b:Tag>Ria14</b:Tag>
    <b:SourceType>JournalArticle</b:SourceType>
    <b:Guid>{0F029753-518A-447A-BBEB-9CD0C020F305}</b:Guid>
    <b:Author>
      <b:Author>
        <b:NameList>
          <b:Person>
            <b:Last>Riana</b:Last>
            <b:First>Zenni</b:First>
          </b:Person>
          <b:Person>
            <b:Last>Fajriati</b:Last>
            <b:First>Rizki</b:First>
          </b:Person>
        </b:NameList>
      </b:Author>
    </b:Author>
    <b:Title>Analisis Modal Kerja dalam Meningkatkan Laba Bersih Pada PT. Pegadaian (Persero) KanwilL I Medan</b:Title>
    <b:JournalName>Universitas Islam Sumatera Utara</b:JournalName>
    <b:Year>2014</b:Year>
    <b:Pages>1-5</b:Pages>
    <b:RefOrder>15</b:RefOrder>
  </b:Source>
  <b:Source>
    <b:Tag>Wul19</b:Tag>
    <b:SourceType>JournalArticle</b:SourceType>
    <b:Guid>{9ADFC48C-6B8B-46F4-8449-4FC96CC26B05}</b:Guid>
    <b:Author>
      <b:Author>
        <b:NameList>
          <b:Person>
            <b:Last>Wulandari</b:Last>
            <b:First>Yusri</b:First>
          </b:Person>
          <b:Person>
            <b:Last>Yudha</b:Last>
            <b:First>Tri</b:First>
            <b:Middle>Kartika</b:Middle>
          </b:Person>
        </b:NameList>
      </b:Author>
    </b:Author>
    <b:Title>Analisis Modal Kerja dalam Meningkatkan Pertumbuhan Laba Bersih pada PT. Perkebunan Nusantara IV Medan</b:Title>
    <b:JournalName>Jurnal Riset Akuntansi Multiparadigma (JRAM)</b:JournalName>
    <b:Year>2019</b:Year>
    <b:Pages>6(1), 40-48</b:Pages>
    <b:RefOrder>16</b:RefOrder>
  </b:Source>
  <b:Source>
    <b:Tag>Kas16</b:Tag>
    <b:SourceType>Book</b:SourceType>
    <b:Guid>{AAD9B831-7F4A-47C4-9BB5-5A90CC58C031}</b:Guid>
    <b:Author>
      <b:Author>
        <b:NameList>
          <b:Person>
            <b:First>Kasmir</b:First>
          </b:Person>
        </b:NameList>
      </b:Author>
    </b:Author>
    <b:Title>Analisis Laporan Keuangan</b:Title>
    <b:Year>2019</b:Year>
    <b:City>Jakarta</b:City>
    <b:Publisher>PT RajaGrafindo Persada</b:Publisher>
    <b:RefOrder>17</b:RefOrder>
  </b:Source>
  <b:Source>
    <b:Tag>Noo17</b:Tag>
    <b:SourceType>Book</b:SourceType>
    <b:Guid>{86CFEA5D-2D3C-47CE-9E4C-19E66A62DFC6}</b:Guid>
    <b:Author>
      <b:Author>
        <b:NameList>
          <b:Person>
            <b:Last>Noor</b:Last>
            <b:First>Juliansyah</b:First>
          </b:Person>
        </b:NameList>
      </b:Author>
    </b:Author>
    <b:Title>Metodologi Penelitian</b:Title>
    <b:Year>2017</b:Year>
    <b:City>Jakarta</b:City>
    <b:Publisher>Kencana</b:Publisher>
    <b:RefOrder>18</b:RefOrder>
  </b:Source>
  <b:Source>
    <b:Tag>Yus14</b:Tag>
    <b:SourceType>Book</b:SourceType>
    <b:Guid>{55EBC87C-8044-4538-B962-B53279B389AD}</b:Guid>
    <b:Author>
      <b:Author>
        <b:NameList>
          <b:Person>
            <b:Last>Yusuf</b:Last>
            <b:First>Muri</b:First>
          </b:Person>
        </b:NameList>
      </b:Author>
    </b:Author>
    <b:Title>Metode Penelitian Kuantitatif, Kualitatif, dan Penelitian Gabungan</b:Title>
    <b:Year>2014</b:Year>
    <b:City>Jakarta</b:City>
    <b:Publisher>Kencana</b:Publisher>
    <b:RefOrder>19</b:RefOrder>
  </b:Source>
  <b:Source>
    <b:Tag>Mun14</b:Tag>
    <b:SourceType>Book</b:SourceType>
    <b:Guid>{739D17D7-A889-44F3-8085-3A404EECC116}</b:Guid>
    <b:Author>
      <b:Author>
        <b:NameList>
          <b:Person>
            <b:Last>Munawir</b:Last>
            <b:First>S</b:First>
          </b:Person>
        </b:NameList>
      </b:Author>
    </b:Author>
    <b:Title>Analisa Laporan Keuangan</b:Title>
    <b:Year>2014</b:Year>
    <b:City>Yogyakarta</b:City>
    <b:Publisher>Liberty</b:Publisher>
    <b:RefOrder>20</b:RefOrder>
  </b:Source>
  <b:Source>
    <b:Tag>Bur23</b:Tag>
    <b:SourceType>InternetSite</b:SourceType>
    <b:Guid>{846B58D3-FC24-4FD0-9BAB-B3E71CE78F70}</b:Guid>
    <b:Author>
      <b:Author>
        <b:NameList>
          <b:Person>
            <b:Last>Indonesia</b:Last>
            <b:First>Bursa</b:First>
            <b:Middle>Efek</b:Middle>
          </b:Person>
        </b:NameList>
      </b:Author>
    </b:Author>
    <b:Title>Laporan Keuangan dan Tahunan</b:Title>
    <b:YearAccessed>2023</b:YearAccessed>
    <b:MonthAccessed>02</b:MonthAccessed>
    <b:DayAccessed>06</b:DayAccessed>
    <b:URL>http://www.idx.co.id</b:URL>
    <b:Year>2018-2021</b:Year>
    <b:RefOrder>21</b:RefOrder>
  </b:Source>
  <b:Source>
    <b:Tag>KBB22</b:Tag>
    <b:SourceType>InternetSite</b:SourceType>
    <b:Guid>{C89EED97-2888-4F8B-B1AF-010639D00AD7}</b:Guid>
    <b:Author>
      <b:Author>
        <b:NameList>
          <b:Person>
            <b:Last>KBBI</b:Last>
          </b:Person>
        </b:NameList>
      </b:Author>
    </b:Author>
    <b:Title>Pengertian Modal</b:Title>
    <b:Year>2022</b:Year>
    <b:Month>Juni</b:Month>
    <b:Day>20</b:Day>
    <b:YearAccessed>2023</b:YearAccessed>
    <b:MonthAccessed>Maret</b:MonthAccessed>
    <b:DayAccessed>13</b:DayAccessed>
    <b:URL>http://www.kbbi.kemendikbud.go.id</b:URL>
    <b:RefOrder>22</b:RefOrder>
  </b:Source>
  <b:Source>
    <b:Tag>Aca23</b:Tag>
    <b:SourceType>InternetSite</b:SourceType>
    <b:Guid>{4B59A827-E2A7-45A7-8424-B7C7CCE51D2E}</b:Guid>
    <b:Author>
      <b:Author>
        <b:NameList>
          <b:Person>
            <b:Last>Academia</b:Last>
          </b:Person>
        </b:NameList>
      </b:Author>
    </b:Author>
    <b:Title>Informasi Perusahaan di Bursa Efek Indonesia</b:Title>
    <b:Year>2021</b:Year>
    <b:YearAccessed>2023</b:YearAccessed>
    <b:MonthAccessed>Februari</b:MonthAccessed>
    <b:DayAccessed>24</b:DayAccessed>
    <b:URL>http://www.academia.edu</b:URL>
    <b:RefOrder>23</b:RefOrder>
  </b:Source>
  <b:Source>
    <b:Tag>PTI21</b:Tag>
    <b:SourceType>InternetSite</b:SourceType>
    <b:Guid>{EE6BBEB0-62AE-46BB-A695-E974346720A4}</b:Guid>
    <b:Author>
      <b:Author>
        <b:NameList>
          <b:Person>
            <b:Last>Tbk</b:Last>
            <b:First>PT</b:First>
            <b:Middle>Indofood Sukses Makmur</b:Middle>
          </b:Person>
        </b:NameList>
      </b:Author>
    </b:Author>
    <b:Title>Profil Perusahaan dan Laporan Tahunan</b:Title>
    <b:Year>2018-2021</b:Year>
    <b:YearAccessed>2023</b:YearAccessed>
    <b:MonthAccessed>Februari</b:MonthAccessed>
    <b:DayAccessed>20</b:DayAccessed>
    <b:URL>http://www.indofood.com</b:URL>
    <b:RefOrder>24</b:RefOrder>
  </b:Source>
  <b:Source>
    <b:Tag>Pra15</b:Tag>
    <b:SourceType>Book</b:SourceType>
    <b:Guid>{CB4967CC-4C0B-46CD-8398-968A13DB360B}</b:Guid>
    <b:Author>
      <b:Author>
        <b:NameList>
          <b:Person>
            <b:Last>Prastowo</b:Last>
            <b:First>Dwi</b:First>
          </b:Person>
        </b:NameList>
      </b:Author>
    </b:Author>
    <b:Title>Analisis Laporan Keuangan Konsep dan Aplikasi</b:Title>
    <b:Year>2015</b:Year>
    <b:City>Yogyakarta</b:City>
    <b:Publisher>Unit Penerbitan dan Percetakan Sekolah Tinggi Ilmu Manajemen YKPN</b:Publisher>
    <b:RefOrder>25</b:RefOrder>
  </b:Source>
  <b:Source>
    <b:Tag>Har18</b:Tag>
    <b:SourceType>Book</b:SourceType>
    <b:Guid>{4B9B9AB7-3D5B-443A-BB51-17D646D0B8D5}</b:Guid>
    <b:Author>
      <b:Author>
        <b:NameList>
          <b:Person>
            <b:Last>Harahap</b:Last>
            <b:First>Sofyan</b:First>
            <b:Middle>Syafri</b:Middle>
          </b:Person>
        </b:NameList>
      </b:Author>
    </b:Author>
    <b:Title>Analisis Kritis Atas Laporan Keuangan</b:Title>
    <b:Year>2018</b:Year>
    <b:City>Depok</b:City>
    <b:Publisher>PT RajaGrafindo Persada</b:Publisher>
    <b:RefOrder>26</b:RefOrder>
  </b:Source>
  <b:Source>
    <b:Tag>Jum14</b:Tag>
    <b:SourceType>Book</b:SourceType>
    <b:Guid>{67B08F97-CD37-4603-818C-E0A62138A168}</b:Guid>
    <b:Author>
      <b:Author>
        <b:NameList>
          <b:Person>
            <b:First>Jumingan</b:First>
          </b:Person>
        </b:NameList>
      </b:Author>
    </b:Author>
    <b:Title>Analisis Laporan Keuangan</b:Title>
    <b:Year>2017</b:Year>
    <b:City>Jakarta</b:City>
    <b:Publisher>PT Bumi Perkasa</b:Publisher>
    <b:RefOrder>27</b:RefOrder>
  </b:Source>
  <b:Source>
    <b:Tag>Ris19</b:Tag>
    <b:SourceType>JournalArticle</b:SourceType>
    <b:Guid>{57D1B6CC-CE3C-476C-B5F4-D3268E37E64A}</b:Guid>
    <b:Author>
      <b:Author>
        <b:NameList>
          <b:Person>
            <b:First>Riska</b:First>
          </b:Person>
          <b:Person>
            <b:Last>Lilianti</b:Last>
            <b:First>Emma</b:First>
          </b:Person>
          <b:Person>
            <b:First>Rismansyah</b:First>
          </b:Person>
        </b:NameList>
      </b:Author>
    </b:Author>
    <b:Title>Analisis Penggunaan Modal Kerja dalam Meningkatkan Laba PT Handjaya Mandala Sampoerna Tbk di BEI</b:Title>
    <b:Year>2019</b:Year>
    <b:JournalName>Jurnal Mediasi</b:JournalName>
    <b:Pages>83-93</b:Pages>
    <b:RefOrder>28</b:RefOrder>
  </b:Source>
  <b:Source>
    <b:Tag>Rei16</b:Tag>
    <b:SourceType>JournalArticle</b:SourceType>
    <b:Guid>{8F0648D1-9C45-46E6-BDFC-8A1DB2B00BFE}</b:Guid>
    <b:Author>
      <b:Author>
        <b:NameList>
          <b:Person>
            <b:Last>Reimeinda</b:Last>
            <b:First>Veronica</b:First>
          </b:Person>
          <b:Person>
            <b:Last>Murni</b:Last>
            <b:First>Sri</b:First>
          </b:Person>
          <b:Person>
            <b:Last>Saerang</b:Last>
            <b:First>Ivonne</b:First>
          </b:Person>
        </b:NameList>
      </b:Author>
    </b:Author>
    <b:Title>Analisis Pengaruh Modal Kerja Terhadap Profitabilitas pada Industri Telekomunikasi di Indonesia</b:Title>
    <b:JournalName>Jurnal Berkala Ilmiah Efisiensi</b:JournalName>
    <b:Year>2016</b:Year>
    <b:Pages>207-218</b:Pages>
    <b:RefOrder>29</b:RefOrder>
  </b:Source>
  <b:Source>
    <b:Tag>Placeholder7</b:Tag>
    <b:SourceType>Book</b:SourceType>
    <b:Guid>{58037EB7-099C-45C7-BECB-597A23FAA2C3}</b:Guid>
    <b:Author>
      <b:Author>
        <b:NameList>
          <b:Person>
            <b:First>Jumingan</b:First>
          </b:Person>
        </b:NameList>
      </b:Author>
    </b:Author>
    <b:Title>Analisis Laporan Keuangan</b:Title>
    <b:Year>2014</b:Year>
    <b:City>Jakarta</b:City>
    <b:Publisher>PT Bumi Perkasa</b:Publisher>
    <b:RefOrder>30</b:RefOrder>
  </b:Source>
  <b:Source>
    <b:Tag>Alb20</b:Tag>
    <b:SourceType>JournalArticle</b:SourceType>
    <b:Guid>{FED04FB6-43FA-4193-9EC1-1EB82CE3A94F}</b:Guid>
    <b:Title>Pengaruh Literasi Keuangan dan Lingkungan Kampus Terhadap Manajemen Keuangan Pribadi Mahasiswa</b:Title>
    <b:JournalName>Research and Development Journal Of Education</b:JournalName>
    <b:Year>2020</b:Year>
    <b:Pages>33-39</b:Pages>
    <b:Author>
      <b:Author>
        <b:NameList>
          <b:Person>
            <b:Last>Albertus</b:Last>
            <b:Middle>Stanto</b:Middle>
            <b:First>Setya</b:First>
          </b:Person>
          <b:Person>
            <b:Last>Leksono</b:Last>
            <b:Middle>Wahyu</b:Middle>
            <b:First>Ari</b:First>
          </b:Person>
          <b:Person>
            <b:Last>Vhalery</b:Last>
            <b:First>Rendika</b:First>
          </b:Person>
        </b:NameList>
      </b:Author>
    </b:Author>
    <b:RefOrder>1</b:RefOrder>
  </b:Source>
  <b:Source>
    <b:Tag>Cur20</b:Tag>
    <b:SourceType>JournalArticle</b:SourceType>
    <b:Guid>{842A577C-B76B-449C-BBCD-4F0D2117E07E}</b:Guid>
    <b:Title>Pengaruh Lingkungan Kampus, Motivasi Mahasiswa dan Faktor-Faktor Terhadap Prestasi Belajar Mahasiswa Akuntansi Di Kabupaten Subang</b:Title>
    <b:JournalName>Prisma (Platform Riset Mahasiswa Akuntansi)</b:JournalName>
    <b:Year>2020</b:Year>
    <b:Pages>99-111</b:Pages>
    <b:Author>
      <b:Author>
        <b:NameList>
          <b:Person>
            <b:First>Curahman</b:First>
          </b:Person>
        </b:NameList>
      </b:Author>
    </b:Author>
    <b:Volume>1</b:Volume>
    <b:Issue>4</b:Issue>
    <b:RefOrder>2</b:RefOrder>
  </b:Source>
  <b:Source>
    <b:Tag>Placeholder8</b:Tag>
    <b:SourceType>JournalArticle</b:SourceType>
    <b:Guid>{6D8DD4CC-0EB3-4A43-A2DF-1E866EE0E101}</b:Guid>
    <b:Title>Penagruh Financial Literacy dan Financial Experience Terhadap Perilaku Perencanaan Investasi PNS di Kota Padang</b:Title>
    <b:Year>2017</b:Year>
    <b:JournalName>Jurnal Pembangunan Nagari</b:JournalName>
    <b:Pages>61-74</b:Pages>
    <b:Author>
      <b:Author>
        <b:NameList>
          <b:Person>
            <b:Last>Susdiani</b:Last>
            <b:First>Laela</b:First>
          </b:Person>
        </b:NameList>
      </b:Author>
    </b:Author>
    <b:Volume>2</b:Volume>
    <b:Issue>1</b:Issue>
    <b:RefOrder>3</b:RefOrder>
  </b:Source>
  <b:Source>
    <b:Tag>Keu17</b:Tag>
    <b:SourceType>InternetSite</b:SourceType>
    <b:Guid>{1B48DE17-81BE-4F2C-B181-594AB6AC9F75}</b:Guid>
    <b:Title>Literasi Keuangan</b:Title>
    <b:Year>2017</b:Year>
    <b:InternetSiteTitle>Otoritas Jasa Keuangan</b:InternetSiteTitle>
    <b:Author>
      <b:Author>
        <b:NameList>
          <b:Person>
            <b:Last>Keuangan</b:Last>
            <b:Middle>Jasa</b:Middle>
            <b:First>Otoritas</b:First>
          </b:Person>
        </b:NameList>
      </b:Author>
    </b:Author>
    <b:RefOrder>4</b:RefOrder>
  </b:Source>
  <b:Source>
    <b:Tag>Keu22</b:Tag>
    <b:SourceType>InternetSite</b:SourceType>
    <b:Guid>{719DCF99-B878-4C2B-9278-F0B0228D6AD5}</b:Guid>
    <b:Title>Infografis Hasil Survei Nasional Literasi dan Inklusi Keuangan Tahun 2022</b:Title>
    <b:Year>2022</b:Year>
    <b:InternetSiteTitle>Otoritas Jasa Keuangan</b:InternetSiteTitle>
    <b:Month>November</b:Month>
    <b:Day>24</b:Day>
    <b:Author>
      <b:Author>
        <b:NameList>
          <b:Person>
            <b:Last>Keuangan</b:Last>
            <b:Middle>Jasa</b:Middle>
            <b:First>Otoritas</b:First>
          </b:Person>
        </b:NameList>
      </b:Author>
    </b:Author>
    <b:RefOrder>5</b:RefOrder>
  </b:Source>
  <b:Source>
    <b:Tag>Vha20</b:Tag>
    <b:SourceType>JournalArticle</b:SourceType>
    <b:Guid>{E7619971-B1E4-4615-B874-5657B5A0E385}</b:Guid>
    <b:Title>Pengaruh Lingkungan Kampus dan Motivasi Keuangan Terhadap Pengelolaan Uang Saku Mahasiswa Universitas Indraprasta</b:Title>
    <b:JournalName>Jurnal Inovasi Pendidikan Ekonomi</b:JournalName>
    <b:Year>2020</b:Year>
    <b:Pages>64-70</b:Pages>
    <b:Author>
      <b:Author>
        <b:NameList>
          <b:Person>
            <b:Last>Vhalery</b:Last>
            <b:First>Rendika</b:First>
          </b:Person>
        </b:NameList>
      </b:Author>
    </b:Author>
    <b:Volume>10</b:Volume>
    <b:Issue>1</b:Issue>
    <b:RefOrder>6</b:RefOrder>
  </b:Source>
  <b:Source>
    <b:Tag>Sug16</b:Tag>
    <b:SourceType>Book</b:SourceType>
    <b:Guid>{72837010-162D-4FB9-81E0-F61AA3B5E5D3}</b:Guid>
    <b:Title>Metode Penelitian Kuantitatif, Kualitatif dan R&amp;D </b:Title>
    <b:Year>2016</b:Year>
    <b:City>Bandung</b:City>
    <b:Publisher>Alfabeta</b:Publisher>
    <b:Author>
      <b:Author>
        <b:NameList>
          <b:Person>
            <b:First>Sugiyono</b:First>
          </b:Person>
        </b:NameList>
      </b:Author>
    </b:Author>
    <b:RefOrder>7</b:RefOrder>
  </b:Source>
  <b:Source>
    <b:Tag>Placeholder9</b:Tag>
    <b:SourceType>Book</b:SourceType>
    <b:Guid>{A090295A-530D-4EE4-9D0D-8E34EFE49D0A}</b:Guid>
    <b:Title>Metode Penelitian Kuantitatif, Kualitatif dan R&amp;D</b:Title>
    <b:Year>2018</b:Year>
    <b:City>Bandung</b:City>
    <b:Publisher>Alfabeta</b:Publisher>
    <b:Author>
      <b:Author>
        <b:NameList>
          <b:Person>
            <b:First>Sugiyono</b:First>
          </b:Person>
        </b:NameList>
      </b:Author>
    </b:Author>
    <b:RefOrder>8</b:RefOrder>
  </b:Source>
  <b:Source>
    <b:Tag>Wij16</b:Tag>
    <b:SourceType>JournalArticle</b:SourceType>
    <b:Guid>{6EC8AE5E-642F-493E-A2AE-519BD12C445D}</b:Guid>
    <b:Title>Faktor Jenis Kelamin, IPK, dan Semester Terhadap Literasi Keuangan Mahasiswa Prodi S1 Ekonomi Pembangunan Universitas Negeri Malang</b:Title>
    <b:JournalName>Jurnal Pendidikan Ekonomi</b:JournalName>
    <b:Year>2016</b:Year>
    <b:Pages>87-96</b:Pages>
    <b:Author>
      <b:Author>
        <b:NameList>
          <b:Person>
            <b:First>Wijayanti</b:First>
          </b:Person>
          <b:Person>
            <b:Last>Agustin</b:Last>
            <b:First>Grisvia</b:First>
          </b:Person>
          <b:Person>
            <b:Last>Rahmawati</b:Last>
            <b:First>Farida</b:First>
          </b:Person>
        </b:NameList>
      </b:Author>
    </b:Author>
    <b:Volume>9</b:Volume>
    <b:Issue>1</b:Issue>
    <b:RefOrder>9</b:RefOrder>
  </b:Source>
  <b:Source>
    <b:Tag>Fir20</b:Tag>
    <b:SourceType>JournalArticle</b:SourceType>
    <b:Guid>{25E170F4-47B8-4A9A-94AE-83BAC393A981}</b:Guid>
    <b:Title>Analisis Manajemen Keuangan Desa Dalam Meningkatkan Efektivitas Pelaksanaan Program Pembangunan Desa di Desa Tasese Kabupaten Gowa</b:Title>
    <b:Year>2020</b:Year>
    <b:JournalName>Jurnal Ilmu Manajemen</b:JournalName>
    <b:Pages>1-12</b:Pages>
    <b:Author>
      <b:Author>
        <b:NameList>
          <b:Person>
            <b:First>Firmansyah</b:First>
          </b:Person>
          <b:Person>
            <b:First>Aulia</b:First>
          </b:Person>
        </b:NameList>
      </b:Author>
    </b:Author>
    <b:Volume>4</b:Volume>
    <b:Issue>1</b:Issue>
    <b:RefOrder>10</b:RefOrder>
  </b:Source>
  <b:Source>
    <b:Tag>Sur18</b:Tag>
    <b:SourceType>JournalArticle</b:SourceType>
    <b:Guid>{CE70CC8C-A98C-4766-8A14-B58156F19486}</b:Guid>
    <b:Title>Analisis Literasi Keuangan dan Faktor-Faktor Yang Mempengaruhinya</b:Title>
    <b:Year>2018</b:Year>
    <b:Author>
      <b:Author>
        <b:NameList>
          <b:Person>
            <b:First>Suryatno</b:First>
          </b:Person>
          <b:Person>
            <b:Last>Rasmini</b:Last>
            <b:First>Mas</b:First>
          </b:Person>
        </b:NameList>
      </b:Author>
    </b:Author>
    <b:JournalName>Jurnal Ilmu Politik dan Komunikasi</b:JournalName>
    <b:Pages>1-18</b:Pages>
    <b:Volume>8</b:Volume>
    <b:Issue>2</b:Issue>
    <b:RefOrder>11</b:RefOrder>
  </b:Source>
  <b:Source>
    <b:Tag>Ari21</b:Tag>
    <b:SourceType>Book</b:SourceType>
    <b:Guid>{FF784395-A03C-4AA4-A863-D2AD7F1BA875}</b:Guid>
    <b:Title>Literasi Keuangan (Teori dan Implementasinya)</b:Title>
    <b:Year>2021</b:Year>
    <b:City>Jawa Tengah</b:City>
    <b:Publisher>CV Pena Persada</b:Publisher>
    <b:Author>
      <b:Author>
        <b:NameList>
          <b:Person>
            <b:Last>Arianti</b:Last>
            <b:Middle>Fitri</b:Middle>
            <b:First>Baiq</b:First>
          </b:Person>
        </b:NameList>
      </b:Author>
    </b:Author>
    <b:RefOrder>12</b:RefOrder>
  </b:Source>
  <b:Source>
    <b:Tag>Fit18</b:Tag>
    <b:SourceType>JournalArticle</b:SourceType>
    <b:Guid>{168922CB-C14B-4165-9808-9DD66544D9D0}</b:Guid>
    <b:Title>Pengaruh Literasi Keuangan, Perilaku Keuangan dan Pendapatan Dalam Keputusan Berinvestasi</b:Title>
    <b:JournalName>Prosending Seminar Nasional Akuntansi</b:JournalName>
    <b:Year>2018</b:Year>
    <b:Pages>1-25</b:Pages>
    <b:Author>
      <b:Author>
        <b:NameList>
          <b:Person>
            <b:Last>Arianti</b:Last>
            <b:Middle>Fitri</b:Middle>
            <b:First>Baiq</b:First>
          </b:Person>
        </b:NameList>
      </b:Author>
    </b:Author>
    <b:RefOrder>13</b:RefOrder>
  </b:Source>
  <b:Source>
    <b:Tag>Bel18</b:Tag>
    <b:SourceType>JournalArticle</b:SourceType>
    <b:Guid>{E6DBBB12-10F8-440F-A2A5-EBCBBBEB5550}</b:Guid>
    <b:Title>Perilaku Malas Belajar Mahasiswa di Lingkungan Kampus Universitas Trunojoyo Madura</b:Title>
    <b:JournalName>Competence Journal of Management Studies</b:JournalName>
    <b:Year>2018</b:Year>
    <b:Pages>280-303</b:Pages>
    <b:Author>
      <b:Author>
        <b:NameList>
          <b:Person>
            <b:Last>Bella</b:Last>
            <b:Middle>Mita</b:Middle>
            <b:First>Mei</b:First>
          </b:Person>
          <b:Person>
            <b:Last>Ratna</b:Last>
            <b:Middle>Widya</b:Middle>
            <b:First>Luluk</b:First>
          </b:Person>
        </b:NameList>
      </b:Author>
    </b:Author>
    <b:Volume>12</b:Volume>
    <b:Issue>2</b:Issue>
    <b:RefOrder>14</b:RefOrder>
  </b:Source>
  <b:Source>
    <b:Tag>Nau22</b:Tag>
    <b:SourceType>JournalArticle</b:SourceType>
    <b:Guid>{F5B642A8-7ACC-47FF-962A-39E8206E0ACE}</b:Guid>
    <b:Title>Dampak Literasi Keuangan Terhadap Kinerja dan Keberlanjutan UMKM</b:Title>
    <b:JournalName>Jurnal Administrasi Bisnis</b:JournalName>
    <b:Year>2022</b:Year>
    <b:Pages>209-215</b:Pages>
    <b:Author>
      <b:Author>
        <b:NameList>
          <b:Person>
            <b:Last>Naufal</b:Last>
            <b:Middle>Ilham</b:Middle>
            <b:First>Muhammad</b:First>
          </b:Person>
          <b:Person>
            <b:Last>Purwanto</b:Last>
            <b:First>Eko</b:First>
          </b:Person>
        </b:NameList>
      </b:Author>
    </b:Author>
    <b:Volume>16</b:Volume>
    <b:Issue>2</b:Issue>
    <b:RefOrder>15</b:RefOrder>
  </b:Source>
  <b:Source>
    <b:Tag>Sar15</b:Tag>
    <b:SourceType>JournalArticle</b:SourceType>
    <b:Guid>{CF954970-08B9-4CD9-8761-AAFEE16F2E46}</b:Guid>
    <b:Title>Pengaruh Jenis Kelamin dan Pengetahuan Lingkungan Terhadap Penilaian Budaya Lingkungan</b:Title>
    <b:Year>2015</b:Year>
    <b:JournalName>Pendidkan Lingkungan dan Pembangunan Berkelanjutan</b:JournalName>
    <b:Pages>101-114</b:Pages>
    <b:Author>
      <b:Author>
        <b:NameList>
          <b:Person>
            <b:Last>Sarkawi</b:Last>
            <b:First>Dahlia</b:First>
          </b:Person>
        </b:NameList>
      </b:Author>
    </b:Author>
    <b:Volume>16</b:Volume>
    <b:Issue>2</b:Issue>
    <b:RefOrder>16</b:RefOrder>
  </b:Source>
  <b:Source>
    <b:Tag>Sep20</b:Tag>
    <b:SourceType>JournalArticle</b:SourceType>
    <b:Guid>{7749E9AF-0E1D-4268-A80E-A5097C16A68D}</b:Guid>
    <b:Title>Pengaruh Literasi Keuangan dan Inklusi Keuangan Terhadap Kinerja UMKM di Siduarjo</b:Title>
    <b:Year>2020</b:Year>
    <b:JournalName>E-Journal Manajemen</b:JournalName>
    <b:Pages>3214-3236</b:Pages>
    <b:Author>
      <b:Author>
        <b:NameList>
          <b:Person>
            <b:Last>Septiani</b:Last>
            <b:Middle>Nadya</b:Middle>
            <b:First>Risa</b:First>
          </b:Person>
          <b:Person>
            <b:Last>Wuryani</b:Last>
            <b:First>Eni</b:First>
          </b:Person>
        </b:NameList>
      </b:Author>
    </b:Author>
    <b:Volume>9</b:Volume>
    <b:Issue>8</b:Issue>
    <b:RefOrder>17</b:RefOrder>
  </b:Source>
  <b:Source>
    <b:Tag>Placeholder10</b:Tag>
    <b:SourceType>JournalArticle</b:SourceType>
    <b:Guid>{00264D00-6098-476D-B428-A690D4EA585C}</b:Guid>
    <b:Title>Pengaruh Literasi Keuangan Terhadap Perilaku Pengelolaan Keuangan Mahasiswa</b:Title>
    <b:JournalName>Journal of Accounting and Finance</b:JournalName>
    <b:Author>
      <b:Author>
        <b:NameList>
          <b:Person>
            <b:Last>Sugiharti</b:Last>
            <b:First>Harpa</b:First>
          </b:Person>
          <b:Person>
            <b:Last>Maula</b:Last>
            <b:Middle>Atiyatul</b:Middle>
            <b:First>Kholida</b:First>
          </b:Person>
        </b:NameList>
      </b:Author>
    </b:Author>
    <b:Volume>4</b:Volume>
    <b:Issue>2</b:Issue>
    <b:Year>2019</b:Year>
    <b:RefOrder>18</b:RefOrder>
  </b:Source>
  <b:Source>
    <b:Tag>Kas19</b:Tag>
    <b:SourceType>Book</b:SourceType>
    <b:Guid>{90052506-6674-468E-BA44-B638C0A0CD94}</b:Guid>
    <b:Title>Pengantar Manajemen Keuangan</b:Title>
    <b:Year>2019</b:Year>
    <b:City>Jakarta</b:City>
    <b:Publisher>Prenadamedia Group</b:Publisher>
    <b:Author>
      <b:Author>
        <b:NameList>
          <b:Person>
            <b:First>Kasmir</b:First>
          </b:Person>
        </b:NameList>
      </b:Author>
    </b:Author>
    <b:RefOrder>19</b:RefOrder>
  </b:Source>
  <b:Source>
    <b:Tag>Nir22</b:Tag>
    <b:SourceType>JournalArticle</b:SourceType>
    <b:Guid>{63DFC134-8A36-4A38-997B-8D5B923F4B1D}</b:Guid>
    <b:Title>Literasi Keuangan dan Perilaku Keuangan: Studi Emperis Mahasiswa Keuangan FEB Universitas Wijayakesuma Purwokerto</b:Title>
    <b:JournalName>Jurnal Monex</b:JournalName>
    <b:Year>2022</b:Year>
    <b:Pages>1-9</b:Pages>
    <b:Author>
      <b:Author>
        <b:NameList>
          <b:Person>
            <b:First>Nirmala</b:First>
          </b:Person>
          <b:Person>
            <b:Last>Muntahanah</b:Last>
            <b:First>Siti</b:First>
          </b:Person>
          <b:Person>
            <b:Last>Achadi</b:Last>
            <b:First>Ady</b:First>
          </b:Person>
        </b:NameList>
      </b:Author>
    </b:Author>
    <b:Volume>1</b:Volume>
    <b:Issue>11</b:Issue>
    <b:RefOrder>20</b:RefOrder>
  </b:Source>
  <b:Source>
    <b:Tag>Hak15</b:Tag>
    <b:SourceType>JournalArticle</b:SourceType>
    <b:Guid>{C4832F03-B57C-4B10-AE0B-0AEB3A43EAB8}</b:Guid>
    <b:Title>Analisis Jalur Terhadap Faktor-Faktor Yang Mempengaruhi Indeks Prestasi Kumulatif (IPK) Mahasiswa Statistika UNDIP</b:Title>
    <b:JournalName>Jurnal Gausian</b:JournalName>
    <b:Year>2015</b:Year>
    <b:Pages>61-70</b:Pages>
    <b:Author>
      <b:Author>
        <b:NameList>
          <b:Person>
            <b:Last>Hakam</b:Last>
            <b:First>Malik</b:First>
          </b:Person>
          <b:Person>
            <b:First>Sudarno</b:First>
          </b:Person>
          <b:Person>
            <b:Last>Hoyyi</b:Last>
            <b:First>Abdul</b:First>
          </b:Person>
        </b:NameList>
      </b:Author>
    </b:Author>
    <b:Volume>4</b:Volume>
    <b:Issue>1</b:Issue>
    <b:RefOrder>21</b:RefOrder>
  </b:Source>
  <b:Source>
    <b:Tag>Han17</b:Tag>
    <b:SourceType>JournalArticle</b:SourceType>
    <b:Guid>{90B0247D-FCC7-433A-96A7-6DF88DAE0B6A}</b:Guid>
    <b:Title>Analisis Pengaruh Pendapatan Terhadap Perilaku Konsumsi Mahasiswa Universitas Samudra di Kota Langsa</b:Title>
    <b:JournalName>Jurnal Samudra Ekonomika</b:JournalName>
    <b:Year>2017</b:Year>
    <b:Pages>107-116</b:Pages>
    <b:Author>
      <b:Author>
        <b:NameList>
          <b:Person>
            <b:Last>Hanum</b:Last>
            <b:First>Nurlaila</b:First>
          </b:Person>
        </b:NameList>
      </b:Author>
    </b:Author>
    <b:Volume>1</b:Volume>
    <b:Issue>2</b:Issue>
    <b:RefOrder>22</b:RefOrder>
  </b:Source>
  <b:Source>
    <b:Tag>Har21</b:Tag>
    <b:SourceType>Book</b:SourceType>
    <b:Guid>{21C53873-1032-4F09-8D73-CFC2B7E60BD5}</b:Guid>
    <b:Title>Manajemen Keuangan 1</b:Title>
    <b:Year>2021</b:Year>
    <b:City>Madiun</b:City>
    <b:Publisher>Unipma Press</b:Publisher>
    <b:Author>
      <b:Author>
        <b:NameList>
          <b:Person>
            <b:Last>Hariyani</b:Last>
            <b:Middle>santi</b:Middle>
            <b:First>Diyah</b:First>
          </b:Person>
        </b:NameList>
      </b:Author>
    </b:Author>
    <b:RefOrder>23</b:RefOrder>
  </b:Source>
  <b:Source>
    <b:Tag>Sem15</b:Tag>
    <b:SourceType>Book</b:SourceType>
    <b:Guid>{3FBCECB9-4ADC-412D-BFC9-574426DED57C}</b:Guid>
    <b:Title>Toksikologi Lingkungan</b:Title>
    <b:City>Yogyakarta</b:City>
    <b:Year>2015</b:Year>
    <b:Publisher>CV. Andi Offset</b:Publisher>
    <b:Author>
      <b:Author>
        <b:NameList>
          <b:Person>
            <b:Last>Sembel</b:Last>
            <b:Middle>T</b:Middle>
            <b:First>Dentje</b:First>
          </b:Person>
        </b:NameList>
      </b:Author>
    </b:Author>
    <b:RefOrder>24</b:RefOrder>
  </b:Source>
  <b:Source>
    <b:Tag>Lia22</b:Tag>
    <b:SourceType>JournalArticle</b:SourceType>
    <b:Guid>{3DEFAE03-63D6-420F-9C87-030647C52D2A}</b:Guid>
    <b:Title>Pengaruh Literasi Keuangan dan Gaya Hidup Terhadap Pengelolaan Keuangan Karyawan</b:Title>
    <b:JournalName>Jurnal Parameter</b:JournalName>
    <b:Year>2022</b:Year>
    <b:Pages>96-108</b:Pages>
    <b:Author>
      <b:Author>
        <b:NameList>
          <b:Person>
            <b:Last>Utami</b:Last>
            <b:Middle>Putri</b:Middle>
            <b:First>Lia</b:First>
          </b:Person>
        </b:NameList>
      </b:Author>
    </b:Author>
    <b:Volume>7</b:Volume>
    <b:Issue>1</b:Issue>
    <b:RefOrder>25</b:RefOrder>
  </b:Source>
  <b:Source>
    <b:Tag>Ama17</b:Tag>
    <b:SourceType>JournalArticle</b:SourceType>
    <b:Guid>{D994CFD3-5A39-467E-ACC6-E76B57F33F6E}</b:Guid>
    <b:Title>Pentingnya Literasi Keuangan Bagi Pengelolaan Keuangan Pribadi</b:Title>
    <b:JournalName>Jurnal Nominal</b:JournalName>
    <b:Year>2017</b:Year>
    <b:Pages>11-26</b:Pages>
    <b:Author>
      <b:Author>
        <b:NameList>
          <b:Person>
            <b:Last>Yushita</b:Last>
            <b:Middle>Novi</b:Middle>
            <b:First>Amanita</b:First>
          </b:Person>
        </b:NameList>
      </b:Author>
    </b:Author>
    <b:Volume>6</b:Volume>
    <b:Issue>1</b:Issue>
    <b:RefOrder>26</b:RefOrder>
  </b:Source>
  <b:Source>
    <b:Tag>HCH21</b:Tag>
    <b:SourceType>Book</b:SourceType>
    <b:Guid>{0B4AAA06-3E79-4FA3-A257-0E0D0FC89A35}</b:Guid>
    <b:Title>Pengenalan Literasi Keuangan Untuk Mengembangkan UMKM</b:Title>
    <b:Year>2021</b:Year>
    <b:City>Yogyakarta</b:City>
    <b:Publisher>LPPM UPN V Yogyakarta</b:Publisher>
    <b:Author>
      <b:Author>
        <b:NameList>
          <b:Person>
            <b:Last>Kristanto</b:Last>
            <b:First>Heru</b:First>
          </b:Person>
          <b:Person>
            <b:Last>Gusaptono</b:Last>
            <b:First>Hendry</b:First>
          </b:Person>
        </b:NameList>
      </b:Author>
    </b:Author>
    <b:RefOrder>27</b:RefOrder>
  </b:Source>
  <b:Source>
    <b:Tag>Bis22</b:Tag>
    <b:SourceType>Book</b:SourceType>
    <b:Guid>{BBED01A3-AC70-44B2-A5C8-FFA7AF148A7B}</b:Guid>
    <b:Title>Pedoman Penulisan Skripsi</b:Title>
    <b:Year>2022</b:Year>
    <b:City>Palembang</b:City>
    <b:Publisher>Universitas PGRI Palembang</b:Publisher>
    <b:Author>
      <b:Author>
        <b:NameList>
          <b:Person>
            <b:Last>Bisnis</b:Last>
            <b:Middle>Ekonomi</b:Middle>
            <b:First>Fakultas</b:First>
          </b:Person>
        </b:NameList>
      </b:Author>
    </b:Author>
    <b:RefOrder>28</b:RefOrder>
  </b:Source>
  <b:Source>
    <b:Tag>Cur201</b:Tag>
    <b:SourceType>JournalArticle</b:SourceType>
    <b:Guid>{A266BD1D-47B3-4EAC-A7BD-EC21271518B8}</b:Guid>
    <b:Title>Pengaruh Lingkungan Kampus, Motivasi Mahasiswa dan Faktor-Faktor Terhadap Prestasi Belajar Mahasiswa Akuntansi di Kabupaten Subang</b:Title>
    <b:Year>2020</b:Year>
    <b:JournalName>Platform Riset Mahasiswa Akuntansi</b:JournalName>
    <b:Pages>99-111</b:Pages>
    <b:Author>
      <b:Author>
        <b:NameList>
          <b:Person>
            <b:First>Curahman</b:First>
          </b:Person>
        </b:NameList>
      </b:Author>
    </b:Author>
    <b:Volume>1</b:Volume>
    <b:Issue>4</b:Issue>
    <b:RefOrder>29</b:RefOrder>
  </b:Source>
  <b:Source>
    <b:Tag>Ams97</b:Tag>
    <b:SourceType>Book</b:SourceType>
    <b:Guid>{DA6C8AD4-3C69-4E33-9208-21E4AD6312EE}</b:Guid>
    <b:Title>Dasar-Dasar Pemasaran</b:Title>
    <b:Year>1997</b:Year>
    <b:City>Jakarata</b:City>
    <b:Publisher>Prenhallindo</b:Publisher>
    <b:Author>
      <b:Author>
        <b:NameList>
          <b:Person>
            <b:Last>Amstrong</b:Last>
            <b:First>P</b:First>
          </b:Person>
        </b:NameList>
      </b:Author>
    </b:Author>
    <b:RefOrder>1</b:RefOrder>
  </b:Source>
  <b:Source>
    <b:Tag>Ari15</b:Tag>
    <b:SourceType>Book</b:SourceType>
    <b:Guid>{31A0A234-AD8E-45CE-AFB3-97C53B758198}</b:Guid>
    <b:Author>
      <b:Author>
        <b:NameList>
          <b:Person>
            <b:Last>Ari Setiyaningrum</b:Last>
            <b:First>J.</b:First>
            <b:Middle>U</b:Middle>
          </b:Person>
        </b:NameList>
      </b:Author>
    </b:Author>
    <b:Title>Prinsip-Prinsip Pemasaran</b:Title>
    <b:Year>2015</b:Year>
    <b:City>Yogyakarta</b:City>
    <b:Publisher>ANDI</b:Publisher>
    <b:RefOrder>2</b:RefOrder>
  </b:Source>
  <b:Source>
    <b:Tag>Ass04</b:Tag>
    <b:SourceType>Book</b:SourceType>
    <b:Guid>{F0931BCD-8C35-418B-811A-5D4F519E2E5F}</b:Guid>
    <b:Author>
      <b:Author>
        <b:NameList>
          <b:Person>
            <b:Last>Assauri</b:Last>
            <b:First>S</b:First>
          </b:Person>
        </b:NameList>
      </b:Author>
    </b:Author>
    <b:Title>Manajemen Pemasaran Dasar Konsep dan Strategi Pemasaran </b:Title>
    <b:Year>2004</b:Year>
    <b:City>Jakarta</b:City>
    <b:Publisher>Raja Grafindo Persada</b:Publisher>
    <b:RefOrder>3</b:RefOrder>
  </b:Source>
  <b:Source>
    <b:Tag>Ass041</b:Tag>
    <b:SourceType>Book</b:SourceType>
    <b:Guid>{D9E3A52D-D121-49A9-B491-83D7893F7649}</b:Guid>
    <b:Author>
      <b:Author>
        <b:NameList>
          <b:Person>
            <b:Last>Assuri</b:Last>
            <b:First>S</b:First>
          </b:Person>
        </b:NameList>
      </b:Author>
    </b:Author>
    <b:Title>Manajemen Pemasaran</b:Title>
    <b:Year>2004</b:Year>
    <b:City>Jakarta</b:City>
    <b:Publisher>Rajawali Press</b:Publisher>
    <b:RefOrder>4</b:RefOrder>
  </b:Source>
  <b:Source>
    <b:Tag>Ast21</b:Tag>
    <b:SourceType>JournalArticle</b:SourceType>
    <b:Guid>{971FF1F3-0283-4117-8AEC-C997239A0EC8}</b:Guid>
    <b:Title>Pengaruh Strategi Pemasaran Terhadap Peningkatan Penjualan Produk Logam Mulia di PT. Pengadaian Syariah Cabang jelutung Kota Jambi </b:Title>
    <b:Year>2021</b:Year>
    <b:Author>
      <b:Author>
        <b:NameList>
          <b:Person>
            <b:Last>Astuti</b:Last>
            <b:First>H.R</b:First>
          </b:Person>
        </b:NameList>
      </b:Author>
    </b:Author>
    <b:JournalName>UIN Sultan Thaha Saifuddin Jambi </b:JournalName>
    <b:Pages>1-2</b:Pages>
    <b:RefOrder>5</b:RefOrder>
  </b:Source>
  <b:Source>
    <b:Tag>Ath10</b:Tag>
    <b:SourceType>Book</b:SourceType>
    <b:Guid>{3B7752BD-EEA2-4ECC-B889-2542CBB60708}</b:Guid>
    <b:Title>Dasar-Dasar Manajemen</b:Title>
    <b:Year>2010</b:Year>
    <b:City>Bandung</b:City>
    <b:Publisher>CV, Pustaka Setia</b:Publisher>
    <b:Author>
      <b:Author>
        <b:NameList>
          <b:Person>
            <b:Last>Athoillah</b:Last>
            <b:First>A</b:First>
          </b:Person>
        </b:NameList>
      </b:Author>
    </b:Author>
    <b:RefOrder>6</b:RefOrder>
  </b:Source>
  <b:Source>
    <b:Tag>Bas93</b:Tag>
    <b:SourceType>Book</b:SourceType>
    <b:Guid>{4BDD1F01-ED1F-4D22-8DA9-7E6191B43255}</b:Guid>
    <b:Author>
      <b:Author>
        <b:NameList>
          <b:Person>
            <b:Last>Basu Swasta</b:Last>
            <b:First>I.</b:First>
            <b:Middle>S</b:Middle>
          </b:Person>
        </b:NameList>
      </b:Author>
    </b:Author>
    <b:Title>Pengantar Bisnis Modern Cetakan Ketiga </b:Title>
    <b:Year>1993</b:Year>
    <b:City>Yoygakarta</b:City>
    <b:Publisher>Liberty</b:Publisher>
    <b:RefOrder>7</b:RefOrder>
  </b:Source>
  <b:Source>
    <b:Tag>Cha02</b:Tag>
    <b:SourceType>Book</b:SourceType>
    <b:Guid>{7D122C3A-2FCA-462D-9485-637D977697B0}</b:Guid>
    <b:Author>
      <b:Author>
        <b:NameList>
          <b:Person>
            <b:Last>Chandra</b:Last>
            <b:First>G</b:First>
          </b:Person>
        </b:NameList>
      </b:Author>
    </b:Author>
    <b:Title>Strategi dan Progam Pemasaran,. Edisi Kesatu</b:Title>
    <b:Year>2002</b:Year>
    <b:City>Yogyakarta</b:City>
    <b:Publisher>ANDI</b:Publisher>
    <b:RefOrder>8</b:RefOrder>
  </b:Source>
  <b:Source>
    <b:Tag>Boy00</b:Tag>
    <b:SourceType>Book</b:SourceType>
    <b:Guid>{EE0E6A3F-5C99-489A-AC3D-F47AA8A0991E}</b:Guid>
    <b:Author>
      <b:Author>
        <b:NameList>
          <b:Person>
            <b:Last>Boyd</b:Last>
            <b:First>W.</b:First>
            <b:Middle>L</b:Middle>
          </b:Person>
        </b:NameList>
      </b:Author>
    </b:Author>
    <b:Title>Manajemen Pemasaran Satu Pendekatan Strategi dengan Orientasi Global,. Edisi Kedua Jilid 1</b:Title>
    <b:Year>2000</b:Year>
    <b:City>Jakarta</b:City>
    <b:Publisher>Erlangga</b:Publisher>
    <b:RefOrder>9</b:RefOrder>
  </b:Source>
  <b:Source>
    <b:Tag>FEU22</b:Tag>
    <b:SourceType>Book</b:SourceType>
    <b:Guid>{20A0FE10-4F78-46B6-9782-ECBBEE9EC287}</b:Guid>
    <b:Author>
      <b:Author>
        <b:NameList>
          <b:Person>
            <b:Last>FE. UPGRI</b:Last>
            <b:First>Palembang</b:First>
          </b:Person>
        </b:NameList>
      </b:Author>
    </b:Author>
    <b:Title>Buku Pedoman Penulisan Skripsi</b:Title>
    <b:Year>2022</b:Year>
    <b:Publisher>PGRI Palembang</b:Publisher>
    <b:RefOrder>10</b:RefOrder>
  </b:Source>
  <b:Source>
    <b:Tag>Faj08</b:Tag>
    <b:SourceType>Book</b:SourceType>
    <b:Guid>{D10C6D1E-390E-405A-998D-1B976D73DA69}</b:Guid>
    <b:Title>Manajemen Pemasaran Peraktis Edisi Pertama</b:Title>
    <b:Year>2008</b:Year>
    <b:City>Yogyakarta</b:City>
    <b:Publisher>Graha Ilmu</b:Publisher>
    <b:Author>
      <b:Author>
        <b:NameList>
          <b:Person>
            <b:Last>Fajar</b:Last>
            <b:First>L</b:First>
          </b:Person>
        </b:NameList>
      </b:Author>
    </b:Author>
    <b:RefOrder>11</b:RefOrder>
  </b:Source>
  <b:Source>
    <b:Tag>Git07</b:Tag>
    <b:SourceType>Book</b:SourceType>
    <b:Guid>{43817A88-AB72-4B6C-AD0E-E4A936AC9B52}</b:Guid>
    <b:Author>
      <b:Author>
        <b:NameList>
          <b:Person>
            <b:Last>Gitosudarmo</b:Last>
            <b:First>I</b:First>
          </b:Person>
        </b:NameList>
      </b:Author>
    </b:Author>
    <b:Title>Manajemen Pemasaran Pendekatan,. Edisi Kedua</b:Title>
    <b:Year>2007</b:Year>
    <b:City>Yogyakarta</b:City>
    <b:Publisher>Salemba Empat</b:Publisher>
    <b:RefOrder>12</b:RefOrder>
  </b:Source>
  <b:Source>
    <b:Tag>Lak08</b:Tag>
    <b:SourceType>Book</b:SourceType>
    <b:Guid>{7FEA15D6-6D3B-4EF1-804E-DC17ADDEE166}</b:Guid>
    <b:Author>
      <b:Author>
        <b:NameList>
          <b:Person>
            <b:Last>Laksana</b:Last>
            <b:First>F</b:First>
          </b:Person>
        </b:NameList>
      </b:Author>
    </b:Author>
    <b:Title>Manajemen Pemasaran Perktis,. Edisi Pertama</b:Title>
    <b:Year>2008</b:Year>
    <b:City>Yogyakarta</b:City>
    <b:Publisher>Graha Ilmu</b:Publisher>
    <b:RefOrder>13</b:RefOrder>
  </b:Source>
  <b:Source>
    <b:Tag>Lup06</b:Tag>
    <b:SourceType>Book</b:SourceType>
    <b:Guid>{BAC4B049-55C2-44A3-8DB5-88ED95A8CD87}</b:Guid>
    <b:Author>
      <b:Author>
        <b:NameList>
          <b:Person>
            <b:Last>Lupiyoadi</b:Last>
            <b:First>H</b:First>
          </b:Person>
        </b:NameList>
      </b:Author>
    </b:Author>
    <b:Title>Manajemen Pemasaran Jasa,. Edisi Kedua </b:Title>
    <b:Year>2006</b:Year>
    <b:City>Jakarta</b:City>
    <b:Publisher>Salemba Empat</b:Publisher>
    <b:RefOrder>14</b:RefOrder>
  </b:Source>
  <b:Source>
    <b:Tag>Pri18</b:Tag>
    <b:SourceType>Book</b:SourceType>
    <b:Guid>{94450BE3-6AFB-4FA7-8B91-EDE893DECCEB}</b:Guid>
    <b:Author>
      <b:Author>
        <b:NameList>
          <b:Person>
            <b:Last>Priyatno</b:Last>
          </b:Person>
        </b:NameList>
      </b:Author>
    </b:Author>
    <b:Title>SPSS</b:Title>
    <b:Year>2018</b:Year>
    <b:City>Yogyakarta</b:City>
    <b:Publisher>CV ADI OFFSET</b:Publisher>
    <b:RefOrder>15</b:RefOrder>
  </b:Source>
  <b:Source>
    <b:Tag>Rah19</b:Tag>
    <b:SourceType>JournalArticle</b:SourceType>
    <b:Guid>{C84575AB-E656-4B02-8D80-2C6A17BF0017}</b:Guid>
    <b:Title>Analisis Strategi Pemasaran Keripik Tempe pada Industri Rumah Tangga di Kecamatan Reteh</b:Title>
    <b:Year>2019</b:Year>
    <b:Author>
      <b:Author>
        <b:NameList>
          <b:Person>
            <b:Last>Rahmawati</b:Last>
            <b:First>R</b:First>
          </b:Person>
        </b:NameList>
      </b:Author>
    </b:Author>
    <b:JournalName>UIN Sultan Thana Safifuddin Jambi </b:JournalName>
    <b:RefOrder>16</b:RefOrder>
  </b:Source>
  <b:Source>
    <b:Tag>Sed14</b:Tag>
    <b:SourceType>Book</b:SourceType>
    <b:Guid>{4B37355F-F6E9-4FDD-833F-235B788028CB}</b:Guid>
    <b:Title>Manajemen Strategi</b:Title>
    <b:Year>2014</b:Year>
    <b:City>Bandung </b:City>
    <b:Author>
      <b:Author>
        <b:NameList>
          <b:Person>
            <b:Last>Sedarmayanti</b:Last>
          </b:Person>
        </b:NameList>
      </b:Author>
    </b:Author>
    <b:Publisher>PT Refika Aditama</b:Publisher>
    <b:RefOrder>17</b:RefOrder>
  </b:Source>
  <b:Source>
    <b:Tag>Sin15</b:Tag>
    <b:SourceType>JournalArticle</b:SourceType>
    <b:Guid>{5F2250C8-36C1-4855-9580-B7E5A7D0C28D}</b:Guid>
    <b:Author>
      <b:Author>
        <b:NameList>
          <b:Person>
            <b:Last>Sinulingga</b:Last>
            <b:First>N.</b:First>
            <b:Middle>A</b:Middle>
          </b:Person>
        </b:NameList>
      </b:Author>
    </b:Author>
    <b:Title>Pengaruh Stategi Pemasaran Terhadap volume Penjualan pada PT. Citra Mandiri Lestari Medan </b:Title>
    <b:Year>2015</b:Year>
    <b:JournalName>Mantik Penusa</b:JournalName>
    <b:Pages>17</b:Pages>
    <b:RefOrder>18</b:RefOrder>
  </b:Source>
  <b:Source>
    <b:Tag>Sir13</b:Tag>
    <b:SourceType>Book</b:SourceType>
    <b:Guid>{672FA800-850C-4C9A-A300-31403B631287}</b:Guid>
    <b:Title>Metode Penelitian Kualitatif Di Lengkapi dengan Perbadingan Perhitunagn manual dan SPSS</b:Title>
    <b:Year>2013</b:Year>
    <b:Author>
      <b:Author>
        <b:NameList>
          <b:Person>
            <b:Last>Siregar</b:Last>
            <b:First>S</b:First>
          </b:Person>
        </b:NameList>
      </b:Author>
    </b:Author>
    <b:City>Jakarta</b:City>
    <b:Publisher>Kencana</b:Publisher>
    <b:RefOrder>19</b:RefOrder>
  </b:Source>
  <b:Source>
    <b:Tag>Sud17</b:Tag>
    <b:SourceType>Book</b:SourceType>
    <b:Guid>{8A749C29-5A0A-421B-A8B8-A6A833DE36A2}</b:Guid>
    <b:Author>
      <b:Author>
        <b:NameList>
          <b:Person>
            <b:Last>Sudaryobo</b:Last>
            <b:First>D</b:First>
          </b:Person>
        </b:NameList>
      </b:Author>
    </b:Author>
    <b:Title>Pengatar Manajemen Teori dan Kasus </b:Title>
    <b:Year>2017</b:Year>
    <b:City>Yogyakarta</b:City>
    <b:Publisher>CAPS</b:Publisher>
    <b:RefOrder>20</b:RefOrder>
  </b:Source>
  <b:Source>
    <b:Tag>Sug13</b:Tag>
    <b:SourceType>Book</b:SourceType>
    <b:Guid>{F51EB3AD-E744-4D45-877A-944FB7AE1CC1}</b:Guid>
    <b:Author>
      <b:Author>
        <b:NameList>
          <b:Person>
            <b:Last>Sugiyono</b:Last>
          </b:Person>
        </b:NameList>
      </b:Author>
    </b:Author>
    <b:Title>Metode Penelitian Kuantitatif, Kulaitatif, Kombinasi dan R&amp;D</b:Title>
    <b:Year>2013</b:Year>
    <b:City>Bandung </b:City>
    <b:Publisher>ALFABETA, CV</b:Publisher>
    <b:RefOrder>21</b:RefOrder>
  </b:Source>
  <b:Source>
    <b:Tag>Sun03</b:Tag>
    <b:SourceType>Book</b:SourceType>
    <b:Guid>{B6A539EB-7754-4572-8A42-DDACE95F48F2}</b:Guid>
    <b:Author>
      <b:Author>
        <b:NameList>
          <b:Person>
            <b:Last>Sunarto</b:Last>
          </b:Person>
        </b:NameList>
      </b:Author>
    </b:Author>
    <b:Title>Prinsip-Prinsip Pemasaran </b:Title>
    <b:Year>2003</b:Year>
    <b:City>Yogyakarta</b:City>
    <b:Publisher>AMUS</b:Publisher>
    <b:RefOrder>22</b:RefOrder>
  </b:Source>
  <b:Source>
    <b:Tag>Placeholder11</b:Tag>
    <b:SourceType>Book</b:SourceType>
    <b:Guid>{B1072B5C-A5B5-4D15-A860-D4D8AC8C9176}</b:Guid>
    <b:Author>
      <b:Author>
        <b:NameList>
          <b:Person>
            <b:Last>Sunyoto</b:Last>
            <b:First>D</b:First>
          </b:Person>
        </b:NameList>
      </b:Author>
    </b:Author>
    <b:Title>Manajemen Pemasaran </b:Title>
    <b:Year>2013</b:Year>
    <b:City>Yogyakarta</b:City>
    <b:Publisher>CAPS</b:Publisher>
    <b:RefOrder>23</b:RefOrder>
  </b:Source>
  <b:Source>
    <b:Tag>Sup16</b:Tag>
    <b:SourceType>Book</b:SourceType>
    <b:Guid>{C13A54F8-BB9B-47BA-AED7-CC135F0D3ECF}</b:Guid>
    <b:Author>
      <b:Author>
        <b:NameList>
          <b:Person>
            <b:Last>Supiah</b:Last>
            <b:First>S</b:First>
          </b:Person>
        </b:NameList>
      </b:Author>
    </b:Author>
    <b:Title>Kepenjualan </b:Title>
    <b:Year>2016</b:Year>
    <b:City>Jakarta</b:City>
    <b:Publisher>Bumi Askara</b:Publisher>
    <b:RefOrder>24</b:RefOrder>
  </b:Source>
  <b:Source>
    <b:Tag>Tan12</b:Tag>
    <b:SourceType>Book</b:SourceType>
    <b:Guid>{A36464E5-1998-40E8-AAA8-38AD0DC527FF}</b:Guid>
    <b:Author>
      <b:Author>
        <b:NameList>
          <b:Person>
            <b:Last>Tantri</b:Last>
            <b:First>T</b:First>
          </b:Person>
        </b:NameList>
      </b:Author>
    </b:Author>
    <b:Title>Manajemen Pemasaran </b:Title>
    <b:Year>2012 </b:Year>
    <b:City>Jakatra </b:City>
    <b:Publisher>Rajawali Pers</b:Publisher>
    <b:RefOrder>25</b:RefOrder>
  </b:Source>
  <b:Source>
    <b:Tag>Gan19</b:Tag>
    <b:SourceType>Book</b:SourceType>
    <b:Guid>{DA4F3D7C-E502-44FF-9A37-37FD30E01116}</b:Guid>
    <b:Title>Manajemen Sumber Daya Manusia Konsep dan Realita</b:Title>
    <b:Year>2019</b:Year>
    <b:City>Bogor</b:City>
    <b:Publisher>In Media</b:Publisher>
    <b:Author>
      <b:Author>
        <b:NameList>
          <b:Person>
            <b:Last>Ganyang</b:Last>
            <b:Middle>Tun</b:Middle>
            <b:First>Machmed</b:First>
          </b:Person>
        </b:NameList>
      </b:Author>
    </b:Author>
    <b:RefOrder>1</b:RefOrder>
  </b:Source>
  <b:Source>
    <b:Tag>Ari13</b:Tag>
    <b:SourceType>Book</b:SourceType>
    <b:Guid>{75A29AD2-8E76-460C-990C-2B44B91C7A15}</b:Guid>
    <b:Title>Manajemen Penelitian</b:Title>
    <b:Year>2013</b:Year>
    <b:City>Jakarta</b:City>
    <b:Publisher>Rineka Cipta</b:Publisher>
    <b:Author>
      <b:Author>
        <b:NameList>
          <b:Person>
            <b:Last>Arikunto</b:Last>
            <b:First>Suharsimi</b:First>
          </b:Person>
        </b:NameList>
      </b:Author>
    </b:Author>
    <b:RefOrder>2</b:RefOrder>
  </b:Source>
  <b:Source>
    <b:Tag>Sut19</b:Tag>
    <b:SourceType>Book</b:SourceType>
    <b:Guid>{F3C1858D-A5C6-4E27-A978-189D067D4404}</b:Guid>
    <b:Title>Manajemen Sumber Daya Manajemen</b:Title>
    <b:Year>2019</b:Year>
    <b:City>Jakarta</b:City>
    <b:Publisher>Kencana</b:Publisher>
    <b:Author>
      <b:Author>
        <b:NameList>
          <b:Person>
            <b:Last>Sutrisno</b:Last>
            <b:First>Edy</b:First>
          </b:Person>
        </b:NameList>
      </b:Author>
    </b:Author>
    <b:RefOrder>3</b:RefOrder>
  </b:Source>
  <b:Source>
    <b:Tag>Fah14</b:Tag>
    <b:SourceType>Book</b:SourceType>
    <b:Guid>{EAE87724-A5C8-4D3A-97BA-E8B7679E4A63}</b:Guid>
    <b:Title>Manajemen Kepemimpinan teori &amp; Aplikasi</b:Title>
    <b:Year>2014</b:Year>
    <b:City>Bandung</b:City>
    <b:Publisher>Alfabeta</b:Publisher>
    <b:Author>
      <b:Author>
        <b:NameList>
          <b:Person>
            <b:Last>Fahmi</b:Last>
            <b:First>Irham</b:First>
          </b:Person>
        </b:NameList>
      </b:Author>
    </b:Author>
    <b:RefOrder>4</b:RefOrder>
  </b:Source>
  <b:Source>
    <b:Tag>Placeholder12</b:Tag>
    <b:SourceType>Book</b:SourceType>
    <b:Guid>{74810413-00F6-4045-A88A-1EF5D7828176}</b:Guid>
    <b:Title>Manajemen Sumber Daya Manusia</b:Title>
    <b:Year>2017</b:Year>
    <b:City>Jakarta</b:City>
    <b:Publisher>PT Bumi Aksara</b:Publisher>
    <b:Author>
      <b:Author>
        <b:NameList>
          <b:Person>
            <b:Last>Hasibuan</b:Last>
            <b:First>Malayu</b:First>
          </b:Person>
        </b:NameList>
      </b:Author>
    </b:Author>
    <b:RefOrder>5</b:RefOrder>
  </b:Source>
  <b:Source>
    <b:Tag>Placeholder13</b:Tag>
    <b:SourceType>Book</b:SourceType>
    <b:Guid>{0CCE32F3-4B0D-46E7-962C-F0F02ACEE5D0}</b:Guid>
    <b:Title>Metode Penelitian Bisnis</b:Title>
    <b:Year>2013</b:Year>
    <b:City>Bandung</b:City>
    <b:Publisher>Alfabeta</b:Publisher>
    <b:Author>
      <b:Author>
        <b:NameList>
          <b:Person>
            <b:Last>Sugiyono</b:Last>
          </b:Person>
        </b:NameList>
      </b:Author>
    </b:Author>
    <b:RefOrder>6</b:RefOrder>
  </b:Source>
  <b:Source>
    <b:Tag>Sug17</b:Tag>
    <b:SourceType>Book</b:SourceType>
    <b:Guid>{9A252308-C914-4AAD-B847-F42A59EF94E9}</b:Guid>
    <b:Title>Metode penelitian Kuantitatif,Kualitatif dan R&amp;D</b:Title>
    <b:Year>2017</b:Year>
    <b:City>Bandung</b:City>
    <b:Publisher>Alfabeta</b:Publisher>
    <b:Author>
      <b:Author>
        <b:NameList>
          <b:Person>
            <b:Last>Sugiyono </b:Last>
          </b:Person>
        </b:NameList>
      </b:Author>
    </b:Author>
    <b:RefOrder>7</b:RefOrder>
  </b:Source>
  <b:Source>
    <b:Tag>Una19</b:Tag>
    <b:SourceType>Book</b:SourceType>
    <b:Guid>{756013E7-74DB-4BBC-BCB1-4B41081A6630}</b:Guid>
    <b:Title>Metode Penelitian Kuantitatif</b:Title>
    <b:Year>2019</b:Year>
    <b:City>Jakarta</b:City>
    <b:Publisher>Grafindo</b:Publisher>
    <b:Author>
      <b:Author>
        <b:NameList>
          <b:Person>
            <b:Last>Unaradjan</b:Last>
            <b:Middle>Dolet</b:Middle>
            <b:First>Dominikus</b:First>
          </b:Person>
        </b:NameList>
      </b:Author>
    </b:Author>
    <b:RefOrder>8</b:RefOrder>
  </b:Source>
  <b:Source>
    <b:Tag>Man18</b:Tag>
    <b:SourceType>Book</b:SourceType>
    <b:Guid>{EE117735-AE46-4985-B89B-3D51FEAB76EF}</b:Guid>
    <b:Title>Manajemen Sumber Daya Manusia</b:Title>
    <b:Year>2018</b:Year>
    <b:City>Bandung</b:City>
    <b:Publisher>PT. Remaja Rosda Karya Offset</b:Publisher>
    <b:Author>
      <b:Author>
        <b:NameList>
          <b:Person>
            <b:Last>Mangkunegara</b:Last>
            <b:Middle>Prabu</b:Middle>
            <b:First>Anwar</b:First>
          </b:Person>
        </b:NameList>
      </b:Author>
    </b:Author>
    <b:RefOrder>9</b:RefOrder>
  </b:Source>
  <b:Source>
    <b:Tag>Placeholder14</b:Tag>
    <b:SourceType>Book</b:SourceType>
    <b:Guid>{13919D24-857A-49ED-8125-1F0D0D53C1C6}</b:Guid>
    <b:Title>SPSS Panduan Mudah Olah Data Bagi Mahasiswa dan Umum</b:Title>
    <b:Year>2018</b:Year>
    <b:City>Yogyakarta</b:City>
    <b:Publisher>ANDI</b:Publisher>
    <b:Author>
      <b:Author>
        <b:NameList>
          <b:Person>
            <b:Last>Priyatno</b:Last>
            <b:First>Duwi</b:First>
          </b:Person>
        </b:NameList>
      </b:Author>
    </b:Author>
    <b:RefOrder>10</b:RefOrder>
  </b:Source>
  <b:Source>
    <b:Tag>Placeholder15</b:Tag>
    <b:SourceType>Book</b:SourceType>
    <b:Guid>{84177A2E-C5AE-4231-900D-C9A14241329D}</b:Guid>
    <b:Title>Metode Riset Penelitian Kuantitatif</b:Title>
    <b:Year>2020</b:Year>
    <b:City>Yogyakarta</b:City>
    <b:Publisher>CV BUDI UTAMA</b:Publisher>
    <b:Author>
      <b:Author>
        <b:NameList>
          <b:Person>
            <b:Last>Riyanto</b:Last>
            <b:First>Slamet</b:First>
          </b:Person>
          <b:Person>
            <b:Last>Hatmawan</b:Last>
            <b:Middle>Andhita</b:Middle>
            <b:First>Aglis</b:First>
          </b:Person>
        </b:NameList>
      </b:Author>
    </b:Author>
    <b:RefOrder>11</b:RefOrder>
  </b:Source>
  <b:Source>
    <b:Tag>Sud21</b:Tag>
    <b:SourceType>Book</b:SourceType>
    <b:Guid>{532572A5-E354-4BF2-9C44-EE5F04EE44B9}</b:Guid>
    <b:Title>Desain Penelitian Bisnis Pendekatan kuantitatif</b:Title>
    <b:Year>2021</b:Year>
    <b:City>Yogyakarta</b:City>
    <b:Publisher>Yayasan Kita Menulis</b:Publisher>
    <b:Author>
      <b:Author>
        <b:NameList>
          <b:Person>
            <b:Last>Sudarmanto</b:Last>
            <b:First>Eko</b:First>
          </b:Person>
          <b:Person>
            <b:Last>Kurniullah</b:Last>
            <b:Middle>Zukhruf</b:Middle>
            <b:First>Ardhariksa</b:First>
          </b:Person>
          <b:Person>
            <b:Last>Revida</b:Last>
            <b:First>Erika</b:First>
          </b:Person>
        </b:NameList>
      </b:Author>
    </b:Author>
    <b:RefOrder>12</b:RefOrder>
  </b:Source>
  <b:Source>
    <b:Tag>Dul19</b:Tag>
    <b:SourceType>Book</b:SourceType>
    <b:Guid>{200308A8-F97E-401A-BCC8-3362D56E90AF}</b:Guid>
    <b:Title>Metodologi Penelitian Kuantitatif </b:Title>
    <b:Year>2019</b:Year>
    <b:City>Yogyakarta</b:City>
    <b:Publisher>CV BUDI UTAMA</b:Publisher>
    <b:Author>
      <b:Author>
        <b:NameList>
          <b:Person>
            <b:Last>Duli</b:Last>
            <b:First>Nikolaus</b:First>
          </b:Person>
        </b:NameList>
      </b:Author>
    </b:Author>
    <b:RefOrder>13</b:RefOrder>
  </b:Source>
  <b:Source>
    <b:Tag>Placeholder16</b:Tag>
    <b:SourceType>Book</b:SourceType>
    <b:Guid>{4EC1DCD2-0C3E-4BDD-8203-260FC3C6761C}</b:Guid>
    <b:Title>Metode Penelitian Kuantitatif, Kualitatif, dan R&amp;D</b:Title>
    <b:Year>2018</b:Year>
    <b:City>Bandung</b:City>
    <b:Publisher>Alfabeta</b:Publisher>
    <b:Author>
      <b:Author>
        <b:NameList>
          <b:Person>
            <b:Last>Sugiyono</b:Last>
          </b:Person>
        </b:NameList>
      </b:Author>
    </b:Author>
    <b:RefOrder>14</b:RefOrder>
  </b:Source>
  <b:Source>
    <b:Tag>Afa18</b:Tag>
    <b:SourceType>Book</b:SourceType>
    <b:Guid>{48D4319E-857C-48C5-8AB2-103B44C380CD}</b:Guid>
    <b:Title>Manajemen Sumber Daya Manusia (Teori, konsep dan indikator)</b:Title>
    <b:Year>2018</b:Year>
    <b:City>Riau</b:City>
    <b:Publisher>Zanafa Publishing</b:Publisher>
    <b:Author>
      <b:Author>
        <b:NameList>
          <b:Person>
            <b:Last>Afandi</b:Last>
            <b:First>Pandi</b:First>
          </b:Person>
        </b:NameList>
      </b:Author>
    </b:Author>
    <b:RefOrder>15</b:RefOrder>
  </b:Source>
  <b:Source>
    <b:Tag>Bus18</b:Tag>
    <b:SourceType>Book</b:SourceType>
    <b:Guid>{2C362BDA-EBB9-4D52-B881-6B37F721A388}</b:Guid>
    <b:Title>Teori-teori Manajemen Sumber Daya Manusia</b:Title>
    <b:Year>2018</b:Year>
    <b:City>Jakarta</b:City>
    <b:Publisher>Prenadamedia Group</b:Publisher>
    <b:Author>
      <b:Author>
        <b:NameList>
          <b:Person>
            <b:Last>Busro</b:Last>
            <b:First>Muhammad</b:First>
          </b:Person>
        </b:NameList>
      </b:Author>
    </b:Author>
    <b:RefOrder>16</b:RefOrder>
  </b:Source>
  <b:Source>
    <b:Tag>Placeholder17</b:Tag>
    <b:SourceType>Book</b:SourceType>
    <b:Guid>{F7E5E14E-0CD9-4468-B397-DAD1FE242A9E}</b:Guid>
    <b:Title>Manajemen Sumber Daya Manusia</b:Title>
    <b:Year>2016</b:Year>
    <b:City>Jakarta</b:City>
    <b:Publisher>Kencana Prenada Media Group</b:Publisher>
    <b:Author>
      <b:Author>
        <b:NameList>
          <b:Person>
            <b:Last>Sutrisno</b:Last>
            <b:First>Edy</b:First>
          </b:Person>
        </b:NameList>
      </b:Author>
    </b:Author>
    <b:RefOrder>17</b:RefOrder>
  </b:Source>
  <b:Source>
    <b:Tag>Sin16</b:Tag>
    <b:SourceType>Book</b:SourceType>
    <b:Guid>{D989B384-9C2A-4608-8847-61991B95103A}</b:Guid>
    <b:Title>Manajemen Sumber Daya Manusia</b:Title>
    <b:Year>2016</b:Year>
    <b:City>Jakarta</b:City>
    <b:Publisher>Bumi Aksara</b:Publisher>
    <b:Author>
      <b:Author>
        <b:NameList>
          <b:Person>
            <b:Last>Sinambela</b:Last>
            <b:Middle>Poltak</b:Middle>
            <b:First>Lijan</b:First>
          </b:Person>
        </b:NameList>
      </b:Author>
    </b:Author>
    <b:RefOrder>18</b:RefOrder>
  </b:Source>
  <b:Source>
    <b:Tag>Man17</b:Tag>
    <b:SourceType>Book</b:SourceType>
    <b:Guid>{8A6E48B3-D646-4532-9B43-EA05D36094EE}</b:Guid>
    <b:Title>Manajemen sumber daya manusia perushaan</b:Title>
    <b:Year>2017</b:Year>
    <b:City>Bandung</b:City>
    <b:Publisher>Remaja Rosdakarya</b:Publisher>
    <b:Author>
      <b:Author>
        <b:NameList>
          <b:Person>
            <b:Last>Mangkunegara</b:Last>
            <b:Middle>Prabu</b:Middle>
            <b:First>Anwar</b:First>
          </b:Person>
        </b:NameList>
      </b:Author>
    </b:Author>
    <b:RefOrder>19</b:RefOrder>
  </b:Source>
  <b:Source>
    <b:Tag>Sam18</b:Tag>
    <b:SourceType>Book</b:SourceType>
    <b:Guid>{B1C7B665-F57F-4C8E-9E12-9BFB2F41DB65}</b:Guid>
    <b:Author>
      <b:Author>
        <b:NameList>
          <b:Person>
            <b:Last>Samsuddin</b:Last>
            <b:First>Harun</b:First>
          </b:Person>
        </b:NameList>
      </b:Author>
    </b:Author>
    <b:Title>Kinerja Karyawan: Tinjauan dari dimensi gaya kepemmpinan, budaya organisasi dan komitmen organisasi</b:Title>
    <b:Year>2018</b:Year>
    <b:City>Sidoarjo</b:City>
    <b:Publisher>Indomedia Pustaka</b:Publisher>
    <b:RefOrder>20</b:RefOrder>
  </b:Source>
  <b:Source>
    <b:Tag>Adi18</b:Tag>
    <b:SourceType>Book</b:SourceType>
    <b:Guid>{BDC5CE78-6F1D-4D67-973B-A7DA272F53AF}</b:Guid>
    <b:Title>Kepemimpinan pemerintahan indonesia teori dan praktek </b:Title>
    <b:Year>2018</b:Year>
    <b:City>Yogyakarta</b:City>
    <b:Publisher>Deepublish</b:Publisher>
    <b:Author>
      <b:Author>
        <b:NameList>
          <b:Person>
            <b:Last>Adiwilaga</b:Last>
            <b:First>Rendy</b:First>
          </b:Person>
        </b:NameList>
      </b:Author>
    </b:Author>
    <b:RefOrder>21</b:RefOrder>
  </b:Source>
  <b:Source>
    <b:Tag>Placeholder18</b:Tag>
    <b:SourceType>Book</b:SourceType>
    <b:Guid>{B44C287F-6A59-4589-B34F-B357940E073F}</b:Guid>
    <b:Title>Penelitian Sumber Daya Manusia, Pengertian, Teori dan Aplikasi Menggunakan IBM SPSS 22 For Windows</b:Title>
    <b:Year>2020</b:Year>
    <b:City>Yogyakarta</b:City>
    <b:Publisher>Deepublish</b:Publisher>
    <b:Author>
      <b:Author>
        <b:NameList>
          <b:Person>
            <b:Last>Surajiyo</b:Last>
          </b:Person>
          <b:Person>
            <b:Last>Nasruddin</b:Last>
          </b:Person>
          <b:Person>
            <b:Last>Paleni</b:Last>
            <b:First>Herman</b:First>
          </b:Person>
        </b:NameList>
      </b:Author>
    </b:Author>
    <b:RefOrder>22</b:RefOrder>
  </b:Source>
  <b:Source>
    <b:Tag>Efe20</b:Tag>
    <b:SourceType>JournalArticle</b:SourceType>
    <b:Guid>{46FB7451-9407-4874-AF42-D251C8E1968D}</b:Guid>
    <b:Title>Pengaruh Motivasi Kerja dan Disiplin Kerja Terhadap Produktivitas Kerja Karyawan pada PT Hok Tong Plaju Palembang</b:Title>
    <b:Year>2020</b:Year>
    <b:JournalName>Jurnal Manivestasi</b:JournalName>
    <b:Pages>76;93</b:Pages>
    <b:Author>
      <b:Author>
        <b:NameList>
          <b:Person>
            <b:Last>Efendi</b:Last>
            <b:First>Noven</b:First>
          </b:Person>
          <b:Person>
            <b:Last>Hendri</b:Last>
            <b:First>Edduar</b:First>
          </b:Person>
          <b:Person>
            <b:Last>Kurniawan</b:Last>
            <b:First>Muhammad</b:First>
          </b:Person>
        </b:NameList>
      </b:Author>
    </b:Author>
    <b:RefOrder>23</b:RefOrder>
  </b:Source>
  <b:Source>
    <b:Tag>Put22</b:Tag>
    <b:SourceType>JournalArticle</b:SourceType>
    <b:Guid>{1B48D563-B615-49EF-8C14-426CF08BB59D}</b:Guid>
    <b:Title>PEGARUH MOTIVASI KERJA, DISIPLIN KERJA DAN KEPUASAN KERJA TERHADAP PRODUKTIVITAS KERJA PT.LIXIL ALUMINIUM INDONESIA</b:Title>
    <b:JournalName>Jurnal Ekonomi dan Bisnis</b:JournalName>
    <b:Year>2022</b:Year>
    <b:Pages>1533-1538</b:Pages>
    <b:Author>
      <b:Author>
        <b:NameList>
          <b:Person>
            <b:Last>Putra</b:Last>
            <b:First>Maha</b:First>
          </b:Person>
        </b:NameList>
      </b:Author>
    </b:Author>
    <b:RefOrder>24</b:RefOrder>
  </b:Source>
  <b:Source>
    <b:Tag>Uth22</b:Tag>
    <b:SourceType>JournalArticle</b:SourceType>
    <b:Guid>{48D4CF57-4558-4A88-AD38-D816C9443467}</b:Guid>
    <b:Title>PENGARUH KEPEMIMPINAN, REWARD DAN MOTIVASI TERHADAP PRODUKTIVITAS KERJA KARYAWAN WARUNG BE SANUR DEN PASAR</b:Title>
    <b:JournalName>E-JURNAL MANAJEMEN</b:JournalName>
    <b:Year>2022</b:Year>
    <b:Pages>1702-1726</b:Pages>
    <b:Author>
      <b:Author>
        <b:NameList>
          <b:Person>
            <b:Last>Uthari Dhewy</b:Last>
            <b:Middle>Ayu Laksmi</b:Middle>
            <b:First>I Gusti Agung</b:First>
          </b:Person>
          <b:Person>
            <b:Last>Adnyani</b:Last>
            <b:Middle>Ayu Dewi</b:Middle>
            <b:First>I Gusti</b:First>
          </b:Person>
        </b:NameList>
      </b:Author>
    </b:Author>
    <b:RefOrder>25</b:RefOrder>
  </b:Source>
  <b:Source>
    <b:Tag>Mau22</b:Tag>
    <b:SourceType>JournalArticle</b:SourceType>
    <b:Guid>{B0D46FFC-E795-4F78-8105-CA60467517C9}</b:Guid>
    <b:Title>PENGARUH KEPEMIMPINAN, MOTIVASI KERJA DAN DISIPLIN KERJA TERHADAP PRODUKTIVITAS KARYAAWAN PADA PT PKSS </b:Title>
    <b:JournalName>JKSP-ALMATAMA</b:JournalName>
    <b:Year>2022</b:Year>
    <b:Pages>51-60</b:Pages>
    <b:Author>
      <b:Author>
        <b:NameList>
          <b:Person>
            <b:Last>Maulana</b:Last>
            <b:First>Arrofi</b:First>
          </b:Person>
          <b:Person>
            <b:Last>Purwati</b:Last>
            <b:First>Sri</b:First>
          </b:Person>
        </b:NameList>
      </b:Author>
    </b:Author>
    <b:RefOrder>26</b:RefOrder>
  </b:Source>
  <b:Source>
    <b:Tag>Tri</b:Tag>
    <b:SourceType>InternetSite</b:SourceType>
    <b:Guid>{2EA6EE21-4F37-4F7C-88FF-2B3031E06318}</b:Guid>
    <b:Author>
      <b:Author>
        <b:NameList>
          <b:Person>
            <b:Last>Triraharjo</b:Last>
            <b:First>Mardiansyah</b:First>
          </b:Person>
        </b:NameList>
      </b:Author>
    </b:Author>
    <b:Title>https://radarjombang.jawapos.com/read/2020/05/06/192670/sman-bareng-jombang-terapkan-program-double-track</b:Title>
    <b:InternetSiteTitle>https://radarjombang.jawapos.com/read/2020/05/06/192670/sman-bareng-jombang-terapkan-program-double-track</b:InternetSiteTitle>
    <b:YearAccessed>2021</b:YearAccessed>
    <b:MonthAccessed>Mei</b:MonthAccessed>
    <b:DayAccessed>30</b:DayAccessed>
    <b:URL>https://radarjombang.jawapos.com/read/2020/05/06/192670/sman-bareng-jombang-terapkan-program-double-track</b:URL>
    <b:Year>2020</b:Year>
    <b:RefOrder>1</b:RefOrder>
  </b:Source>
  <b:Source>
    <b:Tag>Wah20</b:Tag>
    <b:SourceType>Book</b:SourceType>
    <b:Guid>{03F4785A-F4D3-4E89-977B-A105430E35AC}</b:Guid>
    <b:Title>Pengantar Manajemen Aset</b:Title>
    <b:Year>2020</b:Year>
    <b:City>Makassar</b:City>
    <b:Publisher>Nas Media Pustaka</b:Publisher>
    <b:Author>
      <b:Author>
        <b:NameList>
          <b:Person>
            <b:Last>Wahyuni</b:Last>
            <b:First>Sri</b:First>
          </b:Person>
          <b:Person>
            <b:Last>Khoirudin</b:Last>
            <b:First>Rifki</b:First>
          </b:Person>
        </b:NameList>
      </b:Author>
    </b:Author>
    <b:RefOrder>8</b:RefOrder>
  </b:Source>
  <b:Source>
    <b:Tag>Sri191</b:Tag>
    <b:SourceType>Book</b:SourceType>
    <b:Guid>{C0499A8F-FE2B-4BCE-BC32-BD76F7A21A85}</b:Guid>
    <b:Title>Ealuasi Pembelajaran Matematika</b:Title>
    <b:Year>2019</b:Year>
    <b:City>Ponorogo</b:City>
    <b:Publisher>Uwais Inspirasi Indonesia</b:Publisher>
    <b:Author>
      <b:Author>
        <b:NameList>
          <b:Person>
            <b:Last>Sriyanti</b:Last>
            <b:First>Ika</b:First>
          </b:Person>
        </b:NameList>
      </b:Author>
    </b:Author>
    <b:RefOrder>9</b:RefOrder>
  </b:Source>
  <b:Source>
    <b:Tag>Sar21</b:Tag>
    <b:SourceType>Book</b:SourceType>
    <b:Guid>{C9A20A92-9856-44DA-AE01-1E56EA207FA1}</b:Guid>
    <b:Title>Produk Kreatif dan Kewirausahaan Teknik Kendaraan Ringan SMK/MAK Kelas XII</b:Title>
    <b:Year>2021</b:Year>
    <b:City>Jakarta</b:City>
    <b:Publisher>Gramedia Widiasaraan Indonesia</b:Publisher>
    <b:Author>
      <b:Author>
        <b:NameList>
          <b:Person>
            <b:Last>Saryanto</b:Last>
          </b:Person>
        </b:NameList>
      </b:Author>
    </b:Author>
    <b:RefOrder>10</b:RefOrder>
  </b:Source>
</b:Sources>
</file>

<file path=customXml/itemProps1.xml><?xml version="1.0" encoding="utf-8"?>
<ds:datastoreItem xmlns:ds="http://schemas.openxmlformats.org/officeDocument/2006/customXml" ds:itemID="{200518B3-A1AC-48B6-8A39-E0EA572C1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2811</Words>
  <Characters>16027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personal</cp:lastModifiedBy>
  <cp:revision>11</cp:revision>
  <cp:lastPrinted>2023-09-27T03:57:00Z</cp:lastPrinted>
  <dcterms:created xsi:type="dcterms:W3CDTF">2024-07-21T01:15:00Z</dcterms:created>
  <dcterms:modified xsi:type="dcterms:W3CDTF">2024-07-21T01:41:00Z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2023-04-28T00:00:00Z</vt:filetime>
  </property>
  <property fmtid="{D5CDD505-2E9C-101B-9397-08002B2CF9AE}" pid="3" name="Creator">
    <vt:lpwstr>Microsoft® Word 2019</vt:lpwstr>
  </property>
  <property fmtid="{D5CDD505-2E9C-101B-9397-08002B2CF9AE}" pid="4" name="LastSaved">
    <vt:filetime>2023-05-05T00:00:00Z</vt:filetime>
  </property>
  <property fmtid="{D5CDD505-2E9C-101B-9397-08002B2CF9AE}" pid="5" name="Mendeley Document_1">
    <vt:lpwstr>True</vt:lpwstr>
  </property>
  <property fmtid="{D5CDD505-2E9C-101B-9397-08002B2CF9AE}" pid="6" name="Mendeley Unique User Id_1">
    <vt:lpwstr>b108e921-ad14-337f-980d-0a7bf2a36bd4</vt:lpwstr>
  </property>
  <property fmtid="{D5CDD505-2E9C-101B-9397-08002B2CF9AE}" pid="7" name="Mendeley Citation Style_1">
    <vt:lpwstr>http://www.zotero.org/styles/apa</vt:lpwstr>
  </property>
</Properties>
</file>