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8D" w:rsidRDefault="003F3D8D" w:rsidP="003F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2A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D3192A">
        <w:rPr>
          <w:rFonts w:ascii="Times New Roman" w:hAnsi="Times New Roman" w:cs="Times New Roman"/>
          <w:b/>
          <w:i/>
          <w:sz w:val="24"/>
          <w:szCs w:val="24"/>
        </w:rPr>
        <w:t>REWARD</w:t>
      </w:r>
      <w:r w:rsidRPr="00D3192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D3192A">
        <w:rPr>
          <w:rFonts w:ascii="Times New Roman" w:hAnsi="Times New Roman" w:cs="Times New Roman"/>
          <w:b/>
          <w:i/>
          <w:sz w:val="24"/>
          <w:szCs w:val="24"/>
        </w:rPr>
        <w:t>PUNISHMENT</w:t>
      </w:r>
      <w:r w:rsidRPr="00D3192A">
        <w:rPr>
          <w:rFonts w:ascii="Times New Roman" w:hAnsi="Times New Roman" w:cs="Times New Roman"/>
          <w:b/>
          <w:sz w:val="24"/>
          <w:szCs w:val="24"/>
        </w:rPr>
        <w:t xml:space="preserve"> TERHADAP KINERJA PEGAWAI </w:t>
      </w: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Pr="00D3192A">
        <w:rPr>
          <w:rFonts w:ascii="Times New Roman" w:hAnsi="Times New Roman" w:cs="Times New Roman"/>
          <w:b/>
          <w:sz w:val="24"/>
          <w:szCs w:val="24"/>
        </w:rPr>
        <w:t>PT. KERETA API INDONESIA (PERSERO) DIVISI REGIONAL III PALEMBANG</w:t>
      </w:r>
    </w:p>
    <w:p w:rsidR="003F3D8D" w:rsidRDefault="003F3D8D" w:rsidP="003F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Desta Nata Rina</w:t>
      </w:r>
    </w:p>
    <w:p w:rsidR="003F3D8D" w:rsidRDefault="003F3D8D" w:rsidP="003F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2020211049</w:t>
      </w:r>
    </w:p>
    <w:p w:rsidR="003F3D8D" w:rsidRDefault="003F3D8D" w:rsidP="003F3D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D8D" w:rsidRDefault="003F3D8D" w:rsidP="003F3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3B1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FB33B1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(Persero) Divisi Regional III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(Persero) Divisi Regional III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</w:t>
      </w:r>
      <w:r w:rsidRPr="004D149F">
        <w:rPr>
          <w:rFonts w:ascii="Times New Roman" w:hAnsi="Times New Roman" w:cs="Times New Roman"/>
          <w:i/>
          <w:sz w:val="24"/>
          <w:szCs w:val="24"/>
        </w:rPr>
        <w:t>proportionate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stratified random sampling</w:t>
      </w:r>
      <w:r w:rsidRPr="00D319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-lapis.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SDM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(Persero) Divisi Regional III Palembang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dan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22 </w:t>
      </w:r>
      <w:r w:rsidRPr="00FB33B1">
        <w:rPr>
          <w:rFonts w:ascii="Times New Roman" w:hAnsi="Times New Roman" w:cs="Times New Roman"/>
          <w:i/>
          <w:sz w:val="24"/>
          <w:szCs w:val="24"/>
        </w:rPr>
        <w:t>for windows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D8D" w:rsidRDefault="003F3D8D" w:rsidP="003F3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1E1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421E1">
        <w:rPr>
          <w:rFonts w:ascii="Times New Roman" w:hAnsi="Times New Roman" w:cs="Times New Roman"/>
          <w:i/>
          <w:sz w:val="24"/>
          <w:szCs w:val="24"/>
        </w:rPr>
        <w:t>punishment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C3A">
        <w:rPr>
          <w:rFonts w:ascii="Times New Roman" w:hAnsi="Times New Roman" w:cs="Times New Roman"/>
          <w:i/>
          <w:sz w:val="24"/>
          <w:szCs w:val="24"/>
        </w:rPr>
        <w:t xml:space="preserve">reward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DE5C3A">
        <w:rPr>
          <w:rFonts w:ascii="Times New Roman" w:hAnsi="Times New Roman" w:cs="Times New Roman"/>
          <w:i/>
          <w:sz w:val="24"/>
          <w:szCs w:val="24"/>
        </w:rPr>
        <w:t xml:space="preserve">punishment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PT.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(Persero) Divisi Regional III Palembang.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B8">
        <w:rPr>
          <w:rFonts w:ascii="Times New Roman" w:hAnsi="Times New Roman" w:cs="Times New Roman"/>
          <w:i/>
          <w:sz w:val="24"/>
          <w:szCs w:val="24"/>
        </w:rPr>
        <w:t>reward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DB8">
        <w:rPr>
          <w:rFonts w:ascii="Times New Roman" w:hAnsi="Times New Roman" w:cs="Times New Roman"/>
          <w:i/>
          <w:sz w:val="24"/>
          <w:szCs w:val="24"/>
        </w:rPr>
        <w:t>punishmet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F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depent</w:t>
      </w:r>
      <w:proofErr w:type="spellEnd"/>
    </w:p>
    <w:p w:rsidR="006236DB" w:rsidRDefault="003F3D8D" w:rsidP="003F3D8D"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16674">
        <w:rPr>
          <w:rFonts w:ascii="Times New Roman" w:hAnsi="Times New Roman" w:cs="Times New Roman"/>
          <w:i/>
          <w:sz w:val="24"/>
          <w:szCs w:val="24"/>
        </w:rPr>
        <w:t xml:space="preserve">reward, punishment, </w:t>
      </w:r>
      <w:proofErr w:type="spellStart"/>
      <w:r w:rsidRPr="00A16674">
        <w:rPr>
          <w:rFonts w:ascii="Times New Roman" w:hAnsi="Times New Roman" w:cs="Times New Roman"/>
          <w:i/>
          <w:sz w:val="24"/>
          <w:szCs w:val="24"/>
        </w:rPr>
        <w:t>kinerja</w:t>
      </w:r>
      <w:bookmarkStart w:id="0" w:name="_GoBack"/>
      <w:bookmarkEnd w:id="0"/>
      <w:proofErr w:type="spellEnd"/>
    </w:p>
    <w:sectPr w:rsidR="006236DB" w:rsidSect="003F3D8D">
      <w:pgSz w:w="11906" w:h="16838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8D"/>
    <w:rsid w:val="003E068A"/>
    <w:rsid w:val="003F3D8D"/>
    <w:rsid w:val="005A33EC"/>
    <w:rsid w:val="006236DB"/>
    <w:rsid w:val="00A416A2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9F9F-C37C-48A0-8CF9-6E3A830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 natarina</dc:creator>
  <cp:keywords/>
  <dc:description/>
  <cp:lastModifiedBy>desta natarina</cp:lastModifiedBy>
  <cp:revision>1</cp:revision>
  <dcterms:created xsi:type="dcterms:W3CDTF">2024-07-16T03:31:00Z</dcterms:created>
  <dcterms:modified xsi:type="dcterms:W3CDTF">2024-07-16T03:32:00Z</dcterms:modified>
</cp:coreProperties>
</file>