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095" w:rsidRPr="001F42D4" w:rsidRDefault="00D27095" w:rsidP="00D27095">
      <w:pPr>
        <w:jc w:val="center"/>
        <w:rPr>
          <w:rFonts w:ascii="Times New Roman" w:hAnsi="Times New Roman" w:cs="Times New Roman"/>
          <w:b/>
          <w:bCs/>
          <w:color w:val="000000" w:themeColor="text1"/>
          <w:szCs w:val="24"/>
          <w:u w:val="none"/>
        </w:rPr>
      </w:pPr>
      <w:r w:rsidRPr="001F42D4">
        <w:rPr>
          <w:rFonts w:ascii="Times New Roman" w:hAnsi="Times New Roman" w:cs="Times New Roman"/>
          <w:b/>
          <w:bCs/>
          <w:color w:val="000000" w:themeColor="text1"/>
          <w:szCs w:val="24"/>
          <w:u w:val="none"/>
        </w:rPr>
        <w:t>PERANAN SANGGAR SENI SIGHE SETANGKAI DALAM PENGEMBANGAN SENI TARI DAERAH EMPAT LAWANG</w:t>
      </w:r>
    </w:p>
    <w:p w:rsidR="00D27095" w:rsidRPr="001F42D4" w:rsidRDefault="00D27095" w:rsidP="00D27095">
      <w:pPr>
        <w:jc w:val="center"/>
        <w:rPr>
          <w:rFonts w:ascii="Times New Roman" w:hAnsi="Times New Roman" w:cs="Times New Roman"/>
          <w:b/>
          <w:bCs/>
          <w:color w:val="000000" w:themeColor="text1"/>
          <w:szCs w:val="24"/>
          <w:u w:val="none"/>
        </w:rPr>
      </w:pPr>
    </w:p>
    <w:p w:rsidR="00D27095" w:rsidRPr="001F42D4" w:rsidRDefault="00D27095" w:rsidP="00D27095">
      <w:pPr>
        <w:jc w:val="center"/>
        <w:rPr>
          <w:rFonts w:ascii="Times New Roman" w:hAnsi="Times New Roman" w:cs="Times New Roman"/>
          <w:b/>
          <w:bCs/>
          <w:color w:val="000000" w:themeColor="text1"/>
          <w:szCs w:val="24"/>
          <w:u w:val="none"/>
        </w:rPr>
      </w:pPr>
      <w:r w:rsidRPr="001F42D4">
        <w:rPr>
          <w:rFonts w:ascii="Times New Roman" w:hAnsi="Times New Roman" w:cs="Times New Roman"/>
          <w:b/>
          <w:bCs/>
          <w:color w:val="000000" w:themeColor="text1"/>
          <w:szCs w:val="24"/>
          <w:u w:val="none"/>
        </w:rPr>
        <w:t>ROSA ANTILI</w:t>
      </w:r>
    </w:p>
    <w:p w:rsidR="00D27095" w:rsidRPr="001F42D4" w:rsidRDefault="00D27095" w:rsidP="00D27095">
      <w:pPr>
        <w:jc w:val="center"/>
        <w:rPr>
          <w:rFonts w:ascii="Times New Roman" w:hAnsi="Times New Roman" w:cs="Times New Roman"/>
          <w:b/>
          <w:bCs/>
          <w:color w:val="000000" w:themeColor="text1"/>
          <w:szCs w:val="24"/>
          <w:u w:val="none"/>
        </w:rPr>
      </w:pPr>
      <w:r w:rsidRPr="001F42D4">
        <w:rPr>
          <w:rFonts w:ascii="Times New Roman" w:hAnsi="Times New Roman" w:cs="Times New Roman"/>
          <w:b/>
          <w:bCs/>
          <w:color w:val="000000" w:themeColor="text1"/>
          <w:szCs w:val="24"/>
          <w:u w:val="none"/>
        </w:rPr>
        <w:t>(2020161034)</w:t>
      </w:r>
    </w:p>
    <w:p w:rsidR="00D27095" w:rsidRPr="001F42D4" w:rsidRDefault="00D27095" w:rsidP="00D27095">
      <w:pPr>
        <w:jc w:val="center"/>
        <w:rPr>
          <w:rFonts w:ascii="Times New Roman" w:hAnsi="Times New Roman" w:cs="Times New Roman"/>
          <w:b/>
          <w:bCs/>
          <w:color w:val="000000" w:themeColor="text1"/>
          <w:szCs w:val="24"/>
          <w:u w:val="none"/>
        </w:rPr>
      </w:pPr>
      <w:r w:rsidRPr="001F42D4">
        <w:rPr>
          <w:rFonts w:ascii="Times New Roman" w:hAnsi="Times New Roman" w:cs="Times New Roman"/>
          <w:b/>
          <w:bCs/>
          <w:color w:val="000000" w:themeColor="text1"/>
          <w:szCs w:val="24"/>
          <w:u w:val="none"/>
        </w:rPr>
        <w:t>ABSTRAK</w:t>
      </w:r>
    </w:p>
    <w:p w:rsidR="00D27095" w:rsidRPr="001F42D4" w:rsidRDefault="00D27095" w:rsidP="00D27095">
      <w:pPr>
        <w:spacing w:line="360" w:lineRule="auto"/>
        <w:rPr>
          <w:rFonts w:ascii="Times New Roman" w:hAnsi="Times New Roman" w:cs="Times New Roman"/>
          <w:color w:val="000000" w:themeColor="text1"/>
          <w:szCs w:val="24"/>
          <w:u w:val="none"/>
        </w:rPr>
      </w:pPr>
      <w:r w:rsidRPr="001F42D4">
        <w:rPr>
          <w:rFonts w:ascii="Times New Roman" w:hAnsi="Times New Roman" w:cs="Times New Roman"/>
          <w:bCs/>
          <w:color w:val="000000" w:themeColor="text1"/>
          <w:szCs w:val="24"/>
          <w:u w:val="none"/>
        </w:rPr>
        <w:tab/>
      </w:r>
      <w:r w:rsidRPr="001F42D4">
        <w:rPr>
          <w:rFonts w:ascii="Times New Roman" w:hAnsi="Times New Roman" w:cs="Times New Roman"/>
          <w:color w:val="000000" w:themeColor="text1"/>
          <w:szCs w:val="24"/>
          <w:u w:val="none"/>
        </w:rPr>
        <w:t>Penelitian ini bertujuan untuk mengetahui dan mendeskripsikan peranan Sanggar Seni Sighe Setangkai Dalam Pengembangan Seni Tari Daerah Empat Lawang khususnya tari tradisional dan tari kreasi di Kabupaten Empat Lawang. Penelitian ini menggunakan pendekatan deskriptif kualitatif, sedangkan Pengumpulan data dilakukan dengan teknik observasi, wawancara, dan dokumentasi. Analisis Data dalam penulisan hasil penelitian terdiri dari tiga tahap, yaitu: reduksi data, penyajian data, dan kesimpulan. Pemeriksaan keabsahan data dengan menggunakan teknik triangulasi sumber.</w:t>
      </w:r>
      <w:r>
        <w:rPr>
          <w:rFonts w:ascii="Times New Roman" w:hAnsi="Times New Roman" w:cs="Times New Roman"/>
          <w:color w:val="000000" w:themeColor="text1"/>
          <w:szCs w:val="24"/>
          <w:u w:val="none"/>
        </w:rPr>
        <w:t xml:space="preserve"> </w:t>
      </w:r>
      <w:r w:rsidRPr="001F42D4">
        <w:rPr>
          <w:rFonts w:ascii="Times New Roman" w:hAnsi="Times New Roman" w:cs="Times New Roman"/>
          <w:color w:val="000000" w:themeColor="text1"/>
          <w:szCs w:val="24"/>
          <w:u w:val="none"/>
        </w:rPr>
        <w:t>Hasil penelitian menunjukkan bahwa Sanggar Sighe Setangkai memiliki peranan terhadap pengembangan tari di Kabupaten Empat Lawang. Peranan Sanggar Sighe Setangkai terhadap pengembangan Tari di Kabupaten Empat Lawang dilakukan melalui aktivitas sanggar yang terkait dengan kegiatan Penggarapan, pelatihan, dan pementasan tari. Peranan Sanggar Sighe Setangkai terhadap Pengembangan tari secara kualitatif dapat dilihat dari kegiatan penggarapan tari. Peranan Sanggar Sighe Setangkai terhadap pengembangan tari secara kuantitatif dapat dilihat dari kegiatan Pelatihan dan pementasan tari.</w:t>
      </w:r>
    </w:p>
    <w:p w:rsidR="00D27095" w:rsidRPr="001F42D4" w:rsidRDefault="00D27095" w:rsidP="00D27095">
      <w:pPr>
        <w:spacing w:line="360" w:lineRule="auto"/>
        <w:rPr>
          <w:rFonts w:ascii="Times New Roman" w:hAnsi="Times New Roman" w:cs="Times New Roman"/>
          <w:color w:val="000000" w:themeColor="text1"/>
          <w:szCs w:val="24"/>
          <w:u w:val="none"/>
        </w:rPr>
      </w:pPr>
    </w:p>
    <w:p w:rsidR="00D27095" w:rsidRPr="001F42D4" w:rsidRDefault="00D27095" w:rsidP="00D27095">
      <w:pPr>
        <w:spacing w:line="360" w:lineRule="auto"/>
        <w:rPr>
          <w:rFonts w:ascii="Times New Roman" w:hAnsi="Times New Roman" w:cs="Times New Roman"/>
          <w:color w:val="000000" w:themeColor="text1"/>
          <w:szCs w:val="24"/>
          <w:u w:val="none"/>
        </w:rPr>
      </w:pPr>
    </w:p>
    <w:p w:rsidR="00D27095" w:rsidRPr="001F42D4" w:rsidRDefault="00D27095" w:rsidP="00D27095">
      <w:pPr>
        <w:spacing w:line="360" w:lineRule="auto"/>
        <w:rPr>
          <w:rFonts w:ascii="Times New Roman" w:hAnsi="Times New Roman" w:cs="Times New Roman"/>
          <w:color w:val="000000" w:themeColor="text1"/>
          <w:szCs w:val="24"/>
          <w:u w:val="none"/>
        </w:rPr>
      </w:pPr>
      <w:r w:rsidRPr="001F42D4">
        <w:rPr>
          <w:rFonts w:ascii="Times New Roman" w:hAnsi="Times New Roman" w:cs="Times New Roman"/>
          <w:b/>
          <w:i/>
          <w:color w:val="000000" w:themeColor="text1"/>
          <w:szCs w:val="24"/>
          <w:u w:val="none"/>
        </w:rPr>
        <w:t>Kata Kunci: Peranan Program Kerja, Pengembangan, Sanggar Sighe Setangkai</w:t>
      </w:r>
    </w:p>
    <w:p w:rsidR="00852698" w:rsidRDefault="00852698"/>
    <w:sectPr w:rsidR="00852698" w:rsidSect="00D27095">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D27095"/>
    <w:rsid w:val="003E20AF"/>
    <w:rsid w:val="00422446"/>
    <w:rsid w:val="007734C1"/>
    <w:rsid w:val="00852698"/>
    <w:rsid w:val="00C95435"/>
    <w:rsid w:val="00D23E71"/>
    <w:rsid w:val="00D27095"/>
    <w:rsid w:val="00F9620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gency FB" w:eastAsiaTheme="minorHAnsi" w:hAnsi="Agency FB" w:cstheme="minorBidi"/>
        <w:color w:val="FFFFFF" w:themeColor="background1"/>
        <w:sz w:val="24"/>
        <w:szCs w:val="22"/>
        <w:u w:val="single"/>
        <w:lang w:val="id-ID"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095"/>
    <w:pPr>
      <w:spacing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CACC</dc:creator>
  <cp:lastModifiedBy>CACC</cp:lastModifiedBy>
  <cp:revision>1</cp:revision>
  <dcterms:created xsi:type="dcterms:W3CDTF">2024-06-28T07:28:00Z</dcterms:created>
  <dcterms:modified xsi:type="dcterms:W3CDTF">2024-06-28T07:39:00Z</dcterms:modified>
</cp:coreProperties>
</file>