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91A" w:rsidRPr="0033791A" w:rsidRDefault="0033791A" w:rsidP="0033791A">
      <w:pPr>
        <w:spacing w:before="360" w:after="560"/>
        <w:jc w:val="center"/>
        <w:rPr>
          <w:rFonts w:ascii="Times New Roman" w:eastAsia="Calibri" w:hAnsi="Times New Roman" w:cs="Times New Roman"/>
          <w:b/>
          <w:sz w:val="24"/>
          <w:szCs w:val="24"/>
          <w:lang w:val="id-ID"/>
        </w:rPr>
      </w:pPr>
      <w:bookmarkStart w:id="0" w:name="_GoBack"/>
      <w:bookmarkEnd w:id="0"/>
      <w:r w:rsidRPr="0033791A">
        <w:rPr>
          <w:rFonts w:ascii="Times New Roman" w:eastAsia="Calibri" w:hAnsi="Times New Roman" w:cs="Times New Roman"/>
          <w:b/>
          <w:sz w:val="24"/>
          <w:szCs w:val="24"/>
          <w:lang w:val="id-ID"/>
        </w:rPr>
        <w:t xml:space="preserve">Pengembangan E- Modul Interaktif Berbasis Digital Menggunakan </w:t>
      </w:r>
      <w:r w:rsidRPr="0033791A">
        <w:rPr>
          <w:rFonts w:ascii="Times New Roman" w:eastAsia="Calibri" w:hAnsi="Times New Roman" w:cs="Times New Roman"/>
          <w:b/>
          <w:i/>
          <w:sz w:val="24"/>
          <w:szCs w:val="24"/>
          <w:lang w:val="id-ID"/>
        </w:rPr>
        <w:t xml:space="preserve">Applikasi </w:t>
      </w:r>
      <w:r w:rsidRPr="0033791A">
        <w:rPr>
          <w:rFonts w:ascii="Times New Roman" w:eastAsia="Calibri" w:hAnsi="Times New Roman" w:cs="Times New Roman"/>
          <w:b/>
          <w:sz w:val="24"/>
          <w:szCs w:val="24"/>
          <w:lang w:val="id-ID"/>
        </w:rPr>
        <w:t>Canva Berbantuan Geogebra Pada Materi Statistika SMA</w:t>
      </w:r>
    </w:p>
    <w:p w:rsidR="0033791A" w:rsidRPr="0033791A" w:rsidRDefault="0033791A" w:rsidP="0033791A">
      <w:pPr>
        <w:spacing w:before="360" w:after="560"/>
        <w:jc w:val="center"/>
        <w:rPr>
          <w:rFonts w:ascii="Times New Roman" w:eastAsia="Calibri" w:hAnsi="Times New Roman" w:cs="Times New Roman"/>
          <w:b/>
          <w:sz w:val="24"/>
          <w:szCs w:val="24"/>
          <w:lang w:val="id-ID"/>
        </w:rPr>
      </w:pPr>
      <w:r w:rsidRPr="0033791A">
        <w:rPr>
          <w:rFonts w:ascii="Times New Roman" w:eastAsia="Calibri" w:hAnsi="Times New Roman" w:cs="Times New Roman"/>
          <w:b/>
          <w:sz w:val="24"/>
          <w:szCs w:val="24"/>
          <w:lang w:val="id-ID"/>
        </w:rPr>
        <w:t>Nidya Rizkiani</w:t>
      </w:r>
    </w:p>
    <w:p w:rsidR="0033791A" w:rsidRPr="0033791A" w:rsidRDefault="0033791A" w:rsidP="0033791A">
      <w:pPr>
        <w:spacing w:before="360" w:after="560"/>
        <w:jc w:val="center"/>
        <w:rPr>
          <w:rFonts w:ascii="Times New Roman" w:eastAsia="Calibri" w:hAnsi="Times New Roman" w:cs="Times New Roman"/>
          <w:b/>
          <w:sz w:val="24"/>
          <w:szCs w:val="24"/>
          <w:lang w:val="id-ID"/>
        </w:rPr>
      </w:pPr>
      <w:r w:rsidRPr="0033791A">
        <w:rPr>
          <w:rFonts w:ascii="Times New Roman" w:eastAsia="Calibri" w:hAnsi="Times New Roman" w:cs="Times New Roman"/>
          <w:b/>
          <w:sz w:val="24"/>
          <w:szCs w:val="24"/>
          <w:lang w:val="id-ID"/>
        </w:rPr>
        <w:t>2020121017</w:t>
      </w:r>
    </w:p>
    <w:p w:rsidR="0033791A" w:rsidRPr="0033791A" w:rsidRDefault="0033791A" w:rsidP="0033791A">
      <w:pPr>
        <w:keepNext/>
        <w:keepLines/>
        <w:spacing w:before="240" w:after="0"/>
        <w:jc w:val="center"/>
        <w:outlineLvl w:val="0"/>
        <w:rPr>
          <w:rFonts w:ascii="Times New Roman" w:eastAsia="Times New Roman" w:hAnsi="Times New Roman" w:cs="Times New Roman"/>
          <w:b/>
          <w:color w:val="000000"/>
          <w:sz w:val="24"/>
          <w:szCs w:val="32"/>
        </w:rPr>
      </w:pPr>
      <w:bookmarkStart w:id="1" w:name="_Toc170369059"/>
      <w:r w:rsidRPr="0033791A">
        <w:rPr>
          <w:rFonts w:ascii="Times New Roman" w:eastAsia="Times New Roman" w:hAnsi="Times New Roman" w:cs="Times New Roman"/>
          <w:b/>
          <w:color w:val="000000"/>
          <w:sz w:val="24"/>
          <w:szCs w:val="32"/>
        </w:rPr>
        <w:t>ABSTRAK</w:t>
      </w:r>
      <w:bookmarkEnd w:id="1"/>
    </w:p>
    <w:p w:rsidR="0033791A" w:rsidRPr="0033791A" w:rsidRDefault="0033791A" w:rsidP="0033791A">
      <w:pPr>
        <w:spacing w:before="360" w:after="560" w:line="240" w:lineRule="auto"/>
        <w:jc w:val="both"/>
        <w:rPr>
          <w:rFonts w:ascii="Times New Roman" w:eastAsia="Calibri" w:hAnsi="Times New Roman" w:cs="Times New Roman"/>
          <w:sz w:val="24"/>
          <w:szCs w:val="24"/>
          <w:lang w:val="id-ID"/>
        </w:rPr>
      </w:pPr>
      <w:r w:rsidRPr="0033791A">
        <w:rPr>
          <w:rFonts w:ascii="Times New Roman" w:eastAsia="Calibri" w:hAnsi="Times New Roman" w:cs="Times New Roman"/>
          <w:sz w:val="24"/>
          <w:szCs w:val="24"/>
          <w:lang w:val="id-ID"/>
        </w:rPr>
        <w:t xml:space="preserve">Penelitian ini bertujuan untuk menghasilkan produk pengembangan e- modul interaktif berbasis digital menggunakan </w:t>
      </w:r>
      <w:r w:rsidRPr="0033791A">
        <w:rPr>
          <w:rFonts w:ascii="Times New Roman" w:eastAsia="Calibri" w:hAnsi="Times New Roman" w:cs="Times New Roman"/>
          <w:i/>
          <w:sz w:val="24"/>
          <w:szCs w:val="24"/>
          <w:lang w:val="id-ID"/>
        </w:rPr>
        <w:t xml:space="preserve">applikasi </w:t>
      </w:r>
      <w:r w:rsidRPr="0033791A">
        <w:rPr>
          <w:rFonts w:ascii="Times New Roman" w:eastAsia="Calibri" w:hAnsi="Times New Roman" w:cs="Times New Roman"/>
          <w:sz w:val="24"/>
          <w:szCs w:val="24"/>
          <w:lang w:val="id-ID"/>
        </w:rPr>
        <w:t>canva berbantuan geogebra pada materi statistika SMA yang memenuhi kriteria valid, praktis, dan memiliki efek potensial. Penelitian ini menggunakan metode R &amp; D (</w:t>
      </w:r>
      <w:r w:rsidRPr="0033791A">
        <w:rPr>
          <w:rFonts w:ascii="Times New Roman" w:eastAsia="Calibri" w:hAnsi="Times New Roman" w:cs="Times New Roman"/>
          <w:i/>
          <w:sz w:val="24"/>
          <w:szCs w:val="24"/>
          <w:lang w:val="id-ID"/>
        </w:rPr>
        <w:t>research and development</w:t>
      </w:r>
      <w:r w:rsidRPr="0033791A">
        <w:rPr>
          <w:rFonts w:ascii="Times New Roman" w:eastAsia="Calibri" w:hAnsi="Times New Roman" w:cs="Times New Roman"/>
          <w:sz w:val="24"/>
          <w:szCs w:val="24"/>
          <w:lang w:val="id-ID"/>
        </w:rPr>
        <w:t xml:space="preserve">). Model pengembangan dalam penelitian ini mengacu pada model ADDIE yang terdiri dari tahap </w:t>
      </w:r>
      <w:r w:rsidRPr="0033791A">
        <w:rPr>
          <w:rFonts w:ascii="Times New Roman" w:eastAsia="Calibri" w:hAnsi="Times New Roman" w:cs="Times New Roman"/>
          <w:i/>
          <w:sz w:val="24"/>
          <w:szCs w:val="24"/>
          <w:lang w:val="id-ID"/>
        </w:rPr>
        <w:t xml:space="preserve">analyze </w:t>
      </w:r>
      <w:r w:rsidRPr="0033791A">
        <w:rPr>
          <w:rFonts w:ascii="Times New Roman" w:eastAsia="Calibri" w:hAnsi="Times New Roman" w:cs="Times New Roman"/>
          <w:sz w:val="24"/>
          <w:szCs w:val="24"/>
          <w:lang w:val="id-ID"/>
        </w:rPr>
        <w:t xml:space="preserve">(analisis), tahap </w:t>
      </w:r>
      <w:r w:rsidRPr="0033791A">
        <w:rPr>
          <w:rFonts w:ascii="Times New Roman" w:eastAsia="Calibri" w:hAnsi="Times New Roman" w:cs="Times New Roman"/>
          <w:i/>
          <w:sz w:val="24"/>
          <w:szCs w:val="24"/>
          <w:lang w:val="id-ID"/>
        </w:rPr>
        <w:t>design</w:t>
      </w:r>
      <w:r w:rsidRPr="0033791A">
        <w:rPr>
          <w:rFonts w:ascii="Times New Roman" w:eastAsia="Calibri" w:hAnsi="Times New Roman" w:cs="Times New Roman"/>
          <w:sz w:val="24"/>
          <w:szCs w:val="24"/>
          <w:lang w:val="id-ID"/>
        </w:rPr>
        <w:t xml:space="preserve"> (rancangan), tahap development (pengembangan), tahap </w:t>
      </w:r>
      <w:r w:rsidRPr="0033791A">
        <w:rPr>
          <w:rFonts w:ascii="Times New Roman" w:eastAsia="Calibri" w:hAnsi="Times New Roman" w:cs="Times New Roman"/>
          <w:i/>
          <w:sz w:val="24"/>
          <w:szCs w:val="24"/>
          <w:lang w:val="id-ID"/>
        </w:rPr>
        <w:t>implementation</w:t>
      </w:r>
      <w:r w:rsidRPr="0033791A">
        <w:rPr>
          <w:rFonts w:ascii="Times New Roman" w:eastAsia="Calibri" w:hAnsi="Times New Roman" w:cs="Times New Roman"/>
          <w:sz w:val="24"/>
          <w:szCs w:val="24"/>
          <w:lang w:val="id-ID"/>
        </w:rPr>
        <w:t xml:space="preserve"> (implementasi), tahap </w:t>
      </w:r>
      <w:r w:rsidRPr="0033791A">
        <w:rPr>
          <w:rFonts w:ascii="Times New Roman" w:eastAsia="Calibri" w:hAnsi="Times New Roman" w:cs="Times New Roman"/>
          <w:i/>
          <w:sz w:val="24"/>
          <w:szCs w:val="24"/>
          <w:lang w:val="id-ID"/>
        </w:rPr>
        <w:t>evaluation</w:t>
      </w:r>
      <w:r w:rsidRPr="0033791A">
        <w:rPr>
          <w:rFonts w:ascii="Times New Roman" w:eastAsia="Calibri" w:hAnsi="Times New Roman" w:cs="Times New Roman"/>
          <w:sz w:val="24"/>
          <w:szCs w:val="24"/>
          <w:lang w:val="id-ID"/>
        </w:rPr>
        <w:t xml:space="preserve"> (evaluasi). Uji coba penelitian ini dilakukan kepada siswa kelas XI SMA Negeri 11 Palembang. Data penelitian ini diperoleh dari angket validasi untuk kevalidan, angket respon siswa untuk kepraktisan, dan tes hasil belajar siswa untuk melihat efek potensial. Dasi hasil penelitian ini menunjukkan perolehan persentase kevalidan sebesar 88,04% di kategorikan sangat valid, persentase kepraktisan sebesar 90,26% termasuk kedalam kategori sangat praktis serta  presentase hasil belajar sebesar 86,81% % yang di kategorikan memiliki efek potensial dengan kategori baik.</w:t>
      </w:r>
    </w:p>
    <w:p w:rsidR="002C12BC" w:rsidRPr="0033791A" w:rsidRDefault="0033791A" w:rsidP="0033791A">
      <w:r w:rsidRPr="0033791A">
        <w:rPr>
          <w:rFonts w:ascii="Times New Roman" w:eastAsia="Calibri" w:hAnsi="Times New Roman" w:cs="Times New Roman"/>
          <w:i/>
          <w:iCs/>
          <w:lang w:val="id-ID"/>
        </w:rPr>
        <w:t>Kata Kunci: digital inte</w:t>
      </w:r>
      <w:r>
        <w:rPr>
          <w:rFonts w:ascii="Times New Roman" w:eastAsia="Calibri" w:hAnsi="Times New Roman" w:cs="Times New Roman"/>
          <w:i/>
          <w:iCs/>
          <w:lang w:val="id-ID"/>
        </w:rPr>
        <w:t>raktif E-modul, Canva, Geogebra</w:t>
      </w:r>
    </w:p>
    <w:sectPr w:rsidR="002C12BC" w:rsidRPr="0033791A" w:rsidSect="0033791A">
      <w:pgSz w:w="11907" w:h="16839"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91A"/>
    <w:rsid w:val="0033791A"/>
    <w:rsid w:val="0050100E"/>
    <w:rsid w:val="00C500FB"/>
    <w:rsid w:val="00EB0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AdibServer</cp:lastModifiedBy>
  <cp:revision>2</cp:revision>
  <dcterms:created xsi:type="dcterms:W3CDTF">2024-07-11T03:47:00Z</dcterms:created>
  <dcterms:modified xsi:type="dcterms:W3CDTF">2024-07-11T03:47:00Z</dcterms:modified>
</cp:coreProperties>
</file>