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5A4" w:rsidRPr="00E944D5" w:rsidRDefault="004B15A4" w:rsidP="004B15A4">
      <w:pPr>
        <w:spacing w:line="240" w:lineRule="auto"/>
        <w:ind w:left="0" w:firstLine="0"/>
        <w:rPr>
          <w:rFonts w:ascii="Times New Roman" w:hAnsi="Times New Roman"/>
          <w:b/>
          <w:sz w:val="24"/>
          <w:szCs w:val="24"/>
        </w:rPr>
      </w:pPr>
      <w:r w:rsidRPr="00E944D5">
        <w:rPr>
          <w:rFonts w:ascii="Times New Roman" w:hAnsi="Times New Roman"/>
          <w:b/>
          <w:sz w:val="24"/>
          <w:szCs w:val="24"/>
        </w:rPr>
        <w:t>PENGARUH KERJASAMA TIM DAN KOMPETENSI TERHADAP PRESTASI KERJA KARYAWAN PDAM TIRTA MUSI PALEMBANG</w:t>
      </w:r>
    </w:p>
    <w:p w:rsidR="004B15A4" w:rsidRPr="00E944D5" w:rsidRDefault="004B15A4" w:rsidP="004B15A4">
      <w:pPr>
        <w:spacing w:after="120" w:line="240" w:lineRule="auto"/>
        <w:jc w:val="center"/>
        <w:rPr>
          <w:rFonts w:ascii="Times New Roman" w:hAnsi="Times New Roman"/>
          <w:b/>
          <w:sz w:val="24"/>
          <w:szCs w:val="24"/>
        </w:rPr>
      </w:pPr>
      <w:r w:rsidRPr="00E944D5">
        <w:rPr>
          <w:rFonts w:ascii="Times New Roman" w:hAnsi="Times New Roman"/>
          <w:b/>
          <w:sz w:val="24"/>
          <w:szCs w:val="24"/>
        </w:rPr>
        <w:t>TANTRI</w:t>
      </w:r>
    </w:p>
    <w:p w:rsidR="004B15A4" w:rsidRPr="00E944D5" w:rsidRDefault="004B15A4" w:rsidP="004B15A4">
      <w:pPr>
        <w:spacing w:line="240" w:lineRule="auto"/>
        <w:jc w:val="center"/>
        <w:rPr>
          <w:rFonts w:ascii="Times New Roman" w:hAnsi="Times New Roman"/>
          <w:b/>
          <w:sz w:val="24"/>
          <w:szCs w:val="24"/>
        </w:rPr>
      </w:pPr>
      <w:r w:rsidRPr="00E944D5">
        <w:rPr>
          <w:rFonts w:ascii="Times New Roman" w:hAnsi="Times New Roman"/>
          <w:b/>
          <w:sz w:val="24"/>
          <w:szCs w:val="24"/>
        </w:rPr>
        <w:t>2019211059</w:t>
      </w:r>
    </w:p>
    <w:p w:rsidR="004B15A4" w:rsidRPr="00E944D5" w:rsidRDefault="004B15A4" w:rsidP="004B15A4">
      <w:pPr>
        <w:spacing w:line="240" w:lineRule="auto"/>
        <w:jc w:val="center"/>
        <w:rPr>
          <w:rFonts w:ascii="Times New Roman" w:hAnsi="Times New Roman"/>
          <w:b/>
          <w:sz w:val="24"/>
          <w:szCs w:val="24"/>
        </w:rPr>
      </w:pPr>
      <w:r w:rsidRPr="00E944D5">
        <w:rPr>
          <w:rFonts w:ascii="Times New Roman" w:hAnsi="Times New Roman"/>
          <w:b/>
          <w:sz w:val="24"/>
          <w:szCs w:val="24"/>
        </w:rPr>
        <w:t xml:space="preserve">Abstrak </w:t>
      </w:r>
    </w:p>
    <w:p w:rsidR="004B15A4" w:rsidRPr="00E944D5" w:rsidRDefault="004B15A4" w:rsidP="004B15A4">
      <w:pPr>
        <w:pStyle w:val="ListParagraph"/>
        <w:tabs>
          <w:tab w:val="left" w:pos="851"/>
          <w:tab w:val="left" w:pos="1985"/>
        </w:tabs>
        <w:spacing w:line="240" w:lineRule="auto"/>
        <w:ind w:left="0"/>
        <w:jc w:val="both"/>
        <w:rPr>
          <w:rFonts w:ascii="Times New Roman" w:hAnsi="Times New Roman"/>
          <w:sz w:val="24"/>
          <w:szCs w:val="24"/>
        </w:rPr>
      </w:pPr>
      <w:r w:rsidRPr="00E944D5">
        <w:rPr>
          <w:rFonts w:ascii="Times New Roman" w:hAnsi="Times New Roman"/>
          <w:sz w:val="24"/>
          <w:szCs w:val="24"/>
        </w:rPr>
        <w:tab/>
        <w:t>Penelitian ini bertujuan untuk menguji hipotesis pengaruh kerjasama tim dan kompetensi terhadap prestasi kerja karyawan PDAM Tirta Musi Palembang. Populasi penelitian ini adalah seluruh karyawan PDAM Tirta Musi Pale</w:t>
      </w:r>
      <w:r w:rsidRPr="00E944D5">
        <w:rPr>
          <w:rFonts w:ascii="Times New Roman" w:hAnsi="Times New Roman"/>
          <w:color w:val="000000"/>
          <w:spacing w:val="-20"/>
          <w:w w:val="1"/>
          <w:sz w:val="24"/>
          <w:szCs w:val="24"/>
        </w:rPr>
        <w:t>i</w:t>
      </w:r>
      <w:r w:rsidRPr="00E944D5">
        <w:rPr>
          <w:rFonts w:ascii="Times New Roman" w:hAnsi="Times New Roman"/>
          <w:sz w:val="24"/>
          <w:szCs w:val="24"/>
        </w:rPr>
        <w:t>mbang yang be</w:t>
      </w:r>
      <w:r w:rsidRPr="00E944D5">
        <w:rPr>
          <w:rFonts w:ascii="Times New Roman" w:hAnsi="Times New Roman"/>
          <w:color w:val="000000"/>
          <w:spacing w:val="-20"/>
          <w:w w:val="1"/>
          <w:sz w:val="24"/>
          <w:szCs w:val="24"/>
        </w:rPr>
        <w:t>i</w:t>
      </w:r>
      <w:r w:rsidRPr="00E944D5">
        <w:rPr>
          <w:rFonts w:ascii="Times New Roman" w:hAnsi="Times New Roman"/>
          <w:sz w:val="24"/>
          <w:szCs w:val="24"/>
        </w:rPr>
        <w:t xml:space="preserve">rjumlah 600 orang karyawan. Teknik pengambilan sampel adalah </w:t>
      </w:r>
      <w:r w:rsidRPr="00E944D5">
        <w:rPr>
          <w:rFonts w:ascii="Times New Roman" w:hAnsi="Times New Roman"/>
          <w:i/>
          <w:sz w:val="24"/>
          <w:szCs w:val="24"/>
        </w:rPr>
        <w:t>proportionate</w:t>
      </w:r>
      <w:r w:rsidRPr="00E944D5">
        <w:rPr>
          <w:rFonts w:ascii="Times New Roman" w:hAnsi="Times New Roman"/>
          <w:i/>
          <w:color w:val="000000"/>
          <w:spacing w:val="-20"/>
          <w:w w:val="1"/>
          <w:sz w:val="24"/>
          <w:szCs w:val="24"/>
        </w:rPr>
        <w:t>i</w:t>
      </w:r>
      <w:r w:rsidRPr="00E944D5">
        <w:rPr>
          <w:rFonts w:ascii="Times New Roman" w:hAnsi="Times New Roman"/>
          <w:i/>
          <w:sz w:val="24"/>
          <w:szCs w:val="24"/>
        </w:rPr>
        <w:t xml:space="preserve"> stratifie</w:t>
      </w:r>
      <w:r w:rsidRPr="00E944D5">
        <w:rPr>
          <w:rFonts w:ascii="Times New Roman" w:hAnsi="Times New Roman"/>
          <w:i/>
          <w:color w:val="000000"/>
          <w:spacing w:val="-20"/>
          <w:w w:val="1"/>
          <w:sz w:val="24"/>
          <w:szCs w:val="24"/>
        </w:rPr>
        <w:t>i</w:t>
      </w:r>
      <w:r w:rsidRPr="00E944D5">
        <w:rPr>
          <w:rFonts w:ascii="Times New Roman" w:hAnsi="Times New Roman"/>
          <w:i/>
          <w:sz w:val="24"/>
          <w:szCs w:val="24"/>
        </w:rPr>
        <w:t>d random</w:t>
      </w:r>
      <w:r w:rsidRPr="00E944D5">
        <w:rPr>
          <w:rFonts w:ascii="Times New Roman" w:hAnsi="Times New Roman"/>
          <w:sz w:val="24"/>
          <w:szCs w:val="24"/>
        </w:rPr>
        <w:t xml:space="preserve"> </w:t>
      </w:r>
      <w:r w:rsidRPr="00E944D5">
        <w:rPr>
          <w:rFonts w:ascii="Times New Roman" w:hAnsi="Times New Roman"/>
          <w:i/>
          <w:sz w:val="24"/>
          <w:szCs w:val="24"/>
        </w:rPr>
        <w:t xml:space="preserve">sampling </w:t>
      </w:r>
      <w:r w:rsidRPr="00E944D5">
        <w:rPr>
          <w:rFonts w:ascii="Times New Roman" w:hAnsi="Times New Roman"/>
          <w:sz w:val="24"/>
          <w:szCs w:val="24"/>
        </w:rPr>
        <w:t>me</w:t>
      </w:r>
      <w:r w:rsidRPr="00E944D5">
        <w:rPr>
          <w:rFonts w:ascii="Times New Roman" w:hAnsi="Times New Roman"/>
          <w:color w:val="000000"/>
          <w:spacing w:val="-20"/>
          <w:w w:val="1"/>
          <w:sz w:val="24"/>
          <w:szCs w:val="24"/>
        </w:rPr>
        <w:t>i</w:t>
      </w:r>
      <w:r w:rsidRPr="00E944D5">
        <w:rPr>
          <w:rFonts w:ascii="Times New Roman" w:hAnsi="Times New Roman"/>
          <w:sz w:val="24"/>
          <w:szCs w:val="24"/>
        </w:rPr>
        <w:t>ngingat pe</w:t>
      </w:r>
      <w:r w:rsidRPr="00E944D5">
        <w:rPr>
          <w:rFonts w:ascii="Times New Roman" w:hAnsi="Times New Roman"/>
          <w:color w:val="000000"/>
          <w:spacing w:val="-20"/>
          <w:w w:val="1"/>
          <w:sz w:val="24"/>
          <w:szCs w:val="24"/>
        </w:rPr>
        <w:t>i</w:t>
      </w:r>
      <w:r w:rsidRPr="00E944D5">
        <w:rPr>
          <w:rFonts w:ascii="Times New Roman" w:hAnsi="Times New Roman"/>
          <w:sz w:val="24"/>
          <w:szCs w:val="24"/>
        </w:rPr>
        <w:t>gawai PDAM Tirta Musi Pale</w:t>
      </w:r>
      <w:r w:rsidRPr="00E944D5">
        <w:rPr>
          <w:rFonts w:ascii="Times New Roman" w:hAnsi="Times New Roman"/>
          <w:color w:val="000000"/>
          <w:spacing w:val="-20"/>
          <w:w w:val="1"/>
          <w:sz w:val="24"/>
          <w:szCs w:val="24"/>
        </w:rPr>
        <w:t>i</w:t>
      </w:r>
      <w:r w:rsidRPr="00E944D5">
        <w:rPr>
          <w:rFonts w:ascii="Times New Roman" w:hAnsi="Times New Roman"/>
          <w:sz w:val="24"/>
          <w:szCs w:val="24"/>
        </w:rPr>
        <w:t>mbang te</w:t>
      </w:r>
      <w:r w:rsidRPr="00E944D5">
        <w:rPr>
          <w:rFonts w:ascii="Times New Roman" w:hAnsi="Times New Roman"/>
          <w:color w:val="000000"/>
          <w:spacing w:val="-20"/>
          <w:w w:val="1"/>
          <w:sz w:val="24"/>
          <w:szCs w:val="24"/>
        </w:rPr>
        <w:t>i</w:t>
      </w:r>
      <w:r w:rsidRPr="00E944D5">
        <w:rPr>
          <w:rFonts w:ascii="Times New Roman" w:hAnsi="Times New Roman"/>
          <w:sz w:val="24"/>
          <w:szCs w:val="24"/>
        </w:rPr>
        <w:t>rdiri dari be</w:t>
      </w:r>
      <w:r w:rsidRPr="00E944D5">
        <w:rPr>
          <w:rFonts w:ascii="Times New Roman" w:hAnsi="Times New Roman"/>
          <w:color w:val="000000"/>
          <w:spacing w:val="-20"/>
          <w:w w:val="1"/>
          <w:sz w:val="24"/>
          <w:szCs w:val="24"/>
        </w:rPr>
        <w:t>i</w:t>
      </w:r>
      <w:r w:rsidRPr="00E944D5">
        <w:rPr>
          <w:rFonts w:ascii="Times New Roman" w:hAnsi="Times New Roman"/>
          <w:sz w:val="24"/>
          <w:szCs w:val="24"/>
        </w:rPr>
        <w:t>be</w:t>
      </w:r>
      <w:r w:rsidRPr="00E944D5">
        <w:rPr>
          <w:rFonts w:ascii="Times New Roman" w:hAnsi="Times New Roman"/>
          <w:color w:val="000000"/>
          <w:spacing w:val="-20"/>
          <w:w w:val="1"/>
          <w:sz w:val="24"/>
          <w:szCs w:val="24"/>
        </w:rPr>
        <w:t>i</w:t>
      </w:r>
      <w:r w:rsidRPr="00E944D5">
        <w:rPr>
          <w:rFonts w:ascii="Times New Roman" w:hAnsi="Times New Roman"/>
          <w:sz w:val="24"/>
          <w:szCs w:val="24"/>
        </w:rPr>
        <w:t>rapa subdivisi yang he</w:t>
      </w:r>
      <w:r w:rsidRPr="00E944D5">
        <w:rPr>
          <w:rFonts w:ascii="Times New Roman" w:hAnsi="Times New Roman"/>
          <w:color w:val="000000"/>
          <w:spacing w:val="-20"/>
          <w:w w:val="1"/>
          <w:sz w:val="24"/>
          <w:szCs w:val="24"/>
        </w:rPr>
        <w:t>i</w:t>
      </w:r>
      <w:r w:rsidRPr="00E944D5">
        <w:rPr>
          <w:rFonts w:ascii="Times New Roman" w:hAnsi="Times New Roman"/>
          <w:sz w:val="24"/>
          <w:szCs w:val="24"/>
        </w:rPr>
        <w:t>te</w:t>
      </w:r>
      <w:r w:rsidRPr="00E944D5">
        <w:rPr>
          <w:rFonts w:ascii="Times New Roman" w:hAnsi="Times New Roman"/>
          <w:color w:val="000000"/>
          <w:spacing w:val="-20"/>
          <w:w w:val="1"/>
          <w:sz w:val="24"/>
          <w:szCs w:val="24"/>
        </w:rPr>
        <w:t>i</w:t>
      </w:r>
      <w:r w:rsidRPr="00E944D5">
        <w:rPr>
          <w:rFonts w:ascii="Times New Roman" w:hAnsi="Times New Roman"/>
          <w:sz w:val="24"/>
          <w:szCs w:val="24"/>
        </w:rPr>
        <w:t>roge</w:t>
      </w:r>
      <w:r w:rsidRPr="00E944D5">
        <w:rPr>
          <w:rFonts w:ascii="Times New Roman" w:hAnsi="Times New Roman"/>
          <w:color w:val="000000"/>
          <w:spacing w:val="-20"/>
          <w:w w:val="1"/>
          <w:sz w:val="24"/>
          <w:szCs w:val="24"/>
        </w:rPr>
        <w:t>i</w:t>
      </w:r>
      <w:r w:rsidRPr="00E944D5">
        <w:rPr>
          <w:rFonts w:ascii="Times New Roman" w:hAnsi="Times New Roman"/>
          <w:sz w:val="24"/>
          <w:szCs w:val="24"/>
        </w:rPr>
        <w:t>n (tidak se</w:t>
      </w:r>
      <w:r w:rsidRPr="00E944D5">
        <w:rPr>
          <w:rFonts w:ascii="Times New Roman" w:hAnsi="Times New Roman"/>
          <w:color w:val="000000"/>
          <w:spacing w:val="-20"/>
          <w:w w:val="1"/>
          <w:sz w:val="24"/>
          <w:szCs w:val="24"/>
        </w:rPr>
        <w:t>i</w:t>
      </w:r>
      <w:r w:rsidRPr="00E944D5">
        <w:rPr>
          <w:rFonts w:ascii="Times New Roman" w:hAnsi="Times New Roman"/>
          <w:sz w:val="24"/>
          <w:szCs w:val="24"/>
        </w:rPr>
        <w:t>je</w:t>
      </w:r>
      <w:r w:rsidRPr="00E944D5">
        <w:rPr>
          <w:rFonts w:ascii="Times New Roman" w:hAnsi="Times New Roman"/>
          <w:color w:val="000000"/>
          <w:spacing w:val="-20"/>
          <w:w w:val="1"/>
          <w:sz w:val="24"/>
          <w:szCs w:val="24"/>
        </w:rPr>
        <w:t>i</w:t>
      </w:r>
      <w:r w:rsidRPr="00E944D5">
        <w:rPr>
          <w:rFonts w:ascii="Times New Roman" w:hAnsi="Times New Roman"/>
          <w:sz w:val="24"/>
          <w:szCs w:val="24"/>
        </w:rPr>
        <w:t>nis se</w:t>
      </w:r>
      <w:r w:rsidRPr="00E944D5">
        <w:rPr>
          <w:rFonts w:ascii="Times New Roman" w:hAnsi="Times New Roman"/>
          <w:color w:val="000000"/>
          <w:spacing w:val="-20"/>
          <w:w w:val="1"/>
          <w:sz w:val="24"/>
          <w:szCs w:val="24"/>
        </w:rPr>
        <w:t>i</w:t>
      </w:r>
      <w:r w:rsidRPr="00E944D5">
        <w:rPr>
          <w:rFonts w:ascii="Times New Roman" w:hAnsi="Times New Roman"/>
          <w:sz w:val="24"/>
          <w:szCs w:val="24"/>
        </w:rPr>
        <w:t>hinggan pe</w:t>
      </w:r>
      <w:r w:rsidRPr="00E944D5">
        <w:rPr>
          <w:rFonts w:ascii="Times New Roman" w:hAnsi="Times New Roman"/>
          <w:color w:val="000000"/>
          <w:spacing w:val="-20"/>
          <w:w w:val="1"/>
          <w:sz w:val="24"/>
          <w:szCs w:val="24"/>
        </w:rPr>
        <w:t>i</w:t>
      </w:r>
      <w:r w:rsidRPr="00E944D5">
        <w:rPr>
          <w:rFonts w:ascii="Times New Roman" w:hAnsi="Times New Roman"/>
          <w:sz w:val="24"/>
          <w:szCs w:val="24"/>
        </w:rPr>
        <w:t>ne</w:t>
      </w:r>
      <w:r w:rsidRPr="00E944D5">
        <w:rPr>
          <w:rFonts w:ascii="Times New Roman" w:hAnsi="Times New Roman"/>
          <w:color w:val="000000"/>
          <w:spacing w:val="-20"/>
          <w:w w:val="1"/>
          <w:sz w:val="24"/>
          <w:szCs w:val="24"/>
        </w:rPr>
        <w:t>i</w:t>
      </w:r>
      <w:r w:rsidRPr="00E944D5">
        <w:rPr>
          <w:rFonts w:ascii="Times New Roman" w:hAnsi="Times New Roman"/>
          <w:sz w:val="24"/>
          <w:szCs w:val="24"/>
        </w:rPr>
        <w:t>liti me</w:t>
      </w:r>
      <w:r w:rsidRPr="00E944D5">
        <w:rPr>
          <w:rFonts w:ascii="Times New Roman" w:hAnsi="Times New Roman"/>
          <w:color w:val="000000"/>
          <w:spacing w:val="-20"/>
          <w:w w:val="1"/>
          <w:sz w:val="24"/>
          <w:szCs w:val="24"/>
        </w:rPr>
        <w:t>i</w:t>
      </w:r>
      <w:r w:rsidRPr="00E944D5">
        <w:rPr>
          <w:rFonts w:ascii="Times New Roman" w:hAnsi="Times New Roman"/>
          <w:sz w:val="24"/>
          <w:szCs w:val="24"/>
        </w:rPr>
        <w:t>ngambil sampe</w:t>
      </w:r>
      <w:r w:rsidRPr="00E944D5">
        <w:rPr>
          <w:rFonts w:ascii="Times New Roman" w:hAnsi="Times New Roman"/>
          <w:color w:val="000000"/>
          <w:spacing w:val="-20"/>
          <w:w w:val="1"/>
          <w:sz w:val="24"/>
          <w:szCs w:val="24"/>
        </w:rPr>
        <w:t>i</w:t>
      </w:r>
      <w:r w:rsidRPr="00E944D5">
        <w:rPr>
          <w:rFonts w:ascii="Times New Roman" w:hAnsi="Times New Roman"/>
          <w:sz w:val="24"/>
          <w:szCs w:val="24"/>
        </w:rPr>
        <w:t>l yang re</w:t>
      </w:r>
      <w:r w:rsidRPr="00E944D5">
        <w:rPr>
          <w:rFonts w:ascii="Times New Roman" w:hAnsi="Times New Roman"/>
          <w:color w:val="000000"/>
          <w:spacing w:val="-20"/>
          <w:w w:val="1"/>
          <w:sz w:val="24"/>
          <w:szCs w:val="24"/>
        </w:rPr>
        <w:t>i</w:t>
      </w:r>
      <w:r w:rsidRPr="00E944D5">
        <w:rPr>
          <w:rFonts w:ascii="Times New Roman" w:hAnsi="Times New Roman"/>
          <w:sz w:val="24"/>
          <w:szCs w:val="24"/>
        </w:rPr>
        <w:t>pre</w:t>
      </w:r>
      <w:r w:rsidRPr="00E944D5">
        <w:rPr>
          <w:rFonts w:ascii="Times New Roman" w:hAnsi="Times New Roman"/>
          <w:color w:val="000000"/>
          <w:spacing w:val="-20"/>
          <w:w w:val="1"/>
          <w:sz w:val="24"/>
          <w:szCs w:val="24"/>
        </w:rPr>
        <w:t>i</w:t>
      </w:r>
      <w:r w:rsidRPr="00E944D5">
        <w:rPr>
          <w:rFonts w:ascii="Times New Roman" w:hAnsi="Times New Roman"/>
          <w:sz w:val="24"/>
          <w:szCs w:val="24"/>
        </w:rPr>
        <w:t>se</w:t>
      </w:r>
      <w:r w:rsidRPr="00E944D5">
        <w:rPr>
          <w:rFonts w:ascii="Times New Roman" w:hAnsi="Times New Roman"/>
          <w:color w:val="000000"/>
          <w:spacing w:val="-20"/>
          <w:w w:val="1"/>
          <w:sz w:val="24"/>
          <w:szCs w:val="24"/>
        </w:rPr>
        <w:t>i</w:t>
      </w:r>
      <w:r w:rsidRPr="00E944D5">
        <w:rPr>
          <w:rFonts w:ascii="Times New Roman" w:hAnsi="Times New Roman"/>
          <w:sz w:val="24"/>
          <w:szCs w:val="24"/>
        </w:rPr>
        <w:t>ntatif dari masing-masing subdivisi). Jumlah sampel sebanyak 86 responden. Teknik analisis data penelitian menggunakan analisi regresi linier berganda dan analisis koefisien determinasi (R</w:t>
      </w:r>
      <w:r w:rsidRPr="00E944D5">
        <w:rPr>
          <w:rFonts w:ascii="Times New Roman" w:hAnsi="Times New Roman"/>
          <w:sz w:val="24"/>
          <w:szCs w:val="24"/>
          <w:vertAlign w:val="superscript"/>
        </w:rPr>
        <w:t>2</w:t>
      </w:r>
      <w:r w:rsidRPr="00E944D5">
        <w:rPr>
          <w:rFonts w:ascii="Times New Roman" w:hAnsi="Times New Roman"/>
          <w:sz w:val="24"/>
          <w:szCs w:val="24"/>
        </w:rPr>
        <w:t xml:space="preserve">). Kerjasama tim dan kompetensi merupakan variabel indevenden dan prestasi kerja sebagai variabel devenden. </w:t>
      </w:r>
    </w:p>
    <w:p w:rsidR="004B15A4" w:rsidRPr="00E944D5" w:rsidRDefault="004B15A4" w:rsidP="004B15A4">
      <w:pPr>
        <w:pStyle w:val="ListParagraph"/>
        <w:tabs>
          <w:tab w:val="left" w:pos="851"/>
          <w:tab w:val="left" w:pos="1985"/>
        </w:tabs>
        <w:spacing w:line="240" w:lineRule="auto"/>
        <w:ind w:left="0"/>
        <w:jc w:val="both"/>
        <w:rPr>
          <w:rFonts w:ascii="Times New Roman" w:hAnsi="Times New Roman"/>
          <w:sz w:val="24"/>
          <w:szCs w:val="24"/>
        </w:rPr>
      </w:pPr>
      <w:r w:rsidRPr="00E944D5">
        <w:rPr>
          <w:rFonts w:ascii="Times New Roman" w:hAnsi="Times New Roman"/>
          <w:sz w:val="24"/>
          <w:szCs w:val="24"/>
        </w:rPr>
        <w:tab/>
        <w:t>Hasil uji hipotesis menyimpulkan secara simultan terdapat pengaruh variabel kerjasama tim dan kompetensi tehadap prestasi kerja dan secara parsial terdapat pengaruh variabel kerjasama tim dan kompetensi tehadap prestasi kerja. Kerjasama tim dan kompetensi berpengaruh terhadap prestasi kerja karyawan PDAM Tirta Musi Palembang.</w:t>
      </w:r>
    </w:p>
    <w:p w:rsidR="004B15A4" w:rsidRPr="00E944D5" w:rsidRDefault="004B15A4" w:rsidP="004B15A4">
      <w:pPr>
        <w:pStyle w:val="ListParagraph"/>
        <w:tabs>
          <w:tab w:val="left" w:pos="851"/>
          <w:tab w:val="left" w:pos="1985"/>
        </w:tabs>
        <w:spacing w:line="240" w:lineRule="auto"/>
        <w:ind w:left="0"/>
        <w:jc w:val="both"/>
        <w:rPr>
          <w:rFonts w:ascii="Times New Roman" w:hAnsi="Times New Roman"/>
          <w:sz w:val="24"/>
          <w:szCs w:val="24"/>
        </w:rPr>
      </w:pPr>
    </w:p>
    <w:p w:rsidR="004B15A4" w:rsidRPr="00E944D5" w:rsidRDefault="004B15A4" w:rsidP="004B15A4">
      <w:pPr>
        <w:pStyle w:val="ListParagraph"/>
        <w:tabs>
          <w:tab w:val="left" w:pos="851"/>
          <w:tab w:val="left" w:pos="1985"/>
        </w:tabs>
        <w:spacing w:line="240" w:lineRule="auto"/>
        <w:ind w:left="0"/>
        <w:jc w:val="both"/>
        <w:rPr>
          <w:rFonts w:ascii="Times New Roman" w:hAnsi="Times New Roman"/>
          <w:sz w:val="24"/>
          <w:szCs w:val="24"/>
        </w:rPr>
      </w:pPr>
      <w:r w:rsidRPr="00E944D5">
        <w:rPr>
          <w:rFonts w:ascii="Times New Roman" w:hAnsi="Times New Roman"/>
          <w:sz w:val="24"/>
          <w:szCs w:val="24"/>
        </w:rPr>
        <w:t>Kata Kunci : Kerjasama Tim, Kompetensi, Prestasi Kerja</w:t>
      </w:r>
    </w:p>
    <w:p w:rsidR="004B15A4" w:rsidRPr="00E944D5" w:rsidRDefault="004B15A4" w:rsidP="004B15A4">
      <w:pPr>
        <w:pStyle w:val="ListParagraph"/>
        <w:tabs>
          <w:tab w:val="left" w:pos="851"/>
          <w:tab w:val="left" w:pos="1985"/>
        </w:tabs>
        <w:spacing w:line="240" w:lineRule="auto"/>
        <w:ind w:left="0"/>
        <w:jc w:val="both"/>
        <w:rPr>
          <w:rFonts w:ascii="Times New Roman" w:hAnsi="Times New Roman"/>
          <w:sz w:val="24"/>
          <w:szCs w:val="24"/>
        </w:rPr>
      </w:pPr>
    </w:p>
    <w:p w:rsidR="004B15A4" w:rsidRPr="00E944D5" w:rsidRDefault="004B15A4" w:rsidP="004B15A4">
      <w:pPr>
        <w:ind w:left="0" w:firstLine="0"/>
        <w:rPr>
          <w:rFonts w:ascii="Times New Roman" w:hAnsi="Times New Roman"/>
          <w:sz w:val="24"/>
          <w:szCs w:val="24"/>
        </w:rPr>
      </w:pPr>
    </w:p>
    <w:p w:rsidR="004B15A4" w:rsidRPr="00E944D5" w:rsidRDefault="004B15A4" w:rsidP="004B15A4">
      <w:pPr>
        <w:ind w:left="0" w:firstLine="0"/>
        <w:rPr>
          <w:rFonts w:ascii="Times New Roman" w:hAnsi="Times New Roman"/>
          <w:sz w:val="24"/>
          <w:szCs w:val="24"/>
        </w:rPr>
      </w:pPr>
    </w:p>
    <w:p w:rsidR="007574D4" w:rsidRDefault="007574D4">
      <w:bookmarkStart w:id="0" w:name="_GoBack"/>
      <w:bookmarkEnd w:id="0"/>
    </w:p>
    <w:sectPr w:rsidR="007574D4" w:rsidSect="00D710A3">
      <w:footerReference w:type="default" r:id="rId7"/>
      <w:pgSz w:w="11906" w:h="16838"/>
      <w:pgMar w:top="2268" w:right="1701" w:bottom="1701" w:left="2268" w:header="708" w:footer="708" w:gutter="0"/>
      <w:pgNumType w:fmt="lowerRoman"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346" w:rsidRDefault="00467346" w:rsidP="004B15A4">
      <w:pPr>
        <w:spacing w:after="0" w:line="240" w:lineRule="auto"/>
      </w:pPr>
      <w:r>
        <w:separator/>
      </w:r>
    </w:p>
  </w:endnote>
  <w:endnote w:type="continuationSeparator" w:id="0">
    <w:p w:rsidR="00467346" w:rsidRDefault="00467346" w:rsidP="004B1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A3" w:rsidRDefault="00467346" w:rsidP="004B15A4">
    <w:pPr>
      <w:pStyle w:val="Footer"/>
    </w:pPr>
  </w:p>
  <w:p w:rsidR="00762CC3" w:rsidRDefault="004673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346" w:rsidRDefault="00467346" w:rsidP="004B15A4">
      <w:pPr>
        <w:spacing w:after="0" w:line="240" w:lineRule="auto"/>
      </w:pPr>
      <w:r>
        <w:separator/>
      </w:r>
    </w:p>
  </w:footnote>
  <w:footnote w:type="continuationSeparator" w:id="0">
    <w:p w:rsidR="00467346" w:rsidRDefault="00467346" w:rsidP="004B15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5A4"/>
    <w:rsid w:val="00467346"/>
    <w:rsid w:val="004B15A4"/>
    <w:rsid w:val="007574D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5A4"/>
    <w:pPr>
      <w:spacing w:after="160" w:line="360" w:lineRule="auto"/>
      <w:ind w:left="714" w:hanging="357"/>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15A4"/>
    <w:pPr>
      <w:tabs>
        <w:tab w:val="center" w:pos="4513"/>
        <w:tab w:val="right" w:pos="9026"/>
      </w:tabs>
    </w:pPr>
  </w:style>
  <w:style w:type="character" w:customStyle="1" w:styleId="FooterChar">
    <w:name w:val="Footer Char"/>
    <w:basedOn w:val="DefaultParagraphFont"/>
    <w:link w:val="Footer"/>
    <w:uiPriority w:val="99"/>
    <w:rsid w:val="004B15A4"/>
    <w:rPr>
      <w:rFonts w:ascii="Calibri" w:eastAsia="Calibri" w:hAnsi="Calibri" w:cs="Times New Roman"/>
    </w:rPr>
  </w:style>
  <w:style w:type="paragraph" w:styleId="ListParagraph">
    <w:name w:val="List Paragraph"/>
    <w:basedOn w:val="Normal"/>
    <w:uiPriority w:val="34"/>
    <w:qFormat/>
    <w:rsid w:val="004B15A4"/>
    <w:pPr>
      <w:spacing w:after="200" w:line="276" w:lineRule="auto"/>
      <w:ind w:left="720" w:firstLine="0"/>
      <w:contextualSpacing/>
      <w:jc w:val="left"/>
    </w:pPr>
  </w:style>
  <w:style w:type="paragraph" w:styleId="Header">
    <w:name w:val="header"/>
    <w:basedOn w:val="Normal"/>
    <w:link w:val="HeaderChar"/>
    <w:uiPriority w:val="99"/>
    <w:unhideWhenUsed/>
    <w:rsid w:val="004B1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5A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5A4"/>
    <w:pPr>
      <w:spacing w:after="160" w:line="360" w:lineRule="auto"/>
      <w:ind w:left="714" w:hanging="357"/>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15A4"/>
    <w:pPr>
      <w:tabs>
        <w:tab w:val="center" w:pos="4513"/>
        <w:tab w:val="right" w:pos="9026"/>
      </w:tabs>
    </w:pPr>
  </w:style>
  <w:style w:type="character" w:customStyle="1" w:styleId="FooterChar">
    <w:name w:val="Footer Char"/>
    <w:basedOn w:val="DefaultParagraphFont"/>
    <w:link w:val="Footer"/>
    <w:uiPriority w:val="99"/>
    <w:rsid w:val="004B15A4"/>
    <w:rPr>
      <w:rFonts w:ascii="Calibri" w:eastAsia="Calibri" w:hAnsi="Calibri" w:cs="Times New Roman"/>
    </w:rPr>
  </w:style>
  <w:style w:type="paragraph" w:styleId="ListParagraph">
    <w:name w:val="List Paragraph"/>
    <w:basedOn w:val="Normal"/>
    <w:uiPriority w:val="34"/>
    <w:qFormat/>
    <w:rsid w:val="004B15A4"/>
    <w:pPr>
      <w:spacing w:after="200" w:line="276" w:lineRule="auto"/>
      <w:ind w:left="720" w:firstLine="0"/>
      <w:contextualSpacing/>
      <w:jc w:val="left"/>
    </w:pPr>
  </w:style>
  <w:style w:type="paragraph" w:styleId="Header">
    <w:name w:val="header"/>
    <w:basedOn w:val="Normal"/>
    <w:link w:val="HeaderChar"/>
    <w:uiPriority w:val="99"/>
    <w:unhideWhenUsed/>
    <w:rsid w:val="004B1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5A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2023-08-26T02:37:00Z</dcterms:created>
  <dcterms:modified xsi:type="dcterms:W3CDTF">2023-08-26T02:39:00Z</dcterms:modified>
</cp:coreProperties>
</file>