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181" w:rsidRPr="009A0995" w:rsidRDefault="00AB3181" w:rsidP="00AB3181">
      <w:pPr>
        <w:spacing w:line="360" w:lineRule="auto"/>
        <w:jc w:val="both"/>
        <w:rPr>
          <w:rFonts w:ascii="Times New Roman" w:hAnsi="Times New Roman" w:cs="Times New Roman"/>
          <w:b/>
        </w:rPr>
      </w:pPr>
      <w:r w:rsidRPr="009A0995">
        <w:rPr>
          <w:rFonts w:ascii="Times New Roman" w:hAnsi="Times New Roman" w:cs="Times New Roman"/>
          <w:b/>
        </w:rPr>
        <w:t xml:space="preserve">PENGARUH </w:t>
      </w:r>
      <w:r w:rsidRPr="009A0995">
        <w:rPr>
          <w:rFonts w:ascii="Times New Roman" w:hAnsi="Times New Roman" w:cs="Times New Roman"/>
          <w:b/>
          <w:i/>
        </w:rPr>
        <w:t>INVENTORY INTENSITY</w:t>
      </w:r>
      <w:r w:rsidRPr="009A0995">
        <w:rPr>
          <w:rFonts w:ascii="Times New Roman" w:hAnsi="Times New Roman" w:cs="Times New Roman"/>
          <w:b/>
        </w:rPr>
        <w:t xml:space="preserve"> DAN </w:t>
      </w:r>
      <w:r w:rsidRPr="009A0995">
        <w:rPr>
          <w:rFonts w:ascii="Times New Roman" w:hAnsi="Times New Roman" w:cs="Times New Roman"/>
          <w:b/>
          <w:i/>
        </w:rPr>
        <w:t>CAPITAL INTENSITY</w:t>
      </w:r>
      <w:r w:rsidRPr="009A0995">
        <w:rPr>
          <w:rFonts w:ascii="Times New Roman" w:hAnsi="Times New Roman" w:cs="Times New Roman"/>
          <w:b/>
        </w:rPr>
        <w:t xml:space="preserve"> TERHADAP AGRESIVITAS PAJAK PADA PERUSAHAAN CONSUMER GOODS YANG TERDAFTAR DI BURSA EFEK INDONESIA</w:t>
      </w:r>
      <w:r>
        <w:rPr>
          <w:rFonts w:ascii="Times New Roman" w:hAnsi="Times New Roman" w:cs="Times New Roman"/>
          <w:b/>
        </w:rPr>
        <w:t xml:space="preserve"> </w:t>
      </w:r>
    </w:p>
    <w:p w:rsidR="00AB3181" w:rsidRPr="009A0995" w:rsidRDefault="00AB3181" w:rsidP="00AB3181">
      <w:pPr>
        <w:spacing w:line="240" w:lineRule="auto"/>
        <w:jc w:val="center"/>
        <w:rPr>
          <w:rFonts w:ascii="Times New Roman" w:hAnsi="Times New Roman" w:cs="Times New Roman"/>
          <w:b/>
          <w:sz w:val="24"/>
          <w:szCs w:val="24"/>
        </w:rPr>
      </w:pPr>
      <w:r w:rsidRPr="009A0995">
        <w:rPr>
          <w:rFonts w:ascii="Times New Roman" w:hAnsi="Times New Roman" w:cs="Times New Roman"/>
          <w:b/>
          <w:sz w:val="24"/>
          <w:szCs w:val="24"/>
        </w:rPr>
        <w:t>ABSTRAK</w:t>
      </w:r>
    </w:p>
    <w:p w:rsidR="00AB3181" w:rsidRDefault="00AB3181" w:rsidP="00AB3181">
      <w:pPr>
        <w:spacing w:line="240" w:lineRule="auto"/>
        <w:ind w:firstLine="720"/>
        <w:jc w:val="both"/>
        <w:rPr>
          <w:rFonts w:ascii="Times New Roman" w:hAnsi="Times New Roman" w:cs="Times New Roman"/>
          <w:sz w:val="24"/>
          <w:szCs w:val="24"/>
        </w:rPr>
      </w:pPr>
      <w:r w:rsidRPr="009A0995">
        <w:rPr>
          <w:rFonts w:ascii="Times New Roman" w:hAnsi="Times New Roman" w:cs="Times New Roman"/>
          <w:sz w:val="24"/>
          <w:szCs w:val="24"/>
        </w:rPr>
        <w:t xml:space="preserve">Penelitian ini dapat memiliki suatu tujuan untuk mengetahui pengaruh tiap variabel ialah </w:t>
      </w:r>
      <w:r w:rsidRPr="009A0995">
        <w:rPr>
          <w:rFonts w:ascii="Times New Roman" w:hAnsi="Times New Roman" w:cs="Times New Roman"/>
          <w:i/>
          <w:sz w:val="24"/>
          <w:szCs w:val="24"/>
        </w:rPr>
        <w:t xml:space="preserve">Inventory Intensity dan Capital Intensity </w:t>
      </w:r>
      <w:r w:rsidRPr="009A0995">
        <w:rPr>
          <w:rFonts w:ascii="Times New Roman" w:hAnsi="Times New Roman" w:cs="Times New Roman"/>
          <w:sz w:val="24"/>
          <w:szCs w:val="24"/>
        </w:rPr>
        <w:t xml:space="preserve">terhadap agresivitas pajak serta untuk dapat mengetahui variabel independen dengan secara simultan terhadap agresivitas pajak.jenis dari penelitian ialah penelitian kuantitatif dengan data sekunder berupa </w:t>
      </w:r>
      <w:r w:rsidRPr="009A0995">
        <w:rPr>
          <w:rFonts w:ascii="Times New Roman" w:hAnsi="Times New Roman" w:cs="Times New Roman"/>
          <w:i/>
          <w:sz w:val="24"/>
          <w:szCs w:val="24"/>
        </w:rPr>
        <w:t>Annual Report</w:t>
      </w:r>
      <w:r w:rsidRPr="009A0995">
        <w:rPr>
          <w:rFonts w:ascii="Times New Roman" w:hAnsi="Times New Roman" w:cs="Times New Roman"/>
          <w:sz w:val="24"/>
          <w:szCs w:val="24"/>
        </w:rPr>
        <w:t xml:space="preserve">. </w:t>
      </w:r>
      <w:proofErr w:type="gramStart"/>
      <w:r w:rsidRPr="009A0995">
        <w:rPr>
          <w:rFonts w:ascii="Times New Roman" w:hAnsi="Times New Roman" w:cs="Times New Roman"/>
          <w:sz w:val="24"/>
          <w:szCs w:val="24"/>
        </w:rPr>
        <w:t xml:space="preserve">Perusahaan </w:t>
      </w:r>
      <w:r w:rsidRPr="009A0995">
        <w:rPr>
          <w:rFonts w:ascii="Times New Roman" w:hAnsi="Times New Roman" w:cs="Times New Roman"/>
          <w:i/>
          <w:sz w:val="24"/>
          <w:szCs w:val="24"/>
        </w:rPr>
        <w:t xml:space="preserve">Consumer Goods </w:t>
      </w:r>
      <w:r w:rsidRPr="009A0995">
        <w:rPr>
          <w:rFonts w:ascii="Times New Roman" w:hAnsi="Times New Roman" w:cs="Times New Roman"/>
          <w:sz w:val="24"/>
          <w:szCs w:val="24"/>
        </w:rPr>
        <w:t>yang terdaftar di Burs Efek Indonesia pada tah</w:t>
      </w:r>
      <w:r>
        <w:rPr>
          <w:rFonts w:ascii="Times New Roman" w:hAnsi="Times New Roman" w:cs="Times New Roman"/>
          <w:sz w:val="24"/>
          <w:szCs w:val="24"/>
        </w:rPr>
        <w:t>un 2016-2020.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Terdapat 33 populasi dan sampel 10 </w:t>
      </w:r>
      <w:r w:rsidRPr="009A0995">
        <w:rPr>
          <w:rFonts w:ascii="Times New Roman" w:hAnsi="Times New Roman" w:cs="Times New Roman"/>
          <w:sz w:val="24"/>
          <w:szCs w:val="24"/>
        </w:rPr>
        <w:t>yang digunakan dalam penelitian ini dengan menggunakan</w:t>
      </w:r>
      <w:r w:rsidRPr="009A0995">
        <w:rPr>
          <w:rFonts w:ascii="Times New Roman" w:hAnsi="Times New Roman" w:cs="Times New Roman"/>
          <w:i/>
          <w:sz w:val="24"/>
          <w:szCs w:val="24"/>
        </w:rPr>
        <w:t xml:space="preserve"> </w:t>
      </w:r>
      <w:r w:rsidRPr="009A0995">
        <w:rPr>
          <w:rFonts w:ascii="Times New Roman" w:hAnsi="Times New Roman" w:cs="Times New Roman"/>
          <w:sz w:val="24"/>
          <w:szCs w:val="24"/>
        </w:rPr>
        <w:t xml:space="preserve">metode </w:t>
      </w:r>
      <w:r w:rsidRPr="009A0995">
        <w:rPr>
          <w:rFonts w:ascii="Times New Roman" w:hAnsi="Times New Roman" w:cs="Times New Roman"/>
          <w:i/>
          <w:sz w:val="24"/>
          <w:szCs w:val="24"/>
        </w:rPr>
        <w:t>Purposive Sampling</w:t>
      </w:r>
      <w:r w:rsidRPr="009A0995">
        <w:rPr>
          <w:rFonts w:ascii="Times New Roman" w:hAnsi="Times New Roman" w:cs="Times New Roman"/>
          <w:sz w:val="24"/>
          <w:szCs w:val="24"/>
        </w:rPr>
        <w:t>.</w:t>
      </w:r>
      <w:proofErr w:type="gramEnd"/>
      <w:r w:rsidRPr="009A0995">
        <w:rPr>
          <w:rFonts w:ascii="Times New Roman" w:hAnsi="Times New Roman" w:cs="Times New Roman"/>
          <w:sz w:val="24"/>
          <w:szCs w:val="24"/>
        </w:rPr>
        <w:t xml:space="preserve"> </w:t>
      </w:r>
      <w:proofErr w:type="gramStart"/>
      <w:r w:rsidRPr="009A0995">
        <w:rPr>
          <w:rFonts w:ascii="Times New Roman" w:hAnsi="Times New Roman" w:cs="Times New Roman"/>
          <w:sz w:val="24"/>
          <w:szCs w:val="24"/>
        </w:rPr>
        <w:t>Dan untuk menguji hipotesis dari penelitian yang digunakan dalam analisis regresi linier berganda dengan menggunakan SPSS versi 25 dalam mengelola datanya.</w:t>
      </w:r>
      <w:proofErr w:type="gramEnd"/>
      <w:r w:rsidRPr="009A0995">
        <w:rPr>
          <w:rFonts w:ascii="Times New Roman" w:hAnsi="Times New Roman" w:cs="Times New Roman"/>
          <w:sz w:val="24"/>
          <w:szCs w:val="24"/>
        </w:rPr>
        <w:t xml:space="preserve"> </w:t>
      </w:r>
      <w:proofErr w:type="gramStart"/>
      <w:r w:rsidRPr="009A0995">
        <w:rPr>
          <w:rFonts w:ascii="Times New Roman" w:hAnsi="Times New Roman" w:cs="Times New Roman"/>
          <w:sz w:val="24"/>
          <w:szCs w:val="24"/>
        </w:rPr>
        <w:t xml:space="preserve">Penelitian ini memiliki hasil dari bahwa variabel </w:t>
      </w:r>
      <w:r w:rsidRPr="009A0995">
        <w:rPr>
          <w:rFonts w:ascii="Times New Roman" w:hAnsi="Times New Roman" w:cs="Times New Roman"/>
          <w:i/>
          <w:sz w:val="24"/>
          <w:szCs w:val="24"/>
        </w:rPr>
        <w:t xml:space="preserve">Inventory Intensity </w:t>
      </w:r>
      <w:r w:rsidRPr="009A0995">
        <w:rPr>
          <w:rFonts w:ascii="Times New Roman" w:hAnsi="Times New Roman" w:cs="Times New Roman"/>
          <w:sz w:val="24"/>
          <w:szCs w:val="24"/>
        </w:rPr>
        <w:t>dan</w:t>
      </w:r>
      <w:r w:rsidRPr="009A0995">
        <w:rPr>
          <w:rFonts w:ascii="Times New Roman" w:hAnsi="Times New Roman" w:cs="Times New Roman"/>
          <w:i/>
          <w:sz w:val="24"/>
          <w:szCs w:val="24"/>
        </w:rPr>
        <w:t xml:space="preserve"> Capital Intensity </w:t>
      </w:r>
      <w:r w:rsidRPr="009A0995">
        <w:rPr>
          <w:rFonts w:ascii="Times New Roman" w:hAnsi="Times New Roman" w:cs="Times New Roman"/>
          <w:sz w:val="24"/>
          <w:szCs w:val="24"/>
        </w:rPr>
        <w:t>memilki hubungan positif tidak berpengaruh terhadap agresivitas pajak.</w:t>
      </w:r>
      <w:proofErr w:type="gramEnd"/>
      <w:r w:rsidRPr="009A0995">
        <w:rPr>
          <w:rFonts w:ascii="Times New Roman" w:hAnsi="Times New Roman" w:cs="Times New Roman"/>
          <w:sz w:val="24"/>
          <w:szCs w:val="24"/>
        </w:rPr>
        <w:t xml:space="preserve"> </w:t>
      </w:r>
      <w:proofErr w:type="gramStart"/>
      <w:r w:rsidRPr="009A0995">
        <w:rPr>
          <w:rFonts w:ascii="Times New Roman" w:hAnsi="Times New Roman" w:cs="Times New Roman"/>
          <w:sz w:val="24"/>
          <w:szCs w:val="24"/>
        </w:rPr>
        <w:t>selain</w:t>
      </w:r>
      <w:proofErr w:type="gramEnd"/>
      <w:r w:rsidRPr="009A0995">
        <w:rPr>
          <w:rFonts w:ascii="Times New Roman" w:hAnsi="Times New Roman" w:cs="Times New Roman"/>
          <w:sz w:val="24"/>
          <w:szCs w:val="24"/>
        </w:rPr>
        <w:t xml:space="preserve"> itu seluruh variabel independen memiliki pengaruh secara simultan terhadap agresivitas pajak. </w:t>
      </w:r>
      <w:proofErr w:type="gramStart"/>
      <w:r w:rsidRPr="009A0995">
        <w:rPr>
          <w:rFonts w:ascii="Times New Roman" w:hAnsi="Times New Roman" w:cs="Times New Roman"/>
          <w:sz w:val="24"/>
          <w:szCs w:val="24"/>
        </w:rPr>
        <w:t>Penelitian dapat memberikan saran kepada penelitian sebelumnya untuk dapat memperluas pemilihan dalam sektor, memperpanjang tahun pengamatan, serta disarankan untuk dapat membuat variabel-variabel lainnya.</w:t>
      </w:r>
      <w:proofErr w:type="gramEnd"/>
      <w:r w:rsidRPr="009A0995">
        <w:rPr>
          <w:rFonts w:ascii="Times New Roman" w:hAnsi="Times New Roman" w:cs="Times New Roman"/>
          <w:sz w:val="24"/>
          <w:szCs w:val="24"/>
        </w:rPr>
        <w:t xml:space="preserve"> </w:t>
      </w:r>
      <w:proofErr w:type="gramStart"/>
      <w:r w:rsidRPr="009A0995">
        <w:rPr>
          <w:rFonts w:ascii="Times New Roman" w:hAnsi="Times New Roman" w:cs="Times New Roman"/>
          <w:sz w:val="24"/>
          <w:szCs w:val="24"/>
        </w:rPr>
        <w:t>Dan untuk perusahaan dapat disarankan agar lebih memperhatikan faktor yang mempengaruhi dalam agresivitas pajak dan daam perusahaan mendapat citra perusahaan agar tetap baik dan dapat menarik para investor agar dapat semakin bijak dalam memprospek perusahaan tersebut.</w:t>
      </w:r>
      <w:proofErr w:type="gramEnd"/>
      <w:r w:rsidRPr="009A0995">
        <w:rPr>
          <w:rFonts w:ascii="Times New Roman" w:hAnsi="Times New Roman" w:cs="Times New Roman"/>
          <w:sz w:val="24"/>
          <w:szCs w:val="24"/>
        </w:rPr>
        <w:t xml:space="preserve"> </w:t>
      </w:r>
      <w:proofErr w:type="gramStart"/>
      <w:r w:rsidRPr="009A0995">
        <w:rPr>
          <w:rFonts w:ascii="Times New Roman" w:hAnsi="Times New Roman" w:cs="Times New Roman"/>
          <w:sz w:val="24"/>
          <w:szCs w:val="24"/>
        </w:rPr>
        <w:t xml:space="preserve">Serta dalam untuk pemerintahan </w:t>
      </w:r>
      <w:r>
        <w:rPr>
          <w:rFonts w:ascii="Times New Roman" w:hAnsi="Times New Roman" w:cs="Times New Roman"/>
          <w:sz w:val="24"/>
          <w:szCs w:val="24"/>
        </w:rPr>
        <w:t>diharapkan agar</w:t>
      </w:r>
      <w:r w:rsidRPr="009A0995">
        <w:rPr>
          <w:rFonts w:ascii="Times New Roman" w:hAnsi="Times New Roman" w:cs="Times New Roman"/>
          <w:sz w:val="24"/>
          <w:szCs w:val="24"/>
        </w:rPr>
        <w:t xml:space="preserve"> dapat lebih bijak lagi dalam setiap menetapkan peraturan yang diberlakukan.</w:t>
      </w:r>
      <w:proofErr w:type="gramEnd"/>
    </w:p>
    <w:p w:rsidR="00AB3181" w:rsidRDefault="00AB3181" w:rsidP="00AB3181">
      <w:pPr>
        <w:spacing w:line="240" w:lineRule="auto"/>
        <w:ind w:firstLine="720"/>
        <w:jc w:val="both"/>
        <w:rPr>
          <w:rFonts w:ascii="Times New Roman" w:hAnsi="Times New Roman" w:cs="Times New Roman"/>
          <w:sz w:val="24"/>
          <w:szCs w:val="24"/>
        </w:rPr>
      </w:pPr>
    </w:p>
    <w:p w:rsidR="00670BB2" w:rsidRDefault="00AB3181" w:rsidP="00AB3181">
      <w:bookmarkStart w:id="0" w:name="_GoBack"/>
      <w:bookmarkEnd w:id="0"/>
      <w:r w:rsidRPr="009A0995">
        <w:rPr>
          <w:rFonts w:ascii="Times New Roman" w:hAnsi="Times New Roman" w:cs="Times New Roman"/>
          <w:b/>
          <w:sz w:val="24"/>
          <w:szCs w:val="24"/>
        </w:rPr>
        <w:t>Kata kunci :</w:t>
      </w:r>
      <w:r w:rsidRPr="009A0995">
        <w:rPr>
          <w:rFonts w:ascii="Times New Roman" w:hAnsi="Times New Roman" w:cs="Times New Roman"/>
          <w:sz w:val="24"/>
          <w:szCs w:val="24"/>
        </w:rPr>
        <w:t xml:space="preserve"> </w:t>
      </w:r>
      <w:r w:rsidRPr="009A0995">
        <w:rPr>
          <w:rFonts w:ascii="Times New Roman" w:hAnsi="Times New Roman" w:cs="Times New Roman"/>
          <w:i/>
          <w:sz w:val="24"/>
          <w:szCs w:val="24"/>
        </w:rPr>
        <w:t>Inventor</w:t>
      </w:r>
      <w:r>
        <w:rPr>
          <w:rFonts w:ascii="Times New Roman" w:hAnsi="Times New Roman" w:cs="Times New Roman"/>
          <w:i/>
          <w:sz w:val="24"/>
          <w:szCs w:val="24"/>
        </w:rPr>
        <w:t xml:space="preserve">y Intensity , Capital Intensity, </w:t>
      </w:r>
      <w:r w:rsidRPr="009A0995">
        <w:rPr>
          <w:rFonts w:ascii="Times New Roman" w:hAnsi="Times New Roman" w:cs="Times New Roman"/>
          <w:sz w:val="24"/>
          <w:szCs w:val="24"/>
        </w:rPr>
        <w:t xml:space="preserve"> Agresivitas Pajak.</w:t>
      </w:r>
    </w:p>
    <w:sectPr w:rsidR="00670BB2" w:rsidSect="00AB3181">
      <w:pgSz w:w="11907" w:h="16840" w:code="9"/>
      <w:pgMar w:top="2268"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181"/>
    <w:rsid w:val="00670BB2"/>
    <w:rsid w:val="00AB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1535</Characters>
  <Application>Microsoft Office Word</Application>
  <DocSecurity>0</DocSecurity>
  <Lines>12</Lines>
  <Paragraphs>3</Paragraphs>
  <ScaleCrop>false</ScaleCrop>
  <Company>home</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2022-08-10T02:15:00Z</dcterms:created>
  <dcterms:modified xsi:type="dcterms:W3CDTF">2022-08-10T02:16:00Z</dcterms:modified>
</cp:coreProperties>
</file>