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2AECA" w14:textId="77777777" w:rsidR="00E82CA1" w:rsidRDefault="00E82CA1" w:rsidP="00E82CA1">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PENGARUH PROFITABILITAS, LIKUIDITAS, STRUKTUR MODAL TERHADAP NILAI PERUSAHAAN PADA PERUSAHAAN PERBANKAN UMUM PEMERINTAH YANG TERDAFTAR DI BEI.</w:t>
      </w:r>
    </w:p>
    <w:p w14:paraId="6C0864CE" w14:textId="77777777" w:rsidR="00E82CA1" w:rsidRDefault="00E82CA1" w:rsidP="00E82CA1">
      <w:pPr>
        <w:spacing w:before="240" w:line="240" w:lineRule="auto"/>
        <w:jc w:val="both"/>
        <w:rPr>
          <w:rFonts w:ascii="Times New Roman" w:hAnsi="Times New Roman" w:cs="Times New Roman"/>
          <w:sz w:val="24"/>
          <w:szCs w:val="24"/>
        </w:rPr>
      </w:pPr>
    </w:p>
    <w:p w14:paraId="1910227B" w14:textId="77777777" w:rsidR="00E82CA1" w:rsidRDefault="00E82CA1" w:rsidP="00E82C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Mardiana</w:t>
      </w:r>
    </w:p>
    <w:p w14:paraId="1B07950A" w14:textId="77777777" w:rsidR="00E82CA1" w:rsidRDefault="00E82CA1" w:rsidP="00E82C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2020212021</w:t>
      </w:r>
    </w:p>
    <w:p w14:paraId="0CED57A2" w14:textId="77777777" w:rsidR="00E82CA1" w:rsidRPr="00D46734" w:rsidRDefault="00E82CA1" w:rsidP="00E82CA1">
      <w:pPr>
        <w:pStyle w:val="Heading1"/>
        <w:spacing w:after="160" w:line="240" w:lineRule="auto"/>
        <w:jc w:val="center"/>
        <w:rPr>
          <w:rFonts w:ascii="Times New Roman" w:hAnsi="Times New Roman" w:cs="Times New Roman"/>
          <w:color w:val="auto"/>
          <w:sz w:val="24"/>
          <w:szCs w:val="24"/>
        </w:rPr>
      </w:pPr>
      <w:bookmarkStart w:id="0" w:name="_Toc170225988"/>
      <w:r w:rsidRPr="00D46734">
        <w:rPr>
          <w:rFonts w:ascii="Times New Roman" w:hAnsi="Times New Roman" w:cs="Times New Roman"/>
          <w:color w:val="auto"/>
          <w:sz w:val="24"/>
          <w:szCs w:val="24"/>
        </w:rPr>
        <w:t>Abstrak</w:t>
      </w:r>
      <w:bookmarkEnd w:id="0"/>
    </w:p>
    <w:p w14:paraId="0847A1C5" w14:textId="77777777" w:rsidR="00E82CA1" w:rsidRDefault="00E82CA1" w:rsidP="00E82CA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D46734">
        <w:rPr>
          <w:rFonts w:ascii="Times New Roman" w:hAnsi="Times New Roman" w:cs="Times New Roman"/>
          <w:sz w:val="24"/>
          <w:szCs w:val="24"/>
        </w:rPr>
        <w:t>P</w:t>
      </w:r>
      <w:r>
        <w:rPr>
          <w:rFonts w:ascii="Times New Roman" w:hAnsi="Times New Roman" w:cs="Times New Roman"/>
          <w:sz w:val="24"/>
          <w:szCs w:val="24"/>
        </w:rPr>
        <w:t xml:space="preserve">enelitian ini bertujuan untuk menguji hipotesis pengaruh profitabilitas, likuiditas, struktur modal terhadap nilai perusahaan secara parsial dan simultan terhadap nilai perusahaan pada perbankan umum pemerintah yang terdaftar di Bursa Efek Indonesia. Penelitian ini menggunakan metode kuantitatif. Sumber data yang digunakan dalam penelitian ini yaitu data sekunder. Teknik pengambilan sampel menggunakan sampel jenuh. Teknik analisis data penelitian ini menggunakan metode analisis regresi linear berganda dengan </w:t>
      </w:r>
      <w:r w:rsidRPr="00D46734">
        <w:rPr>
          <w:rFonts w:ascii="Times New Roman" w:hAnsi="Times New Roman" w:cs="Times New Roman"/>
          <w:i/>
          <w:iCs/>
          <w:sz w:val="24"/>
          <w:szCs w:val="24"/>
        </w:rPr>
        <w:t>software</w:t>
      </w:r>
      <w:r>
        <w:rPr>
          <w:rFonts w:ascii="Times New Roman" w:hAnsi="Times New Roman" w:cs="Times New Roman"/>
          <w:sz w:val="24"/>
          <w:szCs w:val="24"/>
        </w:rPr>
        <w:t xml:space="preserve"> SPSS versi 18.</w:t>
      </w:r>
    </w:p>
    <w:p w14:paraId="3F15B3B8" w14:textId="77777777" w:rsidR="00E82CA1" w:rsidRDefault="00E82CA1" w:rsidP="00E82CA1">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penelitian ini menunjukkan variabel profitabilitas secara parsial tidak memiliki pengaruh yang signifikan terhadap nilai perusahaan. Variabel likudiitas secara parsial memiliki pengaruh yang signifikan terhadap nilai perusahaan. Variabel struktur modal secara parsial memiliki pengaruh yang signifikan terhadap nilai perusahaan. Dan hasil uji simultan dapat disimpulkan bahwa variabel profitabilitas, likuiiditas, struktur modal memiliki pengaruh yang signifikan terhadap nilai perusahaan pada perusahaan perbankan umum pemerintah yang terdaftar di BEI tahun 2018-2022. Berdasarkan uji koefisien dijelaskan bahwa nilai koefisien determinasi yang dihasilkan angka </w:t>
      </w:r>
      <w:r w:rsidRPr="00D75CE6">
        <w:rPr>
          <w:rFonts w:ascii="Times New Roman" w:hAnsi="Times New Roman" w:cs="Times New Roman"/>
          <w:i/>
          <w:iCs/>
          <w:sz w:val="24"/>
          <w:szCs w:val="24"/>
        </w:rPr>
        <w:t>Ajusted R Square</w:t>
      </w:r>
      <w:r>
        <w:rPr>
          <w:rFonts w:ascii="Times New Roman" w:hAnsi="Times New Roman" w:cs="Times New Roman"/>
          <w:i/>
          <w:iCs/>
          <w:sz w:val="24"/>
          <w:szCs w:val="24"/>
        </w:rPr>
        <w:t xml:space="preserve"> </w:t>
      </w:r>
      <w:r>
        <w:rPr>
          <w:rFonts w:ascii="Times New Roman" w:hAnsi="Times New Roman" w:cs="Times New Roman"/>
          <w:sz w:val="24"/>
          <w:szCs w:val="24"/>
        </w:rPr>
        <w:t xml:space="preserve">0,436 menunjukkan bahwa variabel profitabilitas, likuiditas, dan struktur modal memiliki hubungan signifikan terhadap nilai perusahaan, karena nilai </w:t>
      </w:r>
      <w:r w:rsidRPr="009336E9">
        <w:rPr>
          <w:rFonts w:ascii="Times New Roman" w:hAnsi="Times New Roman" w:cs="Times New Roman"/>
          <w:i/>
          <w:iCs/>
          <w:sz w:val="24"/>
          <w:szCs w:val="24"/>
        </w:rPr>
        <w:t>Ajusted R Square</w:t>
      </w:r>
      <w:r>
        <w:rPr>
          <w:rFonts w:ascii="Times New Roman" w:hAnsi="Times New Roman" w:cs="Times New Roman"/>
          <w:sz w:val="24"/>
          <w:szCs w:val="24"/>
        </w:rPr>
        <w:t xml:space="preserve"> yaitu 0,436 atau 4,36% dan sisanya 56,4% dijelaskan oleh faktor lain yang tidak dijelaskan dalam penelitian ini.</w:t>
      </w:r>
    </w:p>
    <w:p w14:paraId="3E9C79AD" w14:textId="77777777" w:rsidR="00E82CA1" w:rsidRDefault="00E82CA1" w:rsidP="00E82CA1">
      <w:pPr>
        <w:spacing w:line="240" w:lineRule="auto"/>
        <w:jc w:val="both"/>
        <w:rPr>
          <w:rFonts w:ascii="Times New Roman" w:hAnsi="Times New Roman" w:cs="Times New Roman"/>
          <w:sz w:val="24"/>
          <w:szCs w:val="24"/>
        </w:rPr>
      </w:pPr>
    </w:p>
    <w:p w14:paraId="1FC8C240" w14:textId="13F4C7E7" w:rsidR="00F078A3" w:rsidRDefault="00E82CA1" w:rsidP="00E82CA1">
      <w:r w:rsidRPr="009336E9">
        <w:rPr>
          <w:rFonts w:ascii="Times New Roman" w:hAnsi="Times New Roman" w:cs="Times New Roman"/>
          <w:b/>
          <w:bCs/>
          <w:sz w:val="24"/>
          <w:szCs w:val="24"/>
        </w:rPr>
        <w:t>Kata kunci: Profitabilitas, Likuiditas, Struktur Modal, Nilai Perusahaan</w:t>
      </w:r>
    </w:p>
    <w:sectPr w:rsidR="00F078A3" w:rsidSect="00E82CA1">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A1"/>
    <w:rsid w:val="00A64489"/>
    <w:rsid w:val="00CD1CFD"/>
    <w:rsid w:val="00E82CA1"/>
    <w:rsid w:val="00EC5858"/>
    <w:rsid w:val="00F0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4493"/>
  <w15:chartTrackingRefBased/>
  <w15:docId w15:val="{C913D473-137B-482F-BB92-44907F18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A1"/>
  </w:style>
  <w:style w:type="paragraph" w:styleId="Heading1">
    <w:name w:val="heading 1"/>
    <w:basedOn w:val="Normal"/>
    <w:next w:val="Normal"/>
    <w:link w:val="Heading1Char"/>
    <w:uiPriority w:val="9"/>
    <w:qFormat/>
    <w:rsid w:val="00E82C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C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Asus Intel Celeron</dc:creator>
  <cp:keywords/>
  <dc:description/>
  <cp:lastModifiedBy>Notebook Asus Intel Celeron</cp:lastModifiedBy>
  <cp:revision>1</cp:revision>
  <dcterms:created xsi:type="dcterms:W3CDTF">2024-07-02T12:58:00Z</dcterms:created>
  <dcterms:modified xsi:type="dcterms:W3CDTF">2024-07-02T12:59:00Z</dcterms:modified>
</cp:coreProperties>
</file>