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A1" w:rsidRDefault="00C630A1" w:rsidP="00C630A1">
      <w:pPr>
        <w:pStyle w:val="BodyText"/>
        <w:spacing w:before="97" w:line="244" w:lineRule="auto"/>
        <w:ind w:left="912" w:right="1686" w:firstLine="2"/>
        <w:jc w:val="center"/>
      </w:pPr>
      <w:r>
        <w:t>Pengaruh Kepemimpinan</w:t>
      </w:r>
      <w:r>
        <w:rPr>
          <w:spacing w:val="1"/>
        </w:rPr>
        <w:t xml:space="preserve"> </w:t>
      </w:r>
      <w:r>
        <w:t>Kepala</w:t>
      </w:r>
      <w:r>
        <w:rPr>
          <w:spacing w:val="2"/>
        </w:rPr>
        <w:t xml:space="preserve"> </w:t>
      </w:r>
      <w:r>
        <w:t>Sekolah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Komitmen</w:t>
      </w:r>
      <w:r>
        <w:rPr>
          <w:spacing w:val="-1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Profesionalisme Guru SMA Negeri di Kecamatan Baturaja Barat dan Timur</w:t>
      </w:r>
      <w:r>
        <w:rPr>
          <w:spacing w:val="-56"/>
        </w:rPr>
        <w:t xml:space="preserve"> </w:t>
      </w:r>
      <w:r>
        <w:t>Nurleni</w:t>
      </w:r>
    </w:p>
    <w:p w:rsidR="00C630A1" w:rsidRDefault="00C630A1" w:rsidP="00C630A1">
      <w:pPr>
        <w:pStyle w:val="BodyText"/>
        <w:spacing w:line="245" w:lineRule="exact"/>
        <w:ind w:left="1584" w:right="2357"/>
        <w:jc w:val="center"/>
      </w:pPr>
      <w:r>
        <w:t>20226013042</w:t>
      </w:r>
    </w:p>
    <w:p w:rsidR="00C630A1" w:rsidRDefault="00C630A1" w:rsidP="00C630A1">
      <w:pPr>
        <w:pStyle w:val="BodyText"/>
        <w:rPr>
          <w:sz w:val="24"/>
        </w:rPr>
      </w:pPr>
    </w:p>
    <w:p w:rsidR="00C630A1" w:rsidRDefault="00C630A1" w:rsidP="00C630A1">
      <w:pPr>
        <w:pStyle w:val="BodyText"/>
        <w:spacing w:before="5"/>
        <w:rPr>
          <w:sz w:val="20"/>
        </w:rPr>
      </w:pPr>
    </w:p>
    <w:p w:rsidR="00C630A1" w:rsidRDefault="00C630A1" w:rsidP="00C630A1">
      <w:pPr>
        <w:pStyle w:val="Heading1"/>
        <w:ind w:left="1584" w:right="2360"/>
        <w:jc w:val="center"/>
      </w:pPr>
      <w:bookmarkStart w:id="0" w:name="_TOC_250031"/>
      <w:bookmarkEnd w:id="0"/>
      <w:r>
        <w:t>ABSTRAK</w:t>
      </w:r>
    </w:p>
    <w:p w:rsidR="00C630A1" w:rsidRDefault="00C630A1" w:rsidP="00C630A1">
      <w:pPr>
        <w:pStyle w:val="BodyText"/>
        <w:rPr>
          <w:rFonts w:ascii="Arial"/>
          <w:b/>
          <w:sz w:val="24"/>
        </w:rPr>
      </w:pPr>
    </w:p>
    <w:p w:rsidR="00C630A1" w:rsidRDefault="00C630A1" w:rsidP="00C630A1">
      <w:pPr>
        <w:pStyle w:val="BodyText"/>
        <w:spacing w:before="8"/>
        <w:rPr>
          <w:rFonts w:ascii="Arial"/>
          <w:b/>
          <w:sz w:val="20"/>
        </w:rPr>
      </w:pPr>
    </w:p>
    <w:p w:rsidR="00C630A1" w:rsidRDefault="00C630A1" w:rsidP="00C630A1">
      <w:pPr>
        <w:pStyle w:val="BodyText"/>
        <w:spacing w:line="244" w:lineRule="auto"/>
        <w:ind w:left="588" w:right="135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mengetahui,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profesionalisme guru SMA Negeri di Kecamatan Baturaja Barat dan Timur. 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 regresi parsial dan simultan. Sampel dalam penelitian ini adalah guru-</w:t>
      </w:r>
      <w:r>
        <w:rPr>
          <w:spacing w:val="1"/>
        </w:rPr>
        <w:t xml:space="preserve"> </w:t>
      </w:r>
      <w:r>
        <w:t>guru di SMA Negeri 1 OKU, SMA Negeri 3 OKU, SMA Negeri 4 OKU dan SMA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OKU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138</w:t>
      </w:r>
      <w:r>
        <w:rPr>
          <w:spacing w:val="1"/>
        </w:rPr>
        <w:t xml:space="preserve"> </w:t>
      </w:r>
      <w:r>
        <w:t>orang.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menggunakan kuesioner. Hasil penelitian ini menunjukkan bahwa secara parsial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profesionalisme guru SMA Negeri di Kecamatan Baturaja Barat dan Timur, yang</w:t>
      </w:r>
      <w:r>
        <w:rPr>
          <w:spacing w:val="1"/>
        </w:rPr>
        <w:t xml:space="preserve"> </w:t>
      </w:r>
      <w:r>
        <w:t>ditunjukkan oleh koefisien determinasi sebesar 29,5% dan ada pengaruh 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profesionalisme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di</w:t>
      </w:r>
      <w:r>
        <w:rPr>
          <w:spacing w:val="-56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Baturaja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ditunjukkan</w:t>
      </w:r>
      <w:r>
        <w:rPr>
          <w:spacing w:val="59"/>
        </w:rPr>
        <w:t xml:space="preserve"> </w:t>
      </w:r>
      <w:r>
        <w:t>oleh</w:t>
      </w:r>
      <w:r>
        <w:rPr>
          <w:spacing w:val="59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 sebesar 63%. Secara simultan menunjukkan bahwa ada 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profesionalisme guru SMA Negeri di Kecamatan Baturaja Barat dan Timur yang</w:t>
      </w:r>
      <w:r>
        <w:rPr>
          <w:spacing w:val="1"/>
        </w:rPr>
        <w:t xml:space="preserve"> </w:t>
      </w:r>
      <w:r>
        <w:t>ditunjukkan</w:t>
      </w:r>
      <w:r>
        <w:rPr>
          <w:spacing w:val="-1"/>
        </w:rPr>
        <w:t xml:space="preserve"> </w:t>
      </w:r>
      <w:r>
        <w:t>oleh koefisien</w:t>
      </w:r>
      <w:r>
        <w:rPr>
          <w:spacing w:val="1"/>
        </w:rPr>
        <w:t xml:space="preserve"> </w:t>
      </w:r>
      <w:r>
        <w:t>determinasi</w:t>
      </w:r>
      <w:r>
        <w:rPr>
          <w:spacing w:val="2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91,1%.</w:t>
      </w:r>
    </w:p>
    <w:p w:rsidR="00C630A1" w:rsidRDefault="00C630A1" w:rsidP="00C630A1">
      <w:pPr>
        <w:pStyle w:val="BodyText"/>
        <w:spacing w:before="10"/>
        <w:rPr>
          <w:sz w:val="20"/>
        </w:rPr>
      </w:pPr>
    </w:p>
    <w:p w:rsidR="00C630A1" w:rsidRDefault="00C630A1" w:rsidP="00C630A1">
      <w:pPr>
        <w:pStyle w:val="BodyText"/>
        <w:tabs>
          <w:tab w:val="left" w:pos="2006"/>
        </w:tabs>
        <w:spacing w:line="242" w:lineRule="auto"/>
        <w:ind w:left="2006" w:right="1359" w:hanging="1419"/>
      </w:pPr>
      <w:r>
        <w:t>Kata</w:t>
      </w:r>
      <w:r>
        <w:rPr>
          <w:spacing w:val="3"/>
        </w:rPr>
        <w:t xml:space="preserve"> </w:t>
      </w:r>
      <w:r>
        <w:t>Kunci</w:t>
      </w:r>
      <w:r>
        <w:rPr>
          <w:spacing w:val="7"/>
        </w:rPr>
        <w:t xml:space="preserve"> </w:t>
      </w:r>
      <w:r>
        <w:t>:</w:t>
      </w:r>
      <w:r>
        <w:tab/>
        <w:t>Kepemimpinan</w:t>
      </w:r>
      <w:r>
        <w:rPr>
          <w:spacing w:val="14"/>
        </w:rPr>
        <w:t xml:space="preserve"> </w:t>
      </w:r>
      <w:r>
        <w:t>Kepala</w:t>
      </w:r>
      <w:r>
        <w:rPr>
          <w:spacing w:val="13"/>
        </w:rPr>
        <w:t xml:space="preserve"> </w:t>
      </w:r>
      <w:r>
        <w:t>Sekolah,</w:t>
      </w:r>
      <w:r>
        <w:rPr>
          <w:spacing w:val="12"/>
        </w:rPr>
        <w:t xml:space="preserve"> </w:t>
      </w:r>
      <w:r>
        <w:t>Komitmen</w:t>
      </w:r>
      <w:r>
        <w:rPr>
          <w:spacing w:val="14"/>
        </w:rPr>
        <w:t xml:space="preserve"> </w:t>
      </w:r>
      <w:r>
        <w:t>Kerja,</w:t>
      </w:r>
      <w:r>
        <w:rPr>
          <w:spacing w:val="12"/>
        </w:rPr>
        <w:t xml:space="preserve"> </w:t>
      </w:r>
      <w:r>
        <w:t>Profesionalisme</w:t>
      </w:r>
      <w:r>
        <w:rPr>
          <w:spacing w:val="-55"/>
        </w:rPr>
        <w:t xml:space="preserve"> </w:t>
      </w:r>
      <w:r>
        <w:t>Guru</w:t>
      </w:r>
    </w:p>
    <w:p w:rsidR="00AB5A94" w:rsidRDefault="00AB5A94">
      <w:bookmarkStart w:id="1" w:name="_GoBack"/>
      <w:bookmarkEnd w:id="1"/>
    </w:p>
    <w:sectPr w:rsidR="00AB5A94" w:rsidSect="00C630A1">
      <w:footerReference w:type="default" r:id="rId7"/>
      <w:pgSz w:w="11906" w:h="16838"/>
      <w:pgMar w:top="1440" w:right="1440" w:bottom="1440" w:left="1440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A7" w:rsidRDefault="00D461A7" w:rsidP="00C630A1">
      <w:pPr>
        <w:spacing w:after="0" w:line="240" w:lineRule="auto"/>
      </w:pPr>
      <w:r>
        <w:separator/>
      </w:r>
    </w:p>
  </w:endnote>
  <w:endnote w:type="continuationSeparator" w:id="0">
    <w:p w:rsidR="00D461A7" w:rsidRDefault="00D461A7" w:rsidP="00C6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014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0A1" w:rsidRDefault="00C630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C630A1" w:rsidRDefault="00C63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A7" w:rsidRDefault="00D461A7" w:rsidP="00C630A1">
      <w:pPr>
        <w:spacing w:after="0" w:line="240" w:lineRule="auto"/>
      </w:pPr>
      <w:r>
        <w:separator/>
      </w:r>
    </w:p>
  </w:footnote>
  <w:footnote w:type="continuationSeparator" w:id="0">
    <w:p w:rsidR="00D461A7" w:rsidRDefault="00D461A7" w:rsidP="00C63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A1"/>
    <w:rsid w:val="00AB5A94"/>
    <w:rsid w:val="00C630A1"/>
    <w:rsid w:val="00D4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630A1"/>
    <w:pPr>
      <w:widowControl w:val="0"/>
      <w:autoSpaceDE w:val="0"/>
      <w:autoSpaceDN w:val="0"/>
      <w:spacing w:after="0" w:line="240" w:lineRule="auto"/>
      <w:ind w:left="1094"/>
      <w:outlineLvl w:val="0"/>
    </w:pPr>
    <w:rPr>
      <w:rFonts w:ascii="Arial" w:eastAsia="Arial" w:hAnsi="Arial" w:cs="Arial"/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630A1"/>
    <w:rPr>
      <w:rFonts w:ascii="Arial" w:eastAsia="Arial" w:hAnsi="Arial" w:cs="Arial"/>
      <w:b/>
      <w:bCs/>
      <w:lang/>
    </w:rPr>
  </w:style>
  <w:style w:type="paragraph" w:styleId="BodyText">
    <w:name w:val="Body Text"/>
    <w:basedOn w:val="Normal"/>
    <w:link w:val="BodyTextChar"/>
    <w:uiPriority w:val="1"/>
    <w:qFormat/>
    <w:rsid w:val="00C630A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C630A1"/>
    <w:rPr>
      <w:rFonts w:ascii="Microsoft Sans Serif" w:eastAsia="Microsoft Sans Serif" w:hAnsi="Microsoft Sans Serif" w:cs="Microsoft Sans Serif"/>
      <w:lang/>
    </w:rPr>
  </w:style>
  <w:style w:type="paragraph" w:styleId="Header">
    <w:name w:val="header"/>
    <w:basedOn w:val="Normal"/>
    <w:link w:val="HeaderChar"/>
    <w:uiPriority w:val="99"/>
    <w:unhideWhenUsed/>
    <w:rsid w:val="00C63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A1"/>
  </w:style>
  <w:style w:type="paragraph" w:styleId="Footer">
    <w:name w:val="footer"/>
    <w:basedOn w:val="Normal"/>
    <w:link w:val="FooterChar"/>
    <w:uiPriority w:val="99"/>
    <w:unhideWhenUsed/>
    <w:rsid w:val="00C63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630A1"/>
    <w:pPr>
      <w:widowControl w:val="0"/>
      <w:autoSpaceDE w:val="0"/>
      <w:autoSpaceDN w:val="0"/>
      <w:spacing w:after="0" w:line="240" w:lineRule="auto"/>
      <w:ind w:left="1094"/>
      <w:outlineLvl w:val="0"/>
    </w:pPr>
    <w:rPr>
      <w:rFonts w:ascii="Arial" w:eastAsia="Arial" w:hAnsi="Arial" w:cs="Arial"/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630A1"/>
    <w:rPr>
      <w:rFonts w:ascii="Arial" w:eastAsia="Arial" w:hAnsi="Arial" w:cs="Arial"/>
      <w:b/>
      <w:bCs/>
      <w:lang/>
    </w:rPr>
  </w:style>
  <w:style w:type="paragraph" w:styleId="BodyText">
    <w:name w:val="Body Text"/>
    <w:basedOn w:val="Normal"/>
    <w:link w:val="BodyTextChar"/>
    <w:uiPriority w:val="1"/>
    <w:qFormat/>
    <w:rsid w:val="00C630A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C630A1"/>
    <w:rPr>
      <w:rFonts w:ascii="Microsoft Sans Serif" w:eastAsia="Microsoft Sans Serif" w:hAnsi="Microsoft Sans Serif" w:cs="Microsoft Sans Serif"/>
      <w:lang/>
    </w:rPr>
  </w:style>
  <w:style w:type="paragraph" w:styleId="Header">
    <w:name w:val="header"/>
    <w:basedOn w:val="Normal"/>
    <w:link w:val="HeaderChar"/>
    <w:uiPriority w:val="99"/>
    <w:unhideWhenUsed/>
    <w:rsid w:val="00C63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A1"/>
  </w:style>
  <w:style w:type="paragraph" w:styleId="Footer">
    <w:name w:val="footer"/>
    <w:basedOn w:val="Normal"/>
    <w:link w:val="FooterChar"/>
    <w:uiPriority w:val="99"/>
    <w:unhideWhenUsed/>
    <w:rsid w:val="00C63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 print</dc:creator>
  <cp:lastModifiedBy>kya print</cp:lastModifiedBy>
  <cp:revision>1</cp:revision>
  <dcterms:created xsi:type="dcterms:W3CDTF">2024-02-01T07:48:00Z</dcterms:created>
  <dcterms:modified xsi:type="dcterms:W3CDTF">2024-02-01T07:49:00Z</dcterms:modified>
</cp:coreProperties>
</file>