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1DC0" w14:textId="77777777" w:rsidR="00A12814" w:rsidRDefault="00A12814" w:rsidP="00A12814">
      <w:pPr>
        <w:jc w:val="center"/>
        <w:rPr>
          <w:b/>
          <w:bCs/>
          <w:sz w:val="24"/>
          <w:szCs w:val="24"/>
        </w:rPr>
      </w:pPr>
      <w:r w:rsidRPr="00DF1615">
        <w:rPr>
          <w:b/>
          <w:bCs/>
          <w:sz w:val="24"/>
          <w:szCs w:val="24"/>
        </w:rPr>
        <w:t xml:space="preserve">PENGARUH MODEL </w:t>
      </w:r>
      <w:r w:rsidRPr="00DF1615">
        <w:rPr>
          <w:b/>
          <w:bCs/>
          <w:i/>
          <w:sz w:val="24"/>
          <w:szCs w:val="24"/>
        </w:rPr>
        <w:t xml:space="preserve">PROBLEM BASED LEARNING </w:t>
      </w:r>
      <w:r w:rsidRPr="00DF1615">
        <w:rPr>
          <w:b/>
          <w:bCs/>
          <w:sz w:val="24"/>
          <w:szCs w:val="24"/>
        </w:rPr>
        <w:t>TERHADAP</w:t>
      </w:r>
    </w:p>
    <w:p w14:paraId="6E942A03" w14:textId="77777777" w:rsidR="00A12814" w:rsidRDefault="00A12814" w:rsidP="00A12814">
      <w:pPr>
        <w:jc w:val="center"/>
        <w:rPr>
          <w:b/>
          <w:bCs/>
          <w:sz w:val="24"/>
          <w:szCs w:val="24"/>
        </w:rPr>
      </w:pPr>
      <w:r w:rsidRPr="00DF1615">
        <w:rPr>
          <w:b/>
          <w:bCs/>
          <w:sz w:val="24"/>
          <w:szCs w:val="24"/>
        </w:rPr>
        <w:t>KEMAMPUAN BERPIKIR KRITIS MATEMATIS BERDASARKAN</w:t>
      </w:r>
    </w:p>
    <w:p w14:paraId="451C9812" w14:textId="77777777" w:rsidR="00A12814" w:rsidRPr="00DF1615" w:rsidRDefault="00A12814" w:rsidP="00A12814">
      <w:pPr>
        <w:jc w:val="center"/>
        <w:rPr>
          <w:b/>
          <w:bCs/>
          <w:sz w:val="24"/>
          <w:szCs w:val="24"/>
        </w:rPr>
      </w:pPr>
      <w:r w:rsidRPr="00DF1615">
        <w:rPr>
          <w:b/>
          <w:bCs/>
          <w:sz w:val="24"/>
          <w:szCs w:val="24"/>
        </w:rPr>
        <w:t>GENDER DI SDN 68 PALEMBANG</w:t>
      </w:r>
    </w:p>
    <w:p w14:paraId="7502C26D" w14:textId="77777777" w:rsidR="00A12814" w:rsidRDefault="00A12814" w:rsidP="00A12814">
      <w:pPr>
        <w:spacing w:line="360" w:lineRule="auto"/>
        <w:rPr>
          <w:b/>
          <w:bCs/>
          <w:sz w:val="24"/>
          <w:szCs w:val="24"/>
        </w:rPr>
      </w:pPr>
    </w:p>
    <w:p w14:paraId="05E9D247" w14:textId="36686A40" w:rsidR="00A12814" w:rsidRDefault="00A12814" w:rsidP="00A12814">
      <w:pPr>
        <w:spacing w:line="360" w:lineRule="auto"/>
        <w:ind w:left="2880"/>
        <w:rPr>
          <w:b/>
          <w:bCs/>
          <w:sz w:val="24"/>
          <w:szCs w:val="24"/>
        </w:rPr>
      </w:pPr>
      <w:r>
        <w:rPr>
          <w:b/>
          <w:bCs/>
          <w:sz w:val="24"/>
          <w:szCs w:val="24"/>
        </w:rPr>
        <w:t xml:space="preserve">     </w:t>
      </w:r>
      <w:r>
        <w:rPr>
          <w:b/>
          <w:bCs/>
          <w:sz w:val="24"/>
          <w:szCs w:val="24"/>
        </w:rPr>
        <w:t xml:space="preserve"> </w:t>
      </w:r>
      <w:r w:rsidRPr="001F1AA8">
        <w:rPr>
          <w:b/>
          <w:bCs/>
          <w:sz w:val="24"/>
          <w:szCs w:val="24"/>
        </w:rPr>
        <w:t>Ni</w:t>
      </w:r>
      <w:r w:rsidRPr="001F1AA8">
        <w:rPr>
          <w:b/>
          <w:bCs/>
          <w:spacing w:val="-15"/>
          <w:sz w:val="24"/>
          <w:szCs w:val="24"/>
        </w:rPr>
        <w:t xml:space="preserve"> </w:t>
      </w:r>
      <w:r w:rsidRPr="001F1AA8">
        <w:rPr>
          <w:b/>
          <w:bCs/>
          <w:sz w:val="24"/>
          <w:szCs w:val="24"/>
        </w:rPr>
        <w:t>Nyoman</w:t>
      </w:r>
      <w:r w:rsidRPr="001F1AA8">
        <w:rPr>
          <w:b/>
          <w:bCs/>
          <w:spacing w:val="-14"/>
          <w:sz w:val="24"/>
          <w:szCs w:val="24"/>
        </w:rPr>
        <w:t xml:space="preserve"> </w:t>
      </w:r>
      <w:r w:rsidRPr="001F1AA8">
        <w:rPr>
          <w:b/>
          <w:bCs/>
          <w:sz w:val="24"/>
          <w:szCs w:val="24"/>
        </w:rPr>
        <w:t>Revi</w:t>
      </w:r>
      <w:r w:rsidRPr="001F1AA8">
        <w:rPr>
          <w:b/>
          <w:bCs/>
          <w:spacing w:val="-15"/>
          <w:sz w:val="24"/>
          <w:szCs w:val="24"/>
        </w:rPr>
        <w:t xml:space="preserve"> </w:t>
      </w:r>
      <w:r w:rsidRPr="001F1AA8">
        <w:rPr>
          <w:b/>
          <w:bCs/>
          <w:sz w:val="24"/>
          <w:szCs w:val="24"/>
        </w:rPr>
        <w:t xml:space="preserve">Widhiyani </w:t>
      </w:r>
    </w:p>
    <w:p w14:paraId="763498E0" w14:textId="77777777" w:rsidR="00A12814" w:rsidRPr="001F1AA8" w:rsidRDefault="00A12814" w:rsidP="00A12814">
      <w:pPr>
        <w:spacing w:line="360" w:lineRule="auto"/>
        <w:jc w:val="center"/>
        <w:rPr>
          <w:b/>
          <w:bCs/>
          <w:spacing w:val="-2"/>
          <w:sz w:val="24"/>
          <w:szCs w:val="24"/>
        </w:rPr>
      </w:pPr>
      <w:r w:rsidRPr="001F1AA8">
        <w:rPr>
          <w:b/>
          <w:bCs/>
          <w:spacing w:val="-2"/>
          <w:sz w:val="24"/>
          <w:szCs w:val="24"/>
        </w:rPr>
        <w:t>2021143157</w:t>
      </w:r>
    </w:p>
    <w:p w14:paraId="5AD9B439" w14:textId="77777777" w:rsidR="00A12814" w:rsidRDefault="00A12814" w:rsidP="00A12814">
      <w:pPr>
        <w:spacing w:line="360" w:lineRule="auto"/>
        <w:jc w:val="center"/>
        <w:rPr>
          <w:b/>
          <w:bCs/>
          <w:spacing w:val="-2"/>
          <w:sz w:val="24"/>
          <w:szCs w:val="24"/>
        </w:rPr>
      </w:pPr>
    </w:p>
    <w:p w14:paraId="6CE3C971" w14:textId="77777777" w:rsidR="00A12814" w:rsidRPr="001F1AA8" w:rsidRDefault="00A12814" w:rsidP="00A12814">
      <w:pPr>
        <w:spacing w:line="360" w:lineRule="auto"/>
        <w:jc w:val="center"/>
        <w:rPr>
          <w:b/>
          <w:bCs/>
          <w:sz w:val="24"/>
          <w:szCs w:val="24"/>
        </w:rPr>
      </w:pPr>
      <w:r w:rsidRPr="001F1AA8">
        <w:rPr>
          <w:b/>
          <w:bCs/>
          <w:spacing w:val="-2"/>
          <w:sz w:val="24"/>
          <w:szCs w:val="24"/>
        </w:rPr>
        <w:t>ABSTRAK</w:t>
      </w:r>
    </w:p>
    <w:p w14:paraId="79B3F2FA" w14:textId="3A7B1449" w:rsidR="00A12814" w:rsidRDefault="00A12814" w:rsidP="00A12814">
      <w:pPr>
        <w:pStyle w:val="BodyText"/>
        <w:ind w:left="1440" w:right="1080" w:firstLine="720"/>
        <w:jc w:val="both"/>
      </w:pPr>
      <w:r>
        <w:t>Pendidikan ialah seluruh pengetahuan belajar yang terjadi</w:t>
      </w:r>
      <w:r>
        <w:t xml:space="preserve">   </w:t>
      </w:r>
      <w:r>
        <w:t xml:space="preserve"> sepanjang hayat manusia dengan memberikan pengaruh positif setiap pertumbuhan belajar seseorang. Model </w:t>
      </w:r>
      <w:r>
        <w:rPr>
          <w:i/>
        </w:rPr>
        <w:t xml:space="preserve">Problem Based Learning </w:t>
      </w:r>
      <w:r>
        <w:t>adalah salah satu model pembelajaran yang</w:t>
      </w:r>
      <w:r>
        <w:rPr>
          <w:spacing w:val="-5"/>
        </w:rPr>
        <w:t xml:space="preserve"> </w:t>
      </w:r>
      <w:r>
        <w:t>berfokus</w:t>
      </w:r>
      <w:r>
        <w:rPr>
          <w:spacing w:val="-6"/>
        </w:rPr>
        <w:t xml:space="preserve"> </w:t>
      </w:r>
      <w:r>
        <w:t>pada</w:t>
      </w:r>
      <w:r>
        <w:rPr>
          <w:spacing w:val="-5"/>
        </w:rPr>
        <w:t xml:space="preserve"> </w:t>
      </w:r>
      <w:r>
        <w:t>keterampilan</w:t>
      </w:r>
      <w:r>
        <w:rPr>
          <w:spacing w:val="-5"/>
        </w:rPr>
        <w:t xml:space="preserve"> </w:t>
      </w:r>
      <w:r>
        <w:t>pemecahan</w:t>
      </w:r>
      <w:r>
        <w:rPr>
          <w:spacing w:val="-4"/>
        </w:rPr>
        <w:t xml:space="preserve"> </w:t>
      </w:r>
      <w:r>
        <w:t>masalah</w:t>
      </w:r>
      <w:r>
        <w:rPr>
          <w:spacing w:val="-5"/>
        </w:rPr>
        <w:t xml:space="preserve"> </w:t>
      </w:r>
      <w:r>
        <w:t>pembelajaran</w:t>
      </w:r>
      <w:r>
        <w:rPr>
          <w:spacing w:val="-4"/>
        </w:rPr>
        <w:t xml:space="preserve"> </w:t>
      </w:r>
      <w:r>
        <w:t xml:space="preserve">menggunakan masalah nyata dari kehidupan sehari-hari untuk membantu siswa belajar. Oleh karena itu, dengan adanya penggunaan model </w:t>
      </w:r>
      <w:r>
        <w:rPr>
          <w:i/>
        </w:rPr>
        <w:t xml:space="preserve">Problem Based Learning </w:t>
      </w:r>
      <w:r>
        <w:t>ini</w:t>
      </w:r>
      <w:r>
        <w:rPr>
          <w:spacing w:val="40"/>
        </w:rPr>
        <w:t xml:space="preserve"> </w:t>
      </w:r>
      <w:r>
        <w:t xml:space="preserve">mampu meningkatkan kemampuan berpikir kritis matematis peserta didik dalam belajar. Tujuan penelitian ini bertujuan untuk mengetahui pengaruh model </w:t>
      </w:r>
      <w:r w:rsidRPr="003B0FAC">
        <w:rPr>
          <w:i/>
          <w:iCs/>
        </w:rPr>
        <w:t xml:space="preserve">problem based learning </w:t>
      </w:r>
      <w:r>
        <w:t xml:space="preserve">terhadap kemampuan berpikir kritis matematis berdasarkan gender di SD palembang. Metode yang digunakan pada penelitian ini metode eksperimen dengan desain </w:t>
      </w:r>
      <w:r w:rsidRPr="003B0FAC">
        <w:rPr>
          <w:i/>
          <w:iCs/>
        </w:rPr>
        <w:t>posstes – only control group desain</w:t>
      </w:r>
      <w:r>
        <w:t xml:space="preserve">. Populasi dalam penelitian ini yakni siswa kelas IV SDN 68 Palembang berjumlah 62 siswa, untuk sampel penelitian ini yakni siswa kelas IV A berjumlah 21 siswa sebagai kelas kelas ekperimen dan siswa kelas IV B berjumlah 21 siswa sebagai kelas kontrol. Teknik pengumpulan data pada penlitian ini berupa tes uraian untuk mengukur kemampuan berpikir kritis matematis siswa. Teknik analisis data penelitian ini yakni menggunakan uji ANOVA dua jalur yang menunjukkan bahwa (1) terdapat pengaruh model </w:t>
      </w:r>
      <w:r w:rsidRPr="004E09F6">
        <w:rPr>
          <w:i/>
          <w:iCs/>
        </w:rPr>
        <w:t>problem based learning</w:t>
      </w:r>
      <w:r>
        <w:t xml:space="preserve"> terhadap kemampuan berpikir kritis matematis siswa; (2) terdapat perbedaan rata-rata kemampuan berpikir kritis matematis berdasarkan gender siswa: (3) terdapat interaksi antara model pembelajaran </w:t>
      </w:r>
      <w:r w:rsidRPr="004E09F6">
        <w:rPr>
          <w:i/>
          <w:iCs/>
        </w:rPr>
        <w:t>problem based learning</w:t>
      </w:r>
      <w:r>
        <w:t xml:space="preserve"> dan gender terhadap kemampuan berpikir kritis matematis siswa.</w:t>
      </w:r>
    </w:p>
    <w:p w14:paraId="077D55A3" w14:textId="77777777" w:rsidR="00A12814" w:rsidRDefault="00A12814" w:rsidP="00A12814">
      <w:pPr>
        <w:pStyle w:val="BodyText"/>
        <w:spacing w:before="155"/>
        <w:ind w:left="1418"/>
        <w:jc w:val="both"/>
      </w:pPr>
      <w:r>
        <w:t>Kata</w:t>
      </w:r>
      <w:r>
        <w:rPr>
          <w:spacing w:val="-5"/>
        </w:rPr>
        <w:t xml:space="preserve"> </w:t>
      </w:r>
      <w:r>
        <w:t>Kunci</w:t>
      </w:r>
      <w:r>
        <w:rPr>
          <w:spacing w:val="-1"/>
        </w:rPr>
        <w:t xml:space="preserve"> </w:t>
      </w:r>
      <w:r>
        <w:t>:</w:t>
      </w:r>
      <w:r>
        <w:rPr>
          <w:spacing w:val="-2"/>
        </w:rPr>
        <w:t xml:space="preserve"> </w:t>
      </w:r>
      <w:r>
        <w:t>Model PBL,</w:t>
      </w:r>
      <w:r>
        <w:rPr>
          <w:spacing w:val="-1"/>
        </w:rPr>
        <w:t xml:space="preserve"> </w:t>
      </w:r>
      <w:r>
        <w:t>kemampuan berpikir</w:t>
      </w:r>
      <w:r>
        <w:rPr>
          <w:spacing w:val="-1"/>
        </w:rPr>
        <w:t xml:space="preserve"> </w:t>
      </w:r>
      <w:r>
        <w:t>kritis matematis, Gender</w:t>
      </w:r>
    </w:p>
    <w:p w14:paraId="06D463D6" w14:textId="77777777" w:rsidR="009003BC" w:rsidRDefault="009003BC" w:rsidP="00A12814">
      <w:pPr>
        <w:ind w:right="90"/>
        <w:jc w:val="both"/>
      </w:pPr>
    </w:p>
    <w:sectPr w:rsidR="00900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14"/>
    <w:rsid w:val="0018270E"/>
    <w:rsid w:val="002C1251"/>
    <w:rsid w:val="003E4103"/>
    <w:rsid w:val="004E318E"/>
    <w:rsid w:val="005E1C4D"/>
    <w:rsid w:val="007E1575"/>
    <w:rsid w:val="009003BC"/>
    <w:rsid w:val="00A12814"/>
    <w:rsid w:val="00D0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809F"/>
  <w15:chartTrackingRefBased/>
  <w15:docId w15:val="{DD98788A-8190-4D96-970E-F7674232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14"/>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A12814"/>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12814"/>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12814"/>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12814"/>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12814"/>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12814"/>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12814"/>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12814"/>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12814"/>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8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8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8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8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8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814"/>
    <w:rPr>
      <w:rFonts w:eastAsiaTheme="majorEastAsia" w:cstheme="majorBidi"/>
      <w:color w:val="272727" w:themeColor="text1" w:themeTint="D8"/>
    </w:rPr>
  </w:style>
  <w:style w:type="paragraph" w:styleId="Title">
    <w:name w:val="Title"/>
    <w:basedOn w:val="Normal"/>
    <w:next w:val="Normal"/>
    <w:link w:val="TitleChar"/>
    <w:uiPriority w:val="10"/>
    <w:qFormat/>
    <w:rsid w:val="00A12814"/>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12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814"/>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12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814"/>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12814"/>
    <w:rPr>
      <w:i/>
      <w:iCs/>
      <w:color w:val="404040" w:themeColor="text1" w:themeTint="BF"/>
    </w:rPr>
  </w:style>
  <w:style w:type="paragraph" w:styleId="ListParagraph">
    <w:name w:val="List Paragraph"/>
    <w:basedOn w:val="Normal"/>
    <w:uiPriority w:val="34"/>
    <w:qFormat/>
    <w:rsid w:val="00A12814"/>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A12814"/>
    <w:rPr>
      <w:i/>
      <w:iCs/>
      <w:color w:val="2F5496" w:themeColor="accent1" w:themeShade="BF"/>
    </w:rPr>
  </w:style>
  <w:style w:type="paragraph" w:styleId="IntenseQuote">
    <w:name w:val="Intense Quote"/>
    <w:basedOn w:val="Normal"/>
    <w:next w:val="Normal"/>
    <w:link w:val="IntenseQuoteChar"/>
    <w:uiPriority w:val="30"/>
    <w:qFormat/>
    <w:rsid w:val="00A12814"/>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12814"/>
    <w:rPr>
      <w:i/>
      <w:iCs/>
      <w:color w:val="2F5496" w:themeColor="accent1" w:themeShade="BF"/>
    </w:rPr>
  </w:style>
  <w:style w:type="character" w:styleId="IntenseReference">
    <w:name w:val="Intense Reference"/>
    <w:basedOn w:val="DefaultParagraphFont"/>
    <w:uiPriority w:val="32"/>
    <w:qFormat/>
    <w:rsid w:val="00A12814"/>
    <w:rPr>
      <w:b/>
      <w:bCs/>
      <w:smallCaps/>
      <w:color w:val="2F5496" w:themeColor="accent1" w:themeShade="BF"/>
      <w:spacing w:val="5"/>
    </w:rPr>
  </w:style>
  <w:style w:type="paragraph" w:styleId="BodyText">
    <w:name w:val="Body Text"/>
    <w:basedOn w:val="Normal"/>
    <w:link w:val="BodyTextChar"/>
    <w:uiPriority w:val="1"/>
    <w:qFormat/>
    <w:rsid w:val="00A12814"/>
    <w:rPr>
      <w:sz w:val="24"/>
      <w:szCs w:val="24"/>
    </w:rPr>
  </w:style>
  <w:style w:type="character" w:customStyle="1" w:styleId="BodyTextChar">
    <w:name w:val="Body Text Char"/>
    <w:basedOn w:val="DefaultParagraphFont"/>
    <w:link w:val="BodyText"/>
    <w:uiPriority w:val="1"/>
    <w:rsid w:val="00A12814"/>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notebook</dc:creator>
  <cp:keywords/>
  <dc:description/>
  <cp:lastModifiedBy>asus notebook</cp:lastModifiedBy>
  <cp:revision>1</cp:revision>
  <dcterms:created xsi:type="dcterms:W3CDTF">2025-06-26T04:57:00Z</dcterms:created>
  <dcterms:modified xsi:type="dcterms:W3CDTF">2025-06-26T05:00:00Z</dcterms:modified>
</cp:coreProperties>
</file>