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5" w:rsidRPr="003D5D89" w:rsidRDefault="00930B85" w:rsidP="00930B85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D89">
        <w:rPr>
          <w:rFonts w:ascii="Times New Roman" w:hAnsi="Times New Roman" w:cs="Times New Roman"/>
          <w:b/>
          <w:bCs/>
          <w:sz w:val="24"/>
          <w:szCs w:val="24"/>
        </w:rPr>
        <w:t>EFEKTIVITAS PENGGUNAAN MEDIA AUDIO VISUAL BERBASIS ANIMASI TERHADAP HASIL BELAJAR SISWA PADA PEMBELAJARAN PENDIDIKAN PANCASILA KELAS V SD NEGERI 131 PALEMBANG</w:t>
      </w:r>
    </w:p>
    <w:p w:rsidR="00930B85" w:rsidRDefault="00930B85" w:rsidP="00930B85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Angelia</w:t>
      </w:r>
    </w:p>
    <w:p w:rsidR="00930B85" w:rsidRDefault="00930B85" w:rsidP="00930B85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2021143052</w:t>
      </w:r>
    </w:p>
    <w:p w:rsidR="00930B85" w:rsidRDefault="00930B85" w:rsidP="00930B85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85" w:rsidRPr="003D5D89" w:rsidRDefault="00930B85" w:rsidP="00930B85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D89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:rsidR="00930B85" w:rsidRDefault="00930B85" w:rsidP="00930B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EB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A644EB">
        <w:rPr>
          <w:rFonts w:ascii="Times New Roman" w:hAnsi="Times New Roman" w:cs="Times New Roman"/>
          <w:i/>
          <w:iCs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4EB">
        <w:rPr>
          <w:rFonts w:ascii="Times New Roman" w:hAnsi="Times New Roman" w:cs="Times New Roman"/>
          <w:i/>
          <w:iCs/>
          <w:sz w:val="24"/>
          <w:szCs w:val="24"/>
        </w:rPr>
        <w:t>Nonequvalent</w:t>
      </w:r>
      <w:proofErr w:type="spellEnd"/>
      <w:r w:rsidRPr="00A644EB">
        <w:rPr>
          <w:rFonts w:ascii="Times New Roman" w:hAnsi="Times New Roman" w:cs="Times New Roman"/>
          <w:i/>
          <w:iCs/>
          <w:sz w:val="24"/>
          <w:szCs w:val="24"/>
        </w:rPr>
        <w:t xml:space="preserve"> control group d</w:t>
      </w:r>
      <w:r w:rsidRPr="00A644EB">
        <w:rPr>
          <w:rFonts w:ascii="Times New Roman" w:hAnsi="Times New Roman" w:cs="Times New Roman"/>
          <w:sz w:val="24"/>
          <w:szCs w:val="24"/>
        </w:rPr>
        <w:t>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4EB">
        <w:rPr>
          <w:rFonts w:ascii="Times New Roman" w:hAnsi="Times New Roman" w:cs="Times New Roman"/>
          <w:i/>
          <w:iCs/>
          <w:sz w:val="24"/>
          <w:szCs w:val="24"/>
        </w:rPr>
        <w:t>pretest</w:t>
      </w:r>
      <w:proofErr w:type="spellEnd"/>
      <w:r w:rsidRPr="00A64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64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44EB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X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artikan,terdapat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Pancasila.</w:t>
      </w:r>
    </w:p>
    <w:p w:rsidR="00930B85" w:rsidRDefault="00930B85" w:rsidP="00930B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B85" w:rsidRDefault="00930B85" w:rsidP="00930B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6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4B2986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4B29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B2986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media</w:t>
      </w:r>
      <w:r w:rsidRPr="004B2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audio visual</w:t>
      </w:r>
      <w:r w:rsidRPr="004B29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2986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4B2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986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 w:rsidRPr="004B2986">
        <w:rPr>
          <w:rFonts w:ascii="Times New Roman" w:hAnsi="Times New Roman" w:cs="Times New Roman"/>
          <w:b/>
          <w:bCs/>
          <w:sz w:val="24"/>
          <w:szCs w:val="24"/>
        </w:rPr>
        <w:t>,  Pendidikan Pancasila</w:t>
      </w:r>
    </w:p>
    <w:p w:rsidR="00930B85" w:rsidRDefault="00930B85" w:rsidP="00930B8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0B85" w:rsidRDefault="00930B85" w:rsidP="00930B8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0B85" w:rsidRDefault="00930B85" w:rsidP="00930B8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0B85" w:rsidRDefault="00930B85" w:rsidP="00930B8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0B85" w:rsidRDefault="00930B85" w:rsidP="00930B8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0B85" w:rsidRDefault="00930B85" w:rsidP="00930B8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sectPr w:rsidR="00930B85" w:rsidSect="00930B8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111E30"/>
    <w:rsid w:val="005D2D3A"/>
    <w:rsid w:val="00930B85"/>
    <w:rsid w:val="00D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D3C9-0CB0-45D0-B896-F9F0416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B85"/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2025-06-25T05:45:00Z</dcterms:created>
  <dcterms:modified xsi:type="dcterms:W3CDTF">2025-06-25T05:47:00Z</dcterms:modified>
</cp:coreProperties>
</file>