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93" w:rsidRPr="00D16038" w:rsidRDefault="00CC4693" w:rsidP="00CC46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7653E" wp14:editId="67C3E34C">
                <wp:simplePos x="0" y="0"/>
                <wp:positionH relativeFrom="column">
                  <wp:posOffset>4602480</wp:posOffset>
                </wp:positionH>
                <wp:positionV relativeFrom="paragraph">
                  <wp:posOffset>-1038860</wp:posOffset>
                </wp:positionV>
                <wp:extent cx="522605" cy="297180"/>
                <wp:effectExtent l="3810" t="1270" r="0" b="0"/>
                <wp:wrapNone/>
                <wp:docPr id="19880161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62.4pt;margin-top:-81.8pt;width:41.1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" stroked="f"/>
            </w:pict>
          </mc:Fallback>
        </mc:AlternateContent>
      </w:r>
      <w:r w:rsidRPr="00D16038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D16038">
        <w:rPr>
          <w:rFonts w:ascii="Times New Roman" w:hAnsi="Times New Roman" w:cs="Times New Roman"/>
          <w:b/>
          <w:bCs/>
          <w:sz w:val="24"/>
          <w:szCs w:val="24"/>
        </w:rPr>
        <w:t xml:space="preserve">ENGEMBANGAN </w:t>
      </w:r>
      <w:r w:rsidRPr="00D16038">
        <w:rPr>
          <w:rFonts w:ascii="Times New Roman" w:hAnsi="Times New Roman" w:cs="Times New Roman"/>
          <w:b/>
          <w:sz w:val="24"/>
          <w:szCs w:val="24"/>
        </w:rPr>
        <w:t xml:space="preserve">VIDEO PEMBELAJARAN INTERAKTIF DENGAN PENDEKATAN DEMONSTRASI PADA MATA PELAJARAN PENDIDIKAN </w:t>
      </w:r>
      <w:r w:rsidRPr="00D16038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D16038">
        <w:rPr>
          <w:rFonts w:ascii="Times New Roman" w:hAnsi="Times New Roman" w:cs="Times New Roman"/>
          <w:b/>
          <w:sz w:val="24"/>
          <w:szCs w:val="24"/>
        </w:rPr>
        <w:t xml:space="preserve">ANCASILA </w:t>
      </w:r>
      <w:r w:rsidRPr="00D16038">
        <w:rPr>
          <w:rFonts w:ascii="Times New Roman" w:hAnsi="Times New Roman" w:cs="Times New Roman"/>
          <w:b/>
          <w:sz w:val="24"/>
          <w:szCs w:val="24"/>
          <w:lang w:val="en-US"/>
        </w:rPr>
        <w:t>SDN</w:t>
      </w:r>
      <w:r w:rsidRPr="00D1603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1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038">
        <w:rPr>
          <w:rFonts w:ascii="Times New Roman" w:hAnsi="Times New Roman" w:cs="Times New Roman"/>
          <w:b/>
          <w:sz w:val="24"/>
          <w:szCs w:val="24"/>
        </w:rPr>
        <w:t>LUBUK MAKMUR</w:t>
      </w:r>
    </w:p>
    <w:p w:rsidR="00CC4693" w:rsidRDefault="00CC4693" w:rsidP="00CC4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C4693" w:rsidRPr="00D16038" w:rsidRDefault="00CC4693" w:rsidP="00CC4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Siti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Rahayu</w:t>
      </w:r>
      <w:proofErr w:type="spellEnd"/>
    </w:p>
    <w:p w:rsidR="00CC4693" w:rsidRDefault="00CC4693" w:rsidP="00CC4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11434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CC4693" w:rsidRPr="00D16038" w:rsidRDefault="00CC4693" w:rsidP="00CC4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C4693" w:rsidRDefault="00CC4693" w:rsidP="00CC4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:rsidR="00CC4693" w:rsidRDefault="00CC4693" w:rsidP="00CC4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C4693" w:rsidRDefault="00CC4693" w:rsidP="00CC46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876A4">
        <w:rPr>
          <w:rFonts w:ascii="Times New Roman" w:hAnsi="Times New Roman"/>
          <w:sz w:val="24"/>
          <w:szCs w:val="24"/>
        </w:rPr>
        <w:t xml:space="preserve">Penelitian ini bertujuan untuk </w:t>
      </w:r>
      <w:r>
        <w:rPr>
          <w:rFonts w:ascii="Times New Roman" w:hAnsi="Times New Roman"/>
          <w:sz w:val="24"/>
          <w:szCs w:val="24"/>
        </w:rPr>
        <w:t>menghasilkan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video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interaktif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demonstrasi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pelajaran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Pancasila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valid,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praktis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enelitian </w:t>
      </w:r>
      <w:r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pengembangan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Research a</w:t>
      </w:r>
      <w:r w:rsidRPr="00CB6154">
        <w:rPr>
          <w:rFonts w:ascii="Times New Roman" w:hAnsi="Times New Roman"/>
          <w:i/>
          <w:sz w:val="24"/>
          <w:szCs w:val="24"/>
          <w:lang w:val="en-US"/>
        </w:rPr>
        <w:t>nd Development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menggunakan model pengembangan </w:t>
      </w:r>
      <w:r>
        <w:rPr>
          <w:rFonts w:ascii="Times New Roman" w:hAnsi="Times New Roman"/>
          <w:sz w:val="24"/>
          <w:szCs w:val="24"/>
          <w:lang w:val="en-US"/>
        </w:rPr>
        <w:t>4D (</w:t>
      </w:r>
      <w:r w:rsidRPr="00FE06B6">
        <w:rPr>
          <w:rFonts w:ascii="Times New Roman" w:hAnsi="Times New Roman"/>
          <w:i/>
          <w:sz w:val="24"/>
          <w:szCs w:val="24"/>
          <w:lang w:val="en-US"/>
        </w:rPr>
        <w:t>Define, Design, Development, Disseminate</w:t>
      </w:r>
      <w:r>
        <w:rPr>
          <w:rFonts w:ascii="Times New Roman" w:hAnsi="Times New Roman"/>
          <w:sz w:val="24"/>
          <w:szCs w:val="24"/>
          <w:lang w:val="en-US"/>
        </w:rPr>
        <w:t>).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Subjek uji coba penelitian ini adalah sis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 xml:space="preserve">a kelas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SD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Lubuk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Makmur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OKI</w:t>
      </w:r>
      <w:r>
        <w:rPr>
          <w:rFonts w:ascii="Times New Roman" w:hAnsi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dikembangkan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valid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91%,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d</w:t>
      </w:r>
      <w:r>
        <w:rPr>
          <w:rFonts w:ascii="Times New Roman" w:hAnsi="Times New Roman"/>
          <w:sz w:val="24"/>
          <w:szCs w:val="24"/>
        </w:rPr>
        <w:t xml:space="preserve">ari hasil angket respon peserta didik kelas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yaitu pada tahap </w:t>
      </w:r>
      <w:r w:rsidRPr="00D561D8">
        <w:rPr>
          <w:rFonts w:ascii="Times New Roman" w:hAnsi="Times New Roman"/>
          <w:i/>
          <w:sz w:val="24"/>
          <w:szCs w:val="24"/>
        </w:rPr>
        <w:t>one-t</w:t>
      </w:r>
      <w:r>
        <w:rPr>
          <w:rFonts w:ascii="Times New Roman" w:hAnsi="Times New Roman"/>
          <w:i/>
          <w:sz w:val="24"/>
          <w:szCs w:val="24"/>
          <w:lang w:val="en-US"/>
        </w:rPr>
        <w:t>w</w:t>
      </w:r>
      <w:r w:rsidRPr="00D561D8">
        <w:rPr>
          <w:rFonts w:ascii="Times New Roman" w:hAnsi="Times New Roman"/>
          <w:i/>
          <w:sz w:val="24"/>
          <w:szCs w:val="24"/>
        </w:rPr>
        <w:t>o-one</w:t>
      </w:r>
      <w:r w:rsidRPr="00D561D8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D561D8">
        <w:rPr>
          <w:rFonts w:ascii="Times New Roman" w:hAnsi="Times New Roman"/>
          <w:i/>
          <w:sz w:val="24"/>
          <w:szCs w:val="24"/>
        </w:rPr>
        <w:t>tahap small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B7B">
        <w:rPr>
          <w:rFonts w:ascii="Times New Roman" w:hAnsi="Times New Roman"/>
          <w:i/>
          <w:sz w:val="24"/>
          <w:szCs w:val="24"/>
        </w:rPr>
        <w:t>group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guru </w:t>
      </w:r>
      <w:r>
        <w:rPr>
          <w:rFonts w:ascii="Times New Roman" w:hAnsi="Times New Roman"/>
          <w:sz w:val="24"/>
          <w:szCs w:val="24"/>
        </w:rPr>
        <w:t xml:space="preserve">memperoleh skor rata-rata </w:t>
      </w:r>
      <w:r>
        <w:rPr>
          <w:rFonts w:ascii="Times New Roman" w:hAnsi="Times New Roman"/>
          <w:sz w:val="24"/>
          <w:szCs w:val="24"/>
          <w:lang w:val="en-US"/>
        </w:rPr>
        <w:t>90</w:t>
      </w:r>
      <w:r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sangat praktis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01C3E">
        <w:rPr>
          <w:rFonts w:ascii="Times New Roman" w:hAnsi="Times New Roman" w:cs="Times New Roman"/>
          <w:sz w:val="24"/>
          <w:szCs w:val="24"/>
        </w:rPr>
        <w:t xml:space="preserve">hasil nilai </w:t>
      </w:r>
      <w:r w:rsidRPr="00801C3E">
        <w:rPr>
          <w:rFonts w:ascii="Times New Roman" w:eastAsia="Times New Roman" w:hAnsi="Times New Roman" w:cs="Times New Roman"/>
          <w:i/>
          <w:sz w:val="24"/>
          <w:szCs w:val="24"/>
        </w:rPr>
        <w:t xml:space="preserve">pretest </w:t>
      </w:r>
      <w:r>
        <w:rPr>
          <w:rFonts w:ascii="Times New Roman" w:hAnsi="Times New Roman"/>
          <w:sz w:val="24"/>
          <w:szCs w:val="24"/>
        </w:rPr>
        <w:t xml:space="preserve">memperoleh skor </w:t>
      </w:r>
      <w:r w:rsidRPr="00801C3E">
        <w:rPr>
          <w:rFonts w:ascii="Times New Roman" w:hAnsi="Times New Roman" w:cs="Times New Roman"/>
          <w:sz w:val="24"/>
          <w:szCs w:val="24"/>
        </w:rPr>
        <w:t xml:space="preserve">persentase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0,86</w:t>
      </w:r>
      <w:r w:rsidRPr="0080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dengan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01C3E">
        <w:rPr>
          <w:rFonts w:ascii="Times New Roman" w:hAnsi="Times New Roman" w:cs="Times New Roman"/>
          <w:sz w:val="24"/>
          <w:szCs w:val="24"/>
        </w:rPr>
        <w:t xml:space="preserve"> Sedangkan untuk hasil </w:t>
      </w:r>
      <w:r w:rsidRPr="00801C3E">
        <w:rPr>
          <w:rFonts w:ascii="Times New Roman" w:eastAsia="Times New Roman" w:hAnsi="Times New Roman" w:cs="Times New Roman"/>
          <w:i/>
          <w:sz w:val="24"/>
          <w:szCs w:val="24"/>
        </w:rPr>
        <w:t xml:space="preserve">posttest </w:t>
      </w:r>
      <w:r>
        <w:rPr>
          <w:rFonts w:ascii="Times New Roman" w:hAnsi="Times New Roman"/>
          <w:sz w:val="24"/>
          <w:szCs w:val="24"/>
        </w:rPr>
        <w:t>memperoleh skor</w:t>
      </w:r>
      <w:r>
        <w:rPr>
          <w:rFonts w:ascii="Times New Roman" w:hAnsi="Times New Roman" w:cs="Times New Roman"/>
          <w:sz w:val="24"/>
          <w:szCs w:val="24"/>
        </w:rPr>
        <w:t xml:space="preserve"> persentase </w:t>
      </w:r>
      <w:r w:rsidRPr="00801C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1C3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80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C3E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4693" w:rsidRPr="00282E66" w:rsidRDefault="00CC4693" w:rsidP="00CC46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4693" w:rsidRPr="0007378F" w:rsidRDefault="00CC4693" w:rsidP="00CC4693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7378F">
        <w:rPr>
          <w:rFonts w:ascii="Times New Roman" w:hAnsi="Times New Roman"/>
          <w:b/>
          <w:sz w:val="24"/>
          <w:szCs w:val="24"/>
        </w:rPr>
        <w:t xml:space="preserve">Kata Kunci : </w:t>
      </w:r>
      <w:proofErr w:type="spellStart"/>
      <w:r w:rsidRPr="0007378F">
        <w:rPr>
          <w:rFonts w:ascii="Times New Roman" w:hAnsi="Times New Roman"/>
          <w:b/>
          <w:sz w:val="24"/>
          <w:szCs w:val="24"/>
          <w:lang w:val="en-US"/>
        </w:rPr>
        <w:t>Pengembangan</w:t>
      </w:r>
      <w:proofErr w:type="spellEnd"/>
      <w:r w:rsidRPr="0007378F">
        <w:rPr>
          <w:rFonts w:ascii="Times New Roman" w:hAnsi="Times New Roman"/>
          <w:b/>
          <w:sz w:val="24"/>
          <w:szCs w:val="24"/>
          <w:lang w:val="en-US"/>
        </w:rPr>
        <w:t xml:space="preserve">, video </w:t>
      </w:r>
      <w:proofErr w:type="spellStart"/>
      <w:r w:rsidRPr="0007378F">
        <w:rPr>
          <w:rFonts w:ascii="Times New Roman" w:hAnsi="Times New Roman"/>
          <w:b/>
          <w:sz w:val="24"/>
          <w:szCs w:val="24"/>
          <w:lang w:val="en-US"/>
        </w:rPr>
        <w:t>interaktif</w:t>
      </w:r>
      <w:proofErr w:type="spellEnd"/>
      <w:r w:rsidRPr="0007378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7378F">
        <w:rPr>
          <w:rFonts w:ascii="Times New Roman" w:hAnsi="Times New Roman"/>
          <w:b/>
          <w:sz w:val="24"/>
          <w:szCs w:val="24"/>
          <w:lang w:val="en-US"/>
        </w:rPr>
        <w:t>dengan</w:t>
      </w:r>
      <w:proofErr w:type="spellEnd"/>
      <w:r w:rsidRPr="0007378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7378F">
        <w:rPr>
          <w:rFonts w:ascii="Times New Roman" w:hAnsi="Times New Roman"/>
          <w:b/>
          <w:sz w:val="24"/>
          <w:szCs w:val="24"/>
          <w:lang w:val="en-US"/>
        </w:rPr>
        <w:t>pendekatan</w:t>
      </w:r>
      <w:proofErr w:type="spellEnd"/>
      <w:r w:rsidRPr="0007378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demonstrasi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bookmarkStart w:id="0" w:name="_GoBack"/>
      <w:bookmarkEnd w:id="0"/>
      <w:proofErr w:type="spellStart"/>
      <w:r w:rsidRPr="0007378F">
        <w:rPr>
          <w:rFonts w:ascii="Times New Roman" w:hAnsi="Times New Roman"/>
          <w:b/>
          <w:sz w:val="24"/>
          <w:szCs w:val="24"/>
          <w:lang w:val="en-US"/>
        </w:rPr>
        <w:t>Pancasila</w:t>
      </w:r>
      <w:proofErr w:type="spellEnd"/>
    </w:p>
    <w:p w:rsidR="00C86168" w:rsidRDefault="00C86168"/>
    <w:sectPr w:rsidR="00C86168" w:rsidSect="005D186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93"/>
    <w:rsid w:val="005D1863"/>
    <w:rsid w:val="00C86168"/>
    <w:rsid w:val="00CC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93"/>
    <w:rPr>
      <w:rFonts w:ascii="Calibri" w:eastAsia="Calibri" w:hAnsi="Calibri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693"/>
    <w:rPr>
      <w:rFonts w:ascii="Calibri" w:eastAsia="Calibri" w:hAnsi="Calibri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2025-05-24T00:02:00Z</dcterms:created>
  <dcterms:modified xsi:type="dcterms:W3CDTF">2025-05-24T00:13:00Z</dcterms:modified>
</cp:coreProperties>
</file>