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F999" w14:textId="77777777" w:rsidR="004D1E2B" w:rsidRPr="006F561A" w:rsidRDefault="004D1E2B" w:rsidP="004D1E2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PERBEDAAN </w:t>
      </w:r>
      <w:r w:rsidRPr="006F561A">
        <w:rPr>
          <w:rFonts w:ascii="Times New Roman" w:hAnsi="Times New Roman" w:cs="Times New Roman"/>
          <w:b/>
          <w:bCs/>
          <w:sz w:val="24"/>
          <w:szCs w:val="24"/>
        </w:rPr>
        <w:t xml:space="preserve">KEMAMPUAN KOMUNIKASI MATEMATIS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SISWA </w:t>
      </w:r>
      <w:r w:rsidRPr="006F561A">
        <w:rPr>
          <w:rFonts w:ascii="Times New Roman" w:hAnsi="Times New Roman" w:cs="Times New Roman"/>
          <w:b/>
          <w:bCs/>
          <w:sz w:val="24"/>
          <w:szCs w:val="24"/>
        </w:rPr>
        <w:t>YANG MENDAPATKAN PEMBELAJARAN KOOPERATIF TIPE TPS, TTW DAN TGT DI SDN 148 PALEMBANG</w:t>
      </w:r>
    </w:p>
    <w:p w14:paraId="1AA03395" w14:textId="77777777" w:rsidR="004D1E2B" w:rsidRPr="006F561A" w:rsidRDefault="004D1E2B" w:rsidP="004D1E2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61A">
        <w:rPr>
          <w:rFonts w:ascii="Times New Roman" w:hAnsi="Times New Roman" w:cs="Times New Roman"/>
          <w:b/>
          <w:bCs/>
          <w:sz w:val="24"/>
          <w:szCs w:val="24"/>
        </w:rPr>
        <w:t xml:space="preserve">Rivaldo </w:t>
      </w:r>
      <w:proofErr w:type="spellStart"/>
      <w:r w:rsidRPr="006F561A">
        <w:rPr>
          <w:rFonts w:ascii="Times New Roman" w:hAnsi="Times New Roman" w:cs="Times New Roman"/>
          <w:b/>
          <w:bCs/>
          <w:sz w:val="24"/>
          <w:szCs w:val="24"/>
        </w:rPr>
        <w:t>Ihzan</w:t>
      </w:r>
      <w:proofErr w:type="spellEnd"/>
      <w:r w:rsidRPr="006F561A">
        <w:rPr>
          <w:rFonts w:ascii="Times New Roman" w:hAnsi="Times New Roman" w:cs="Times New Roman"/>
          <w:b/>
          <w:bCs/>
          <w:sz w:val="24"/>
          <w:szCs w:val="24"/>
        </w:rPr>
        <w:t xml:space="preserve"> Saputra</w:t>
      </w:r>
    </w:p>
    <w:p w14:paraId="0EE79C2C" w14:textId="77777777" w:rsidR="004D1E2B" w:rsidRPr="006F561A" w:rsidRDefault="004D1E2B" w:rsidP="004D1E2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2021143736</w:t>
      </w:r>
    </w:p>
    <w:p w14:paraId="665EEA92" w14:textId="77777777" w:rsidR="004D1E2B" w:rsidRDefault="004D1E2B" w:rsidP="004D1E2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5521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6259D1C8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 xml:space="preserve">Think Pair share </w:t>
      </w:r>
      <w:r w:rsidRPr="00D35521">
        <w:rPr>
          <w:rFonts w:ascii="Times New Roman" w:hAnsi="Times New Roman" w:cs="Times New Roman"/>
          <w:sz w:val="24"/>
          <w:szCs w:val="24"/>
        </w:rPr>
        <w:t xml:space="preserve">(TPS), </w:t>
      </w:r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 xml:space="preserve">Think Talk Write </w:t>
      </w:r>
      <w:r w:rsidRPr="00D35521">
        <w:rPr>
          <w:rFonts w:ascii="Times New Roman" w:hAnsi="Times New Roman" w:cs="Times New Roman"/>
          <w:sz w:val="24"/>
          <w:szCs w:val="24"/>
        </w:rPr>
        <w:t xml:space="preserve">(TTW), dan </w:t>
      </w:r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 xml:space="preserve">Teams Games Tournament </w:t>
      </w:r>
      <w:r w:rsidRPr="00D35521">
        <w:rPr>
          <w:rFonts w:ascii="Times New Roman" w:hAnsi="Times New Roman" w:cs="Times New Roman"/>
          <w:sz w:val="24"/>
          <w:szCs w:val="24"/>
        </w:rPr>
        <w:t xml:space="preserve">(TGT). Jenis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D35521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enap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D Negeri 148 Palembang</w:t>
      </w:r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552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55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terdistribusi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. Sampel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D355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5521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355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35521">
        <w:rPr>
          <w:rFonts w:ascii="Times New Roman" w:hAnsi="Times New Roman" w:cs="Times New Roman"/>
          <w:sz w:val="24"/>
          <w:szCs w:val="24"/>
        </w:rPr>
        <w:t>, dan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355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355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 xml:space="preserve">Cluster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random </w:t>
      </w:r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 xml:space="preserve">Sampling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>posttest</w:t>
      </w:r>
      <w:proofErr w:type="spellEnd"/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 xml:space="preserve"> only control group design. </w:t>
      </w:r>
      <w:r w:rsidRPr="00D3552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TPS, TTW dan TGT di S</w:t>
      </w:r>
      <w:r>
        <w:rPr>
          <w:rFonts w:ascii="Times New Roman" w:hAnsi="Times New Roman" w:cs="Times New Roman"/>
          <w:sz w:val="24"/>
          <w:szCs w:val="24"/>
        </w:rPr>
        <w:t xml:space="preserve">D Negeri 148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552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35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2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355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5521">
        <w:rPr>
          <w:rFonts w:ascii="Times New Roman" w:hAnsi="Times New Roman" w:cs="Times New Roman"/>
          <w:sz w:val="24"/>
          <w:szCs w:val="24"/>
        </w:rPr>
        <w:t xml:space="preserve"> </w:t>
      </w:r>
      <w:r w:rsidRPr="00D35521">
        <w:rPr>
          <w:rFonts w:ascii="Times New Roman" w:eastAsia="Times New Roman" w:hAnsi="Times New Roman" w:cs="Times New Roman"/>
          <w:i/>
          <w:sz w:val="24"/>
          <w:szCs w:val="24"/>
        </w:rPr>
        <w:t>Teams Games Tournament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D1D154" w14:textId="77777777" w:rsidR="004D1E2B" w:rsidRPr="00C01E97" w:rsidRDefault="004D1E2B" w:rsidP="004D1E2B">
      <w:pPr>
        <w:spacing w:after="11"/>
        <w:ind w:left="-5" w:hanging="10"/>
        <w:rPr>
          <w:rFonts w:ascii="Times New Roman" w:hAnsi="Times New Roman" w:cs="Times New Roman"/>
          <w:sz w:val="24"/>
          <w:szCs w:val="24"/>
        </w:rPr>
      </w:pPr>
      <w:r w:rsidRPr="005B5B44"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5B5B44"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 w:rsidRPr="005B5B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B5B44">
        <w:rPr>
          <w:rFonts w:ascii="Times New Roman" w:hAnsi="Times New Roman" w:cs="Times New Roman"/>
          <w:sz w:val="24"/>
          <w:szCs w:val="24"/>
        </w:rPr>
        <w:t>Kemampua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5B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B4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B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4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5B5B44">
        <w:rPr>
          <w:rFonts w:ascii="Times New Roman" w:hAnsi="Times New Roman" w:cs="Times New Roman"/>
          <w:sz w:val="24"/>
          <w:szCs w:val="24"/>
        </w:rPr>
        <w:t xml:space="preserve">, </w:t>
      </w:r>
      <w:r w:rsidRPr="005B5B44">
        <w:rPr>
          <w:rFonts w:ascii="Times New Roman" w:eastAsia="Times New Roman" w:hAnsi="Times New Roman" w:cs="Times New Roman"/>
          <w:i/>
          <w:sz w:val="24"/>
          <w:szCs w:val="24"/>
        </w:rPr>
        <w:t>Think Pair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B44">
        <w:rPr>
          <w:rFonts w:ascii="Times New Roman" w:eastAsia="Times New Roman" w:hAnsi="Times New Roman" w:cs="Times New Roman"/>
          <w:i/>
          <w:sz w:val="24"/>
          <w:szCs w:val="24"/>
        </w:rPr>
        <w:t>Share, Think Talk Write, Teams Games Tournament</w:t>
      </w:r>
    </w:p>
    <w:p w14:paraId="4E585E07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1C1C91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80C156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85F834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8FB550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2B9068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4FD785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0BFF2D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4956EA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980255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9E60FB" w14:textId="77777777" w:rsidR="004D1E2B" w:rsidRDefault="004D1E2B" w:rsidP="004D1E2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D1E2B" w:rsidSect="00D611B7">
      <w:footerReference w:type="first" r:id="rId7"/>
      <w:pgSz w:w="11906" w:h="16838"/>
      <w:pgMar w:top="1440" w:right="1440" w:bottom="1440" w:left="1440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073B" w14:textId="77777777" w:rsidR="00403598" w:rsidRDefault="00403598">
      <w:pPr>
        <w:spacing w:after="0" w:line="240" w:lineRule="auto"/>
      </w:pPr>
      <w:r>
        <w:separator/>
      </w:r>
    </w:p>
  </w:endnote>
  <w:endnote w:type="continuationSeparator" w:id="0">
    <w:p w14:paraId="2E6FF092" w14:textId="77777777" w:rsidR="00403598" w:rsidRDefault="0040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37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6FFE6" w14:textId="77777777" w:rsidR="003336B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3F631" w14:textId="77777777" w:rsidR="003336B9" w:rsidRDefault="0033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F98B" w14:textId="77777777" w:rsidR="00403598" w:rsidRDefault="00403598">
      <w:pPr>
        <w:spacing w:after="0" w:line="240" w:lineRule="auto"/>
      </w:pPr>
      <w:r>
        <w:separator/>
      </w:r>
    </w:p>
  </w:footnote>
  <w:footnote w:type="continuationSeparator" w:id="0">
    <w:p w14:paraId="20CDA4EF" w14:textId="77777777" w:rsidR="00403598" w:rsidRDefault="0040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22F"/>
    <w:multiLevelType w:val="multilevel"/>
    <w:tmpl w:val="59C0B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9D5880"/>
    <w:multiLevelType w:val="hybridMultilevel"/>
    <w:tmpl w:val="632A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2183"/>
    <w:multiLevelType w:val="hybridMultilevel"/>
    <w:tmpl w:val="ABDCC6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29888">
    <w:abstractNumId w:val="1"/>
  </w:num>
  <w:num w:numId="2" w16cid:durableId="1787458458">
    <w:abstractNumId w:val="0"/>
  </w:num>
  <w:num w:numId="3" w16cid:durableId="132377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21"/>
    <w:rsid w:val="0008560C"/>
    <w:rsid w:val="000B3F31"/>
    <w:rsid w:val="000C4885"/>
    <w:rsid w:val="000E6270"/>
    <w:rsid w:val="00102BB0"/>
    <w:rsid w:val="00180F70"/>
    <w:rsid w:val="001814AE"/>
    <w:rsid w:val="00234C1A"/>
    <w:rsid w:val="00240532"/>
    <w:rsid w:val="00242BF8"/>
    <w:rsid w:val="003336B9"/>
    <w:rsid w:val="00334BAB"/>
    <w:rsid w:val="00376277"/>
    <w:rsid w:val="003830F3"/>
    <w:rsid w:val="00384FE2"/>
    <w:rsid w:val="003B2F6A"/>
    <w:rsid w:val="003F40D4"/>
    <w:rsid w:val="003F721D"/>
    <w:rsid w:val="00403598"/>
    <w:rsid w:val="004370CB"/>
    <w:rsid w:val="004500C0"/>
    <w:rsid w:val="0045392C"/>
    <w:rsid w:val="004D1E2B"/>
    <w:rsid w:val="005116A0"/>
    <w:rsid w:val="005B0153"/>
    <w:rsid w:val="005B5B44"/>
    <w:rsid w:val="005C3E6A"/>
    <w:rsid w:val="005D7A44"/>
    <w:rsid w:val="005F30AD"/>
    <w:rsid w:val="00601842"/>
    <w:rsid w:val="0063497E"/>
    <w:rsid w:val="00661D75"/>
    <w:rsid w:val="006B7EDA"/>
    <w:rsid w:val="006F561A"/>
    <w:rsid w:val="00725C38"/>
    <w:rsid w:val="007763EC"/>
    <w:rsid w:val="007D0562"/>
    <w:rsid w:val="007D3E5A"/>
    <w:rsid w:val="007E19A1"/>
    <w:rsid w:val="0082489B"/>
    <w:rsid w:val="008E0FAA"/>
    <w:rsid w:val="008F28F2"/>
    <w:rsid w:val="008F2F7D"/>
    <w:rsid w:val="00977B7B"/>
    <w:rsid w:val="009E48D5"/>
    <w:rsid w:val="00A17460"/>
    <w:rsid w:val="00A90B61"/>
    <w:rsid w:val="00AA75F4"/>
    <w:rsid w:val="00AE1C50"/>
    <w:rsid w:val="00B4699A"/>
    <w:rsid w:val="00B502F9"/>
    <w:rsid w:val="00B76B24"/>
    <w:rsid w:val="00B8738B"/>
    <w:rsid w:val="00BD508D"/>
    <w:rsid w:val="00C01E97"/>
    <w:rsid w:val="00C32F68"/>
    <w:rsid w:val="00C54D9C"/>
    <w:rsid w:val="00C652A0"/>
    <w:rsid w:val="00D31611"/>
    <w:rsid w:val="00D35521"/>
    <w:rsid w:val="00D611B7"/>
    <w:rsid w:val="00D74F82"/>
    <w:rsid w:val="00DD5342"/>
    <w:rsid w:val="00E13152"/>
    <w:rsid w:val="00E67EFA"/>
    <w:rsid w:val="00E748C7"/>
    <w:rsid w:val="00E80B7D"/>
    <w:rsid w:val="00EA647F"/>
    <w:rsid w:val="00ED250C"/>
    <w:rsid w:val="00EE4ED5"/>
    <w:rsid w:val="00EF0959"/>
    <w:rsid w:val="00F663B2"/>
    <w:rsid w:val="00F95805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BECF"/>
  <w15:chartTrackingRefBased/>
  <w15:docId w15:val="{48A1F16E-5F11-4EA1-9454-18B4874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1A"/>
  </w:style>
  <w:style w:type="paragraph" w:styleId="Heading1">
    <w:name w:val="heading 1"/>
    <w:basedOn w:val="Normal"/>
    <w:next w:val="Normal"/>
    <w:link w:val="Heading1Char"/>
    <w:uiPriority w:val="9"/>
    <w:qFormat/>
    <w:rsid w:val="00D3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5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5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5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5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521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5B0153"/>
    <w:pPr>
      <w:tabs>
        <w:tab w:val="center" w:pos="4680"/>
        <w:tab w:val="right" w:pos="9360"/>
      </w:tabs>
      <w:spacing w:after="0" w:line="240" w:lineRule="auto"/>
    </w:pPr>
    <w:rPr>
      <w:rFonts w:ascii="DengXian" w:eastAsia="DengXian" w:hAnsi="DengXian" w:cs="Arial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0153"/>
    <w:rPr>
      <w:rFonts w:ascii="DengXian" w:eastAsia="DengXian" w:hAnsi="DengXian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qFormat/>
    <w:rsid w:val="005B0153"/>
    <w:pPr>
      <w:spacing w:after="0" w:line="240" w:lineRule="auto"/>
    </w:pPr>
    <w:rPr>
      <w:rFonts w:ascii="DengXian" w:eastAsia="DengXian" w:hAnsi="DengXian" w:cs="Arial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rivaldoihzan81@gmail.com</dc:creator>
  <cp:keywords/>
  <dc:description/>
  <cp:lastModifiedBy>ABDILLA PC</cp:lastModifiedBy>
  <cp:revision>2</cp:revision>
  <cp:lastPrinted>2025-05-30T01:51:00Z</cp:lastPrinted>
  <dcterms:created xsi:type="dcterms:W3CDTF">2025-06-14T05:26:00Z</dcterms:created>
  <dcterms:modified xsi:type="dcterms:W3CDTF">2025-06-14T05:26:00Z</dcterms:modified>
</cp:coreProperties>
</file>