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33" w:rsidRDefault="001B4433" w:rsidP="001B4433">
      <w:pPr>
        <w:pStyle w:val="Heading2"/>
        <w:spacing w:line="360" w:lineRule="auto"/>
        <w:ind w:left="962" w:right="1523" w:hanging="10"/>
        <w:rPr>
          <w:lang w:val="id-ID"/>
        </w:rPr>
      </w:pPr>
    </w:p>
    <w:p w:rsidR="001B4433" w:rsidRDefault="001B4433" w:rsidP="001B4433">
      <w:pPr>
        <w:pStyle w:val="Heading2"/>
        <w:spacing w:line="360" w:lineRule="auto"/>
        <w:ind w:left="962" w:right="1523" w:hanging="10"/>
        <w:rPr>
          <w:lang w:val="id-ID"/>
        </w:rPr>
      </w:pPr>
    </w:p>
    <w:p w:rsidR="001B4433" w:rsidRDefault="001B4433" w:rsidP="001B4433">
      <w:pPr>
        <w:pStyle w:val="Heading2"/>
        <w:spacing w:line="360" w:lineRule="auto"/>
        <w:ind w:left="962" w:right="1523" w:hanging="10"/>
        <w:rPr>
          <w:lang w:val="id-ID"/>
        </w:rPr>
      </w:pPr>
    </w:p>
    <w:p w:rsidR="001B4433" w:rsidRDefault="001B4433" w:rsidP="001B4433">
      <w:pPr>
        <w:pStyle w:val="Heading2"/>
        <w:spacing w:line="360" w:lineRule="auto"/>
        <w:ind w:left="962" w:right="1523" w:hanging="10"/>
        <w:rPr>
          <w:lang w:val="id-ID"/>
        </w:rPr>
      </w:pPr>
    </w:p>
    <w:p w:rsidR="001B4433" w:rsidRDefault="001B4433" w:rsidP="001B4433">
      <w:pPr>
        <w:pStyle w:val="Heading2"/>
        <w:spacing w:line="360" w:lineRule="auto"/>
        <w:ind w:left="962" w:right="1523" w:hanging="10"/>
        <w:rPr>
          <w:lang w:val="id-ID"/>
        </w:rPr>
      </w:pPr>
    </w:p>
    <w:p w:rsidR="001B4433" w:rsidRDefault="001B4433" w:rsidP="001B4433">
      <w:pPr>
        <w:pStyle w:val="Heading2"/>
        <w:spacing w:line="360" w:lineRule="auto"/>
        <w:ind w:left="962" w:right="1523" w:hanging="10"/>
      </w:pPr>
      <w:bookmarkStart w:id="0" w:name="_GoBack"/>
      <w:bookmarkEnd w:id="0"/>
      <w:r>
        <w:t>ANALISIS PERAN BURSA KERJA KHUSUS (BKK) TERHADAP PENINGKATAN</w:t>
      </w:r>
      <w:r>
        <w:rPr>
          <w:spacing w:val="-8"/>
        </w:rPr>
        <w:t xml:space="preserve"> </w:t>
      </w:r>
      <w:r>
        <w:t>KETERSERAPAN</w:t>
      </w:r>
      <w:r>
        <w:rPr>
          <w:spacing w:val="-3"/>
        </w:rPr>
        <w:t xml:space="preserve"> </w:t>
      </w:r>
      <w:r>
        <w:t>ALUMNI</w:t>
      </w:r>
      <w:r>
        <w:rPr>
          <w:spacing w:val="-8"/>
        </w:rPr>
        <w:t xml:space="preserve"> </w:t>
      </w:r>
      <w:r>
        <w:t>SMK</w:t>
      </w:r>
      <w:r>
        <w:rPr>
          <w:spacing w:val="-4"/>
        </w:rPr>
        <w:t xml:space="preserve"> </w:t>
      </w:r>
      <w:r>
        <w:t>NEGERI</w:t>
      </w:r>
      <w:r>
        <w:rPr>
          <w:spacing w:val="-8"/>
        </w:rPr>
        <w:t xml:space="preserve"> </w:t>
      </w:r>
      <w:r>
        <w:t>KOTA PALEMBANG DI DUNIA KERJA</w:t>
      </w:r>
    </w:p>
    <w:p w:rsidR="001B4433" w:rsidRDefault="001B4433" w:rsidP="001B4433">
      <w:pPr>
        <w:pStyle w:val="Heading2"/>
        <w:spacing w:before="273"/>
        <w:ind w:left="3703"/>
      </w:pPr>
      <w:r>
        <w:rPr>
          <w:spacing w:val="-2"/>
        </w:rPr>
        <w:t>MONDYABONI 20236013136</w:t>
      </w:r>
    </w:p>
    <w:p w:rsidR="001B4433" w:rsidRDefault="001B4433" w:rsidP="001B4433">
      <w:pPr>
        <w:pStyle w:val="BodyText"/>
        <w:spacing w:before="1"/>
        <w:rPr>
          <w:rFonts w:ascii="Arial"/>
          <w:b/>
          <w:sz w:val="24"/>
        </w:rPr>
      </w:pPr>
    </w:p>
    <w:p w:rsidR="001B4433" w:rsidRDefault="001B4433" w:rsidP="001B4433">
      <w:pPr>
        <w:pStyle w:val="Heading1"/>
        <w:spacing w:before="0"/>
        <w:ind w:left="0" w:right="567"/>
      </w:pPr>
      <w:bookmarkStart w:id="1" w:name="_TOC_250046"/>
      <w:bookmarkEnd w:id="1"/>
      <w:r>
        <w:rPr>
          <w:spacing w:val="-2"/>
        </w:rPr>
        <w:t>ABSTRAK</w:t>
      </w:r>
    </w:p>
    <w:p w:rsidR="001B4433" w:rsidRDefault="001B4433" w:rsidP="001B4433">
      <w:pPr>
        <w:spacing w:before="278"/>
        <w:ind w:left="568"/>
        <w:jc w:val="both"/>
        <w:rPr>
          <w:sz w:val="24"/>
        </w:rPr>
      </w:pPr>
      <w:r>
        <w:rPr>
          <w:sz w:val="24"/>
        </w:rPr>
        <w:t>Penelitian</w:t>
      </w:r>
      <w:r>
        <w:rPr>
          <w:spacing w:val="16"/>
          <w:sz w:val="24"/>
        </w:rPr>
        <w:t xml:space="preserve"> </w:t>
      </w:r>
      <w:r>
        <w:rPr>
          <w:sz w:val="24"/>
        </w:rPr>
        <w:t>ini</w:t>
      </w:r>
      <w:r>
        <w:rPr>
          <w:spacing w:val="14"/>
          <w:sz w:val="24"/>
        </w:rPr>
        <w:t xml:space="preserve"> </w:t>
      </w:r>
      <w:r>
        <w:rPr>
          <w:sz w:val="24"/>
        </w:rPr>
        <w:t>bertujuan</w:t>
      </w:r>
      <w:r>
        <w:rPr>
          <w:spacing w:val="17"/>
          <w:sz w:val="24"/>
        </w:rPr>
        <w:t xml:space="preserve"> </w:t>
      </w:r>
      <w:r>
        <w:rPr>
          <w:sz w:val="24"/>
        </w:rPr>
        <w:t>untuk:</w:t>
      </w:r>
      <w:r>
        <w:rPr>
          <w:spacing w:val="15"/>
          <w:sz w:val="24"/>
        </w:rPr>
        <w:t xml:space="preserve"> </w:t>
      </w:r>
      <w:r>
        <w:rPr>
          <w:sz w:val="24"/>
        </w:rPr>
        <w:t>1)</w:t>
      </w:r>
      <w:r>
        <w:rPr>
          <w:spacing w:val="14"/>
          <w:sz w:val="24"/>
        </w:rPr>
        <w:t xml:space="preserve"> </w:t>
      </w:r>
      <w:r>
        <w:rPr>
          <w:sz w:val="24"/>
        </w:rPr>
        <w:t>mengetahui</w:t>
      </w:r>
      <w:r>
        <w:rPr>
          <w:spacing w:val="15"/>
          <w:sz w:val="24"/>
        </w:rPr>
        <w:t xml:space="preserve"> </w:t>
      </w:r>
      <w:r>
        <w:rPr>
          <w:sz w:val="24"/>
        </w:rPr>
        <w:t>upaya</w:t>
      </w:r>
      <w:r>
        <w:rPr>
          <w:spacing w:val="16"/>
          <w:sz w:val="24"/>
        </w:rPr>
        <w:t xml:space="preserve"> </w:t>
      </w:r>
      <w:r>
        <w:rPr>
          <w:sz w:val="24"/>
        </w:rPr>
        <w:t>Bursa</w:t>
      </w:r>
      <w:r>
        <w:rPr>
          <w:spacing w:val="14"/>
          <w:sz w:val="24"/>
        </w:rPr>
        <w:t xml:space="preserve"> </w:t>
      </w:r>
      <w:r>
        <w:rPr>
          <w:sz w:val="24"/>
        </w:rPr>
        <w:t>Kerja</w:t>
      </w:r>
      <w:r>
        <w:rPr>
          <w:spacing w:val="21"/>
          <w:sz w:val="24"/>
        </w:rPr>
        <w:t xml:space="preserve"> </w:t>
      </w:r>
      <w:r>
        <w:rPr>
          <w:spacing w:val="-2"/>
          <w:sz w:val="24"/>
        </w:rPr>
        <w:t>Khusus,</w:t>
      </w:r>
    </w:p>
    <w:p w:rsidR="001B4433" w:rsidRDefault="001B4433" w:rsidP="001B4433">
      <w:pPr>
        <w:ind w:left="568" w:right="1132"/>
        <w:jc w:val="both"/>
        <w:rPr>
          <w:sz w:val="24"/>
        </w:rPr>
      </w:pPr>
      <w:r>
        <w:rPr>
          <w:sz w:val="24"/>
        </w:rPr>
        <w:t>2) mengatahui peran DUDI dan BKK, 3) mengetahui kendala dan solusi yang ditempuh BKK dalam menghadapi kendala peningkatan</w:t>
      </w:r>
      <w:r>
        <w:rPr>
          <w:spacing w:val="40"/>
          <w:sz w:val="24"/>
        </w:rPr>
        <w:t xml:space="preserve"> </w:t>
      </w:r>
      <w:r>
        <w:rPr>
          <w:sz w:val="24"/>
        </w:rPr>
        <w:t>keterserapan alumni di dunia kerja. Penelitian ini merupakan penelitian kualitatif menggunakan metode kualitatif deskriptif. Sampel pada</w:t>
      </w:r>
      <w:r>
        <w:rPr>
          <w:spacing w:val="40"/>
          <w:sz w:val="24"/>
        </w:rPr>
        <w:t xml:space="preserve"> </w:t>
      </w:r>
      <w:r>
        <w:rPr>
          <w:sz w:val="24"/>
        </w:rPr>
        <w:t>penelitian ini merupakan SMK Negeri 1, 2 dan 7 Palembang. Teknik pengumpulan data yang digunakanpada penelitian ini adalah observasi, studi kepustakaan, wawancara, dan dokumentasi. Validitas data yang digunakan untuk mendukung penelitian ini adalah triangulasi data. Wawancara diberikan kepada parisipan pada saat pengumpulan data diantaranya kepada Kepala Sekolah, Wakil Kepala Sekolah Bidang Humas,</w:t>
      </w:r>
      <w:r>
        <w:rPr>
          <w:spacing w:val="-3"/>
          <w:sz w:val="24"/>
        </w:rPr>
        <w:t xml:space="preserve"> </w:t>
      </w:r>
      <w:r>
        <w:rPr>
          <w:sz w:val="24"/>
        </w:rPr>
        <w:t>Ketua</w:t>
      </w:r>
      <w:r>
        <w:rPr>
          <w:spacing w:val="-3"/>
          <w:sz w:val="24"/>
        </w:rPr>
        <w:t xml:space="preserve"> </w:t>
      </w:r>
      <w:r>
        <w:rPr>
          <w:sz w:val="24"/>
        </w:rPr>
        <w:t>BKK sekolah, Guru</w:t>
      </w:r>
      <w:r>
        <w:rPr>
          <w:spacing w:val="-1"/>
          <w:sz w:val="24"/>
        </w:rPr>
        <w:t xml:space="preserve"> </w:t>
      </w:r>
      <w:r>
        <w:rPr>
          <w:sz w:val="24"/>
        </w:rPr>
        <w:t>BK, alumni</w:t>
      </w:r>
      <w:r>
        <w:rPr>
          <w:spacing w:val="-1"/>
          <w:sz w:val="24"/>
        </w:rPr>
        <w:t xml:space="preserve"> </w:t>
      </w:r>
      <w:r>
        <w:rPr>
          <w:sz w:val="24"/>
        </w:rPr>
        <w:t>dan</w:t>
      </w:r>
      <w:r>
        <w:rPr>
          <w:spacing w:val="-3"/>
          <w:sz w:val="24"/>
        </w:rPr>
        <w:t xml:space="preserve"> </w:t>
      </w:r>
      <w:r>
        <w:rPr>
          <w:sz w:val="24"/>
        </w:rPr>
        <w:t>perwakilan dari</w:t>
      </w:r>
      <w:r>
        <w:rPr>
          <w:spacing w:val="-2"/>
          <w:sz w:val="24"/>
        </w:rPr>
        <w:t xml:space="preserve"> </w:t>
      </w:r>
      <w:r>
        <w:rPr>
          <w:sz w:val="24"/>
        </w:rPr>
        <w:t xml:space="preserve">industri. Hasil penelitian menunjukkan bahwa 1) upaya yang dilakukan BKK dalam meningkatkan keterserapan alumni telah dilakukan dengan baik, 2) peran DUDI dan BKK di SMK Negeri kota Palembang berperan penting dalam meningkatkan keterserapan alumni, dan 3) kendala yang dihadapi BKK dalam menyalurkan alumni ke dunia kerja telah mendapatkan solusi yang </w:t>
      </w:r>
      <w:r>
        <w:rPr>
          <w:spacing w:val="-2"/>
          <w:sz w:val="24"/>
        </w:rPr>
        <w:t>tepat.</w:t>
      </w:r>
    </w:p>
    <w:p w:rsidR="001B4433" w:rsidRDefault="001B4433" w:rsidP="001B4433">
      <w:pPr>
        <w:spacing w:before="274"/>
        <w:ind w:left="568"/>
        <w:jc w:val="both"/>
        <w:rPr>
          <w:sz w:val="24"/>
        </w:rPr>
      </w:pPr>
      <w:r>
        <w:rPr>
          <w:rFonts w:ascii="Arial"/>
          <w:b/>
          <w:sz w:val="24"/>
        </w:rPr>
        <w:t>Kata</w:t>
      </w:r>
      <w:r>
        <w:rPr>
          <w:rFonts w:ascii="Arial"/>
          <w:b/>
          <w:spacing w:val="-3"/>
          <w:sz w:val="24"/>
        </w:rPr>
        <w:t xml:space="preserve"> </w:t>
      </w:r>
      <w:r>
        <w:rPr>
          <w:rFonts w:ascii="Arial"/>
          <w:b/>
          <w:sz w:val="24"/>
        </w:rPr>
        <w:t>kunci:</w:t>
      </w:r>
      <w:r>
        <w:rPr>
          <w:rFonts w:ascii="Arial"/>
          <w:b/>
          <w:spacing w:val="-1"/>
          <w:sz w:val="24"/>
        </w:rPr>
        <w:t xml:space="preserve"> </w:t>
      </w:r>
      <w:r>
        <w:rPr>
          <w:sz w:val="24"/>
        </w:rPr>
        <w:t>BKK,</w:t>
      </w:r>
      <w:r>
        <w:rPr>
          <w:spacing w:val="-2"/>
          <w:sz w:val="24"/>
        </w:rPr>
        <w:t xml:space="preserve"> </w:t>
      </w:r>
      <w:r>
        <w:rPr>
          <w:sz w:val="24"/>
        </w:rPr>
        <w:t>DUDI,</w:t>
      </w:r>
      <w:r>
        <w:rPr>
          <w:spacing w:val="-2"/>
          <w:sz w:val="24"/>
        </w:rPr>
        <w:t xml:space="preserve"> </w:t>
      </w:r>
      <w:r>
        <w:rPr>
          <w:sz w:val="24"/>
        </w:rPr>
        <w:t>Alumni</w:t>
      </w:r>
      <w:r>
        <w:rPr>
          <w:spacing w:val="-3"/>
          <w:sz w:val="24"/>
        </w:rPr>
        <w:t xml:space="preserve"> </w:t>
      </w:r>
      <w:r>
        <w:rPr>
          <w:spacing w:val="-5"/>
          <w:sz w:val="24"/>
        </w:rPr>
        <w:t>SMK</w:t>
      </w:r>
    </w:p>
    <w:p w:rsidR="00252690" w:rsidRDefault="00252690"/>
    <w:sectPr w:rsidR="00252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33"/>
    <w:rsid w:val="001B4433"/>
    <w:rsid w:val="002526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433"/>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1"/>
    <w:qFormat/>
    <w:rsid w:val="001B4433"/>
    <w:pPr>
      <w:spacing w:before="11"/>
      <w:ind w:left="20" w:right="18"/>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1B4433"/>
    <w:pPr>
      <w:ind w:right="4269"/>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4433"/>
    <w:rPr>
      <w:rFonts w:ascii="Arial" w:eastAsia="Arial" w:hAnsi="Arial" w:cs="Arial"/>
      <w:b/>
      <w:bCs/>
      <w:sz w:val="28"/>
      <w:szCs w:val="28"/>
      <w:lang w:val="id"/>
    </w:rPr>
  </w:style>
  <w:style w:type="character" w:customStyle="1" w:styleId="Heading2Char">
    <w:name w:val="Heading 2 Char"/>
    <w:basedOn w:val="DefaultParagraphFont"/>
    <w:link w:val="Heading2"/>
    <w:uiPriority w:val="1"/>
    <w:rsid w:val="001B4433"/>
    <w:rPr>
      <w:rFonts w:ascii="Arial" w:eastAsia="Arial" w:hAnsi="Arial" w:cs="Arial"/>
      <w:b/>
      <w:bCs/>
      <w:sz w:val="24"/>
      <w:szCs w:val="24"/>
      <w:lang w:val="id"/>
    </w:rPr>
  </w:style>
  <w:style w:type="paragraph" w:styleId="BodyText">
    <w:name w:val="Body Text"/>
    <w:basedOn w:val="Normal"/>
    <w:link w:val="BodyTextChar"/>
    <w:uiPriority w:val="1"/>
    <w:qFormat/>
    <w:rsid w:val="001B4433"/>
  </w:style>
  <w:style w:type="character" w:customStyle="1" w:styleId="BodyTextChar">
    <w:name w:val="Body Text Char"/>
    <w:basedOn w:val="DefaultParagraphFont"/>
    <w:link w:val="BodyText"/>
    <w:uiPriority w:val="1"/>
    <w:rsid w:val="001B4433"/>
    <w:rPr>
      <w:rFonts w:ascii="Arial MT" w:eastAsia="Arial MT" w:hAnsi="Arial MT" w:cs="Arial MT"/>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4433"/>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1"/>
    <w:qFormat/>
    <w:rsid w:val="001B4433"/>
    <w:pPr>
      <w:spacing w:before="11"/>
      <w:ind w:left="20" w:right="18"/>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1B4433"/>
    <w:pPr>
      <w:ind w:right="4269"/>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4433"/>
    <w:rPr>
      <w:rFonts w:ascii="Arial" w:eastAsia="Arial" w:hAnsi="Arial" w:cs="Arial"/>
      <w:b/>
      <w:bCs/>
      <w:sz w:val="28"/>
      <w:szCs w:val="28"/>
      <w:lang w:val="id"/>
    </w:rPr>
  </w:style>
  <w:style w:type="character" w:customStyle="1" w:styleId="Heading2Char">
    <w:name w:val="Heading 2 Char"/>
    <w:basedOn w:val="DefaultParagraphFont"/>
    <w:link w:val="Heading2"/>
    <w:uiPriority w:val="1"/>
    <w:rsid w:val="001B4433"/>
    <w:rPr>
      <w:rFonts w:ascii="Arial" w:eastAsia="Arial" w:hAnsi="Arial" w:cs="Arial"/>
      <w:b/>
      <w:bCs/>
      <w:sz w:val="24"/>
      <w:szCs w:val="24"/>
      <w:lang w:val="id"/>
    </w:rPr>
  </w:style>
  <w:style w:type="paragraph" w:styleId="BodyText">
    <w:name w:val="Body Text"/>
    <w:basedOn w:val="Normal"/>
    <w:link w:val="BodyTextChar"/>
    <w:uiPriority w:val="1"/>
    <w:qFormat/>
    <w:rsid w:val="001B4433"/>
  </w:style>
  <w:style w:type="character" w:customStyle="1" w:styleId="BodyTextChar">
    <w:name w:val="Body Text Char"/>
    <w:basedOn w:val="DefaultParagraphFont"/>
    <w:link w:val="BodyText"/>
    <w:uiPriority w:val="1"/>
    <w:rsid w:val="001B4433"/>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2025-05-20T17:43:00Z</dcterms:created>
  <dcterms:modified xsi:type="dcterms:W3CDTF">2025-05-20T17:43:00Z</dcterms:modified>
</cp:coreProperties>
</file>