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AB" w:rsidRDefault="00035FAB" w:rsidP="00035FAB">
      <w:pPr>
        <w:spacing w:before="56" w:line="480" w:lineRule="auto"/>
        <w:ind w:right="3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0C4C69" wp14:editId="7EDC4071">
                <wp:simplePos x="0" y="0"/>
                <wp:positionH relativeFrom="column">
                  <wp:posOffset>4511675</wp:posOffset>
                </wp:positionH>
                <wp:positionV relativeFrom="paragraph">
                  <wp:posOffset>-990600</wp:posOffset>
                </wp:positionV>
                <wp:extent cx="847725" cy="252095"/>
                <wp:effectExtent l="0" t="0" r="9525" b="0"/>
                <wp:wrapNone/>
                <wp:docPr id="1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35FAB" w:rsidRDefault="00035FAB" w:rsidP="00035FAB"/>
                        </w:txbxContent>
                      </wps:txbx>
                      <wps:bodyPr vert="horz"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7" o:spid="_x0000_s1026" style="position:absolute;left:0;text-align:left;margin-left:355.25pt;margin-top:-78pt;width:66.75pt;height:19.85pt;z-index:25165926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" stroked="f">
                <v:textbox style="mso-fit-shape-to-text:t">
                  <w:txbxContent>
                    <w:p w:rsidR="00035FAB" w:rsidRDefault="00035FAB" w:rsidP="00035FAB"/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CLASSROOM INTERACTION IN EFL SPEAKING CLASS OF SMP NEGERI 48 </w:t>
      </w:r>
      <w:proofErr w:type="gramStart"/>
      <w:r>
        <w:rPr>
          <w:b/>
          <w:bCs/>
        </w:rPr>
        <w:t>OF  PALEMBANG</w:t>
      </w:r>
      <w:proofErr w:type="gramEnd"/>
    </w:p>
    <w:p w:rsidR="00035FAB" w:rsidRDefault="00035FAB" w:rsidP="00035FAB">
      <w:pPr>
        <w:spacing w:after="160" w:line="259" w:lineRule="auto"/>
        <w:jc w:val="center"/>
        <w:rPr>
          <w:b/>
          <w:bCs/>
        </w:rPr>
      </w:pPr>
    </w:p>
    <w:p w:rsidR="00035FAB" w:rsidRDefault="00035FAB" w:rsidP="00035FAB">
      <w:pPr>
        <w:spacing w:after="160" w:line="259" w:lineRule="auto"/>
        <w:jc w:val="center"/>
        <w:rPr>
          <w:b/>
          <w:bCs/>
        </w:rPr>
      </w:pPr>
      <w:r>
        <w:rPr>
          <w:rFonts w:eastAsia="Calibri"/>
          <w:b/>
          <w:bCs/>
          <w:sz w:val="24"/>
          <w:szCs w:val="24"/>
        </w:rPr>
        <w:t>NENI HERNITA NAIBAHO</w:t>
      </w:r>
    </w:p>
    <w:p w:rsidR="00035FAB" w:rsidRDefault="00035FAB" w:rsidP="00035FAB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2017111056</w:t>
      </w:r>
    </w:p>
    <w:p w:rsidR="00035FAB" w:rsidRDefault="00035FAB" w:rsidP="00035FAB">
      <w:pPr>
        <w:spacing w:after="160" w:line="480" w:lineRule="auto"/>
        <w:jc w:val="center"/>
        <w:rPr>
          <w:b/>
          <w:bCs/>
          <w:color w:val="02A5E3"/>
        </w:rPr>
      </w:pPr>
      <w:hyperlink r:id="rId5" w:history="1">
        <w:r w:rsidRPr="00A240C3">
          <w:rPr>
            <w:rStyle w:val="Hyperlink"/>
            <w:b/>
            <w:bCs/>
          </w:rPr>
          <w:t>Nenihernita29@gmail.com</w:t>
        </w:r>
      </w:hyperlink>
      <w:r>
        <w:rPr>
          <w:b/>
          <w:bCs/>
          <w:color w:val="02A5E3"/>
        </w:rPr>
        <w:t xml:space="preserve"> </w:t>
      </w:r>
    </w:p>
    <w:p w:rsidR="00035FAB" w:rsidRDefault="00035FAB" w:rsidP="00035FAB">
      <w:pPr>
        <w:spacing w:after="160" w:line="480" w:lineRule="auto"/>
        <w:jc w:val="center"/>
        <w:outlineLvl w:val="0"/>
        <w:rPr>
          <w:b/>
          <w:bCs/>
        </w:rPr>
      </w:pPr>
      <w:bookmarkStart w:id="0" w:name="_Toc152902481"/>
      <w:r>
        <w:rPr>
          <w:b/>
          <w:bCs/>
          <w:sz w:val="24"/>
          <w:szCs w:val="24"/>
        </w:rPr>
        <w:t>ABSTRACK</w:t>
      </w:r>
      <w:bookmarkEnd w:id="0"/>
    </w:p>
    <w:p w:rsidR="00035FAB" w:rsidRDefault="00035FAB" w:rsidP="00035FAB">
      <w:pPr>
        <w:spacing w:before="1" w:line="420" w:lineRule="auto"/>
        <w:ind w:right="3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The main objective of this research was to explore whether there was a discernible difference in the speaking skills of seventh grade students at Senior High School 48 </w:t>
      </w:r>
      <w:proofErr w:type="gramStart"/>
      <w:r>
        <w:rPr>
          <w:rFonts w:eastAsia="Calibri"/>
          <w:sz w:val="24"/>
          <w:szCs w:val="24"/>
        </w:rPr>
        <w:t>Of  Palembang</w:t>
      </w:r>
      <w:proofErr w:type="gramEnd"/>
      <w:r>
        <w:rPr>
          <w:rFonts w:eastAsia="Calibri"/>
          <w:sz w:val="24"/>
          <w:szCs w:val="24"/>
        </w:rPr>
        <w:t xml:space="preserve"> when instructed through Interaction in google classroom as opposed to those who did not receive exposure to this method. Data collection included a written test requiring the generation of a dialogue, and statistical analysis was carried out using observation and interview. The results indicated that the </w:t>
      </w:r>
      <w:proofErr w:type="gramStart"/>
      <w:r>
        <w:rPr>
          <w:sz w:val="24"/>
          <w:szCs w:val="24"/>
        </w:rPr>
        <w:t>Both</w:t>
      </w:r>
      <w:proofErr w:type="gramEnd"/>
      <w:r>
        <w:rPr>
          <w:sz w:val="24"/>
          <w:szCs w:val="24"/>
        </w:rPr>
        <w:t xml:space="preserve"> the teachers and the students were aware and understood that interaction was important in English learning. The interaction between the teachers and the students was limited / was based on the activities in the textbook. And the last is English was rarely used for communication in the classroom. The teacher and the students never spoke English.</w:t>
      </w:r>
    </w:p>
    <w:p w:rsidR="00035FAB" w:rsidRDefault="00035FAB" w:rsidP="00035FAB">
      <w:pPr>
        <w:spacing w:after="160"/>
        <w:jc w:val="both"/>
        <w:rPr>
          <w:b/>
          <w:bCs/>
          <w:color w:val="36363D"/>
        </w:rPr>
      </w:pPr>
      <w:r>
        <w:rPr>
          <w:rFonts w:eastAsia="Calibri"/>
          <w:b/>
          <w:bCs/>
          <w:color w:val="36363D"/>
          <w:sz w:val="24"/>
          <w:szCs w:val="24"/>
        </w:rPr>
        <w:t>Keyword:</w:t>
      </w:r>
      <w:r>
        <w:rPr>
          <w:rFonts w:eastAsia="Calibri"/>
          <w:b/>
          <w:bCs/>
          <w:i/>
          <w:iCs/>
          <w:color w:val="36363D"/>
          <w:sz w:val="24"/>
          <w:szCs w:val="24"/>
        </w:rPr>
        <w:t xml:space="preserve"> Google classroom, speaking, EFL</w:t>
      </w:r>
    </w:p>
    <w:p w:rsidR="006C2CF3" w:rsidRPr="00035FAB" w:rsidRDefault="006C2CF3" w:rsidP="00035FAB">
      <w:bookmarkStart w:id="1" w:name="_GoBack"/>
      <w:bookmarkEnd w:id="1"/>
    </w:p>
    <w:sectPr w:rsidR="006C2CF3" w:rsidRPr="00035FAB" w:rsidSect="00D9514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4A"/>
    <w:rsid w:val="00035FAB"/>
    <w:rsid w:val="006C2CF3"/>
    <w:rsid w:val="00D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5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D9514A"/>
    <w:rPr>
      <w:rFonts w:ascii="Times New Roman" w:eastAsia="SimSun" w:hAnsi="Times New Roman" w:cs="Times New Roman"/>
      <w:color w:val="0000FF"/>
      <w:sz w:val="2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5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D9514A"/>
    <w:rPr>
      <w:rFonts w:ascii="Times New Roman" w:eastAsia="SimSun" w:hAnsi="Times New Roman" w:cs="Times New Roman"/>
      <w:color w:val="0000FF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nihernita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2023-12-21T02:49:00Z</cp:lastPrinted>
  <dcterms:created xsi:type="dcterms:W3CDTF">2023-12-21T02:09:00Z</dcterms:created>
  <dcterms:modified xsi:type="dcterms:W3CDTF">2023-12-21T02:49:00Z</dcterms:modified>
</cp:coreProperties>
</file>