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B010" w14:textId="77777777" w:rsidR="00145125" w:rsidRDefault="00145125" w:rsidP="005050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41542F" w14:textId="53659914" w:rsidR="00724C05" w:rsidRDefault="00724C05" w:rsidP="00724C05">
      <w:pPr>
        <w:pStyle w:val="Heading1"/>
        <w:numPr>
          <w:ilvl w:val="0"/>
          <w:numId w:val="0"/>
        </w:numPr>
        <w:ind w:left="432"/>
        <w:jc w:val="center"/>
      </w:pPr>
      <w:bookmarkStart w:id="0" w:name="_Toc189919663"/>
      <w:r>
        <w:t>ABSTRAK</w:t>
      </w:r>
      <w:bookmarkEnd w:id="0"/>
    </w:p>
    <w:p w14:paraId="67A66FCA" w14:textId="77777777" w:rsidR="00FD64DE" w:rsidRDefault="00FD64DE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6FCFA" w14:textId="6D58183B" w:rsidR="00724C05" w:rsidRDefault="00724C05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C05">
        <w:rPr>
          <w:rFonts w:ascii="Times New Roman" w:hAnsi="Times New Roman" w:cs="Times New Roman"/>
          <w:bCs/>
          <w:sz w:val="24"/>
          <w:szCs w:val="24"/>
        </w:rPr>
        <w:t xml:space="preserve">Ada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kesalahan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bola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terlalu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jangkauan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menggiringnya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pelan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adapula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diarahkan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lawan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bola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ambil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lawan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dan juga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kurangnya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ketenangan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pemain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mengiring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lawan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menggiring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bola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bola.</w:t>
      </w:r>
      <w:r w:rsidR="003C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ADF">
        <w:rPr>
          <w:rFonts w:ascii="Times New Roman" w:hAnsi="Times New Roman" w:cs="Times New Roman"/>
          <w:bCs/>
          <w:i/>
          <w:iCs/>
          <w:sz w:val="24"/>
          <w:szCs w:val="24"/>
        </w:rPr>
        <w:t>true-experimental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dua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perlakuan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. Desain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peneitian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>two-group pretest-posttest design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dibagi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dua (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latihan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>small sided games</w:t>
      </w:r>
      <w:r w:rsidRPr="00724C05">
        <w:rPr>
          <w:rFonts w:ascii="Times New Roman" w:hAnsi="Times New Roman" w:cs="Times New Roman"/>
          <w:bCs/>
          <w:sz w:val="24"/>
          <w:szCs w:val="24"/>
        </w:rPr>
        <w:t>) dan (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latihan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>zig-zag run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)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latihan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16 kali dan dua kali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awal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>.</w:t>
      </w:r>
      <w:r w:rsidR="003C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Hasil uji-t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thitung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>pretest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>posttest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13,106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2,093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df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N – 1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N 20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df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thitung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13,106 ≥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ttabel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2,903 dan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pretest 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posttest 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22,229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ttabel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2,903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df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N – 1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N 20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df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thitung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22,229 ≥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ttabel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2,903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perbedan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latihan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>dribbling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pemain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sepak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bola samba Jr.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9,68 pada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6,39. Maka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dinyatakan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1 yang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EFE">
        <w:rPr>
          <w:rFonts w:ascii="Times New Roman" w:hAnsi="Times New Roman" w:cs="Times New Roman"/>
          <w:bCs/>
          <w:i/>
          <w:iCs/>
          <w:sz w:val="24"/>
          <w:szCs w:val="24"/>
        </w:rPr>
        <w:t>dribbling</w:t>
      </w:r>
      <w:r w:rsidRPr="00724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4C05">
        <w:rPr>
          <w:rFonts w:ascii="Times New Roman" w:hAnsi="Times New Roman" w:cs="Times New Roman"/>
          <w:bCs/>
          <w:sz w:val="24"/>
          <w:szCs w:val="24"/>
        </w:rPr>
        <w:t>pemain</w:t>
      </w:r>
      <w:proofErr w:type="spellEnd"/>
      <w:r w:rsidRPr="00724C05">
        <w:rPr>
          <w:rFonts w:ascii="Times New Roman" w:hAnsi="Times New Roman" w:cs="Times New Roman"/>
          <w:bCs/>
          <w:sz w:val="24"/>
          <w:szCs w:val="24"/>
        </w:rPr>
        <w:t xml:space="preserve"> samba Jr.</w:t>
      </w:r>
    </w:p>
    <w:p w14:paraId="57FC42C4" w14:textId="0D27721C" w:rsidR="003C4528" w:rsidRPr="00B16559" w:rsidRDefault="003C4528" w:rsidP="00724C05">
      <w:pPr>
        <w:spacing w:line="240" w:lineRule="auto"/>
        <w:ind w:firstLine="43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6559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B16559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B1655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1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59">
        <w:rPr>
          <w:rFonts w:ascii="Times New Roman" w:hAnsi="Times New Roman" w:cs="Times New Roman"/>
          <w:b/>
          <w:i/>
          <w:iCs/>
          <w:sz w:val="24"/>
          <w:szCs w:val="24"/>
        </w:rPr>
        <w:t>small sided games, zig-zag run dan dribbling</w:t>
      </w:r>
    </w:p>
    <w:p w14:paraId="6840DC8D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CFA14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39C18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1D9BBD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8F9B7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B77256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25E841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0FDB0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7B89C0" w14:textId="77777777" w:rsidR="00B16559" w:rsidRDefault="00B16559" w:rsidP="00724C05">
      <w:pPr>
        <w:spacing w:line="24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16559" w:rsidSect="005050F6">
      <w:pgSz w:w="11907" w:h="16839" w:code="9"/>
      <w:pgMar w:top="2268" w:right="1701" w:bottom="1701" w:left="2268" w:header="709" w:footer="709" w:gutter="0"/>
      <w:pgNumType w:fmt="lowerRoman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42CA" w14:textId="77777777" w:rsidR="007B1D80" w:rsidRDefault="007B1D80" w:rsidP="006732E1">
      <w:pPr>
        <w:spacing w:after="0" w:line="240" w:lineRule="auto"/>
      </w:pPr>
      <w:r>
        <w:separator/>
      </w:r>
    </w:p>
  </w:endnote>
  <w:endnote w:type="continuationSeparator" w:id="0">
    <w:p w14:paraId="31BBCDA1" w14:textId="77777777" w:rsidR="007B1D80" w:rsidRDefault="007B1D80" w:rsidP="0067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83ED" w14:textId="77777777" w:rsidR="007B1D80" w:rsidRDefault="007B1D80" w:rsidP="006732E1">
      <w:pPr>
        <w:spacing w:after="0" w:line="240" w:lineRule="auto"/>
      </w:pPr>
      <w:r>
        <w:separator/>
      </w:r>
    </w:p>
  </w:footnote>
  <w:footnote w:type="continuationSeparator" w:id="0">
    <w:p w14:paraId="6F0AF36A" w14:textId="77777777" w:rsidR="007B1D80" w:rsidRDefault="007B1D80" w:rsidP="0067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586"/>
    <w:multiLevelType w:val="hybridMultilevel"/>
    <w:tmpl w:val="BF7C79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4FE"/>
    <w:multiLevelType w:val="hybridMultilevel"/>
    <w:tmpl w:val="0E8C8BF0"/>
    <w:lvl w:ilvl="0" w:tplc="F31E8056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B1D"/>
    <w:multiLevelType w:val="hybridMultilevel"/>
    <w:tmpl w:val="2BAA6E2C"/>
    <w:lvl w:ilvl="0" w:tplc="1DA6EFC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10439"/>
    <w:multiLevelType w:val="hybridMultilevel"/>
    <w:tmpl w:val="E5A4650A"/>
    <w:lvl w:ilvl="0" w:tplc="FFFFFFFF">
      <w:start w:val="1"/>
      <w:numFmt w:val="low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55E2419"/>
    <w:multiLevelType w:val="hybridMultilevel"/>
    <w:tmpl w:val="094C1008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8A25B16"/>
    <w:multiLevelType w:val="hybridMultilevel"/>
    <w:tmpl w:val="FE4C64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216E1"/>
    <w:multiLevelType w:val="hybridMultilevel"/>
    <w:tmpl w:val="20A6F9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263CA9"/>
    <w:multiLevelType w:val="hybridMultilevel"/>
    <w:tmpl w:val="B0B48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5A09"/>
    <w:multiLevelType w:val="hybridMultilevel"/>
    <w:tmpl w:val="8CE2363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1758A8"/>
    <w:multiLevelType w:val="hybridMultilevel"/>
    <w:tmpl w:val="939E9826"/>
    <w:lvl w:ilvl="0" w:tplc="BDAADA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27D7B"/>
    <w:multiLevelType w:val="hybridMultilevel"/>
    <w:tmpl w:val="7CCABEBE"/>
    <w:lvl w:ilvl="0" w:tplc="3A9247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41A5"/>
    <w:multiLevelType w:val="hybridMultilevel"/>
    <w:tmpl w:val="D76E32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08FA"/>
    <w:multiLevelType w:val="hybridMultilevel"/>
    <w:tmpl w:val="ADE6C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21EA7"/>
    <w:multiLevelType w:val="hybridMultilevel"/>
    <w:tmpl w:val="636A50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A5291"/>
    <w:multiLevelType w:val="hybridMultilevel"/>
    <w:tmpl w:val="21F4D5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C30E8"/>
    <w:multiLevelType w:val="hybridMultilevel"/>
    <w:tmpl w:val="2A66FADE"/>
    <w:lvl w:ilvl="0" w:tplc="8E6429B4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3244DCF"/>
    <w:multiLevelType w:val="hybridMultilevel"/>
    <w:tmpl w:val="2B7EC498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40D27"/>
    <w:multiLevelType w:val="hybridMultilevel"/>
    <w:tmpl w:val="786C3498"/>
    <w:lvl w:ilvl="0" w:tplc="DA709E56">
      <w:start w:val="1"/>
      <w:numFmt w:val="decimal"/>
      <w:lvlText w:val="4.2.%1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C20"/>
    <w:multiLevelType w:val="hybridMultilevel"/>
    <w:tmpl w:val="A622129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4E3453"/>
    <w:multiLevelType w:val="hybridMultilevel"/>
    <w:tmpl w:val="6A12B8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97556"/>
    <w:multiLevelType w:val="hybridMultilevel"/>
    <w:tmpl w:val="C9AEC67A"/>
    <w:lvl w:ilvl="0" w:tplc="8422A4E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460F5"/>
    <w:multiLevelType w:val="hybridMultilevel"/>
    <w:tmpl w:val="6F6046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964C5"/>
    <w:multiLevelType w:val="hybridMultilevel"/>
    <w:tmpl w:val="8D6E3F34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3A4515C7"/>
    <w:multiLevelType w:val="hybridMultilevel"/>
    <w:tmpl w:val="F86AAA5A"/>
    <w:lvl w:ilvl="0" w:tplc="DA709E56">
      <w:start w:val="1"/>
      <w:numFmt w:val="decimal"/>
      <w:lvlText w:val="4.2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DA709E56">
      <w:start w:val="1"/>
      <w:numFmt w:val="decimal"/>
      <w:lvlText w:val="4.2.%3"/>
      <w:lvlJc w:val="left"/>
      <w:pPr>
        <w:ind w:left="1495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B24F3"/>
    <w:multiLevelType w:val="hybridMultilevel"/>
    <w:tmpl w:val="FD7E7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CC090B"/>
    <w:multiLevelType w:val="hybridMultilevel"/>
    <w:tmpl w:val="015A2A9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F683B97"/>
    <w:multiLevelType w:val="multilevel"/>
    <w:tmpl w:val="1EA880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150573B"/>
    <w:multiLevelType w:val="hybridMultilevel"/>
    <w:tmpl w:val="8AA42B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02A21"/>
    <w:multiLevelType w:val="multilevel"/>
    <w:tmpl w:val="B5B214BA"/>
    <w:lvl w:ilvl="0">
      <w:start w:val="1"/>
      <w:numFmt w:val="decimal"/>
      <w:pStyle w:val="Judul1"/>
      <w:lvlText w:val="%1"/>
      <w:lvlJc w:val="left"/>
      <w:pPr>
        <w:ind w:left="432" w:hanging="432"/>
      </w:p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414741E"/>
    <w:multiLevelType w:val="hybridMultilevel"/>
    <w:tmpl w:val="FEFEF25C"/>
    <w:lvl w:ilvl="0" w:tplc="CAF6B690">
      <w:start w:val="1"/>
      <w:numFmt w:val="decimal"/>
      <w:lvlText w:val="4.%1"/>
      <w:lvlJc w:val="left"/>
      <w:pPr>
        <w:ind w:left="144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45E14D4"/>
    <w:multiLevelType w:val="multilevel"/>
    <w:tmpl w:val="0421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7D73F27"/>
    <w:multiLevelType w:val="hybridMultilevel"/>
    <w:tmpl w:val="771A7CE4"/>
    <w:lvl w:ilvl="0" w:tplc="ABAA0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90B765B"/>
    <w:multiLevelType w:val="multilevel"/>
    <w:tmpl w:val="0421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8D8112A"/>
    <w:multiLevelType w:val="hybridMultilevel"/>
    <w:tmpl w:val="D89EA9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F718C"/>
    <w:multiLevelType w:val="hybridMultilevel"/>
    <w:tmpl w:val="7D689434"/>
    <w:lvl w:ilvl="0" w:tplc="FFFFFFFF">
      <w:start w:val="2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061EF"/>
    <w:multiLevelType w:val="hybridMultilevel"/>
    <w:tmpl w:val="CAAE31B6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60434663"/>
    <w:multiLevelType w:val="multilevel"/>
    <w:tmpl w:val="58ECB4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2BA3927"/>
    <w:multiLevelType w:val="hybridMultilevel"/>
    <w:tmpl w:val="6C5ED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4AE3"/>
    <w:multiLevelType w:val="hybridMultilevel"/>
    <w:tmpl w:val="7D689434"/>
    <w:lvl w:ilvl="0" w:tplc="AB2AFA02">
      <w:start w:val="2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F2384"/>
    <w:multiLevelType w:val="hybridMultilevel"/>
    <w:tmpl w:val="60981B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65727"/>
    <w:multiLevelType w:val="hybridMultilevel"/>
    <w:tmpl w:val="456CB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C338E"/>
    <w:multiLevelType w:val="hybridMultilevel"/>
    <w:tmpl w:val="7D689434"/>
    <w:lvl w:ilvl="0" w:tplc="FFFFFFFF">
      <w:start w:val="2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E34A9"/>
    <w:multiLevelType w:val="hybridMultilevel"/>
    <w:tmpl w:val="7D689434"/>
    <w:lvl w:ilvl="0" w:tplc="FFFFFFFF">
      <w:start w:val="2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255D9"/>
    <w:multiLevelType w:val="hybridMultilevel"/>
    <w:tmpl w:val="388018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63DF9"/>
    <w:multiLevelType w:val="hybridMultilevel"/>
    <w:tmpl w:val="7D34D2B2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C153B9A"/>
    <w:multiLevelType w:val="hybridMultilevel"/>
    <w:tmpl w:val="7752F0FC"/>
    <w:lvl w:ilvl="0" w:tplc="04090011">
      <w:start w:val="1"/>
      <w:numFmt w:val="decimal"/>
      <w:lvlText w:val="%1)"/>
      <w:lvlJc w:val="left"/>
      <w:pPr>
        <w:ind w:left="776" w:hanging="360"/>
      </w:pPr>
    </w:lvl>
    <w:lvl w:ilvl="1" w:tplc="04210019" w:tentative="1">
      <w:start w:val="1"/>
      <w:numFmt w:val="lowerLetter"/>
      <w:lvlText w:val="%2."/>
      <w:lvlJc w:val="left"/>
      <w:pPr>
        <w:ind w:left="1496" w:hanging="360"/>
      </w:pPr>
    </w:lvl>
    <w:lvl w:ilvl="2" w:tplc="0421001B" w:tentative="1">
      <w:start w:val="1"/>
      <w:numFmt w:val="lowerRoman"/>
      <w:lvlText w:val="%3."/>
      <w:lvlJc w:val="right"/>
      <w:pPr>
        <w:ind w:left="2216" w:hanging="180"/>
      </w:pPr>
    </w:lvl>
    <w:lvl w:ilvl="3" w:tplc="0421000F" w:tentative="1">
      <w:start w:val="1"/>
      <w:numFmt w:val="decimal"/>
      <w:lvlText w:val="%4."/>
      <w:lvlJc w:val="left"/>
      <w:pPr>
        <w:ind w:left="2936" w:hanging="360"/>
      </w:pPr>
    </w:lvl>
    <w:lvl w:ilvl="4" w:tplc="04210019" w:tentative="1">
      <w:start w:val="1"/>
      <w:numFmt w:val="lowerLetter"/>
      <w:lvlText w:val="%5."/>
      <w:lvlJc w:val="left"/>
      <w:pPr>
        <w:ind w:left="3656" w:hanging="360"/>
      </w:pPr>
    </w:lvl>
    <w:lvl w:ilvl="5" w:tplc="0421001B" w:tentative="1">
      <w:start w:val="1"/>
      <w:numFmt w:val="lowerRoman"/>
      <w:lvlText w:val="%6."/>
      <w:lvlJc w:val="right"/>
      <w:pPr>
        <w:ind w:left="4376" w:hanging="180"/>
      </w:pPr>
    </w:lvl>
    <w:lvl w:ilvl="6" w:tplc="0421000F" w:tentative="1">
      <w:start w:val="1"/>
      <w:numFmt w:val="decimal"/>
      <w:lvlText w:val="%7."/>
      <w:lvlJc w:val="left"/>
      <w:pPr>
        <w:ind w:left="5096" w:hanging="360"/>
      </w:pPr>
    </w:lvl>
    <w:lvl w:ilvl="7" w:tplc="04210019" w:tentative="1">
      <w:start w:val="1"/>
      <w:numFmt w:val="lowerLetter"/>
      <w:lvlText w:val="%8."/>
      <w:lvlJc w:val="left"/>
      <w:pPr>
        <w:ind w:left="5816" w:hanging="360"/>
      </w:pPr>
    </w:lvl>
    <w:lvl w:ilvl="8" w:tplc="0421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6" w15:restartNumberingAfterBreak="0">
    <w:nsid w:val="71995195"/>
    <w:multiLevelType w:val="hybridMultilevel"/>
    <w:tmpl w:val="46C2D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E6A85"/>
    <w:multiLevelType w:val="multilevel"/>
    <w:tmpl w:val="BEF4126C"/>
    <w:lvl w:ilvl="0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007A0D"/>
    <w:multiLevelType w:val="hybridMultilevel"/>
    <w:tmpl w:val="15AA662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750076B"/>
    <w:multiLevelType w:val="hybridMultilevel"/>
    <w:tmpl w:val="A4361F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A1E9D"/>
    <w:multiLevelType w:val="hybridMultilevel"/>
    <w:tmpl w:val="6DB637E6"/>
    <w:lvl w:ilvl="0" w:tplc="6E38BC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80" w:hanging="360"/>
      </w:pPr>
    </w:lvl>
    <w:lvl w:ilvl="2" w:tplc="3809001B" w:tentative="1">
      <w:start w:val="1"/>
      <w:numFmt w:val="lowerRoman"/>
      <w:lvlText w:val="%3."/>
      <w:lvlJc w:val="right"/>
      <w:pPr>
        <w:ind w:left="2400" w:hanging="180"/>
      </w:pPr>
    </w:lvl>
    <w:lvl w:ilvl="3" w:tplc="3809000F" w:tentative="1">
      <w:start w:val="1"/>
      <w:numFmt w:val="decimal"/>
      <w:lvlText w:val="%4."/>
      <w:lvlJc w:val="left"/>
      <w:pPr>
        <w:ind w:left="3120" w:hanging="360"/>
      </w:pPr>
    </w:lvl>
    <w:lvl w:ilvl="4" w:tplc="38090019" w:tentative="1">
      <w:start w:val="1"/>
      <w:numFmt w:val="lowerLetter"/>
      <w:lvlText w:val="%5."/>
      <w:lvlJc w:val="left"/>
      <w:pPr>
        <w:ind w:left="3840" w:hanging="360"/>
      </w:pPr>
    </w:lvl>
    <w:lvl w:ilvl="5" w:tplc="3809001B" w:tentative="1">
      <w:start w:val="1"/>
      <w:numFmt w:val="lowerRoman"/>
      <w:lvlText w:val="%6."/>
      <w:lvlJc w:val="right"/>
      <w:pPr>
        <w:ind w:left="4560" w:hanging="180"/>
      </w:pPr>
    </w:lvl>
    <w:lvl w:ilvl="6" w:tplc="3809000F" w:tentative="1">
      <w:start w:val="1"/>
      <w:numFmt w:val="decimal"/>
      <w:lvlText w:val="%7."/>
      <w:lvlJc w:val="left"/>
      <w:pPr>
        <w:ind w:left="5280" w:hanging="360"/>
      </w:pPr>
    </w:lvl>
    <w:lvl w:ilvl="7" w:tplc="38090019" w:tentative="1">
      <w:start w:val="1"/>
      <w:numFmt w:val="lowerLetter"/>
      <w:lvlText w:val="%8."/>
      <w:lvlJc w:val="left"/>
      <w:pPr>
        <w:ind w:left="6000" w:hanging="360"/>
      </w:pPr>
    </w:lvl>
    <w:lvl w:ilvl="8" w:tplc="3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F095DDF"/>
    <w:multiLevelType w:val="hybridMultilevel"/>
    <w:tmpl w:val="0A500D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52A97"/>
    <w:multiLevelType w:val="hybridMultilevel"/>
    <w:tmpl w:val="9B28D4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4637">
    <w:abstractNumId w:val="9"/>
  </w:num>
  <w:num w:numId="2" w16cid:durableId="443154707">
    <w:abstractNumId w:val="21"/>
  </w:num>
  <w:num w:numId="3" w16cid:durableId="1480414694">
    <w:abstractNumId w:val="20"/>
  </w:num>
  <w:num w:numId="4" w16cid:durableId="1062681236">
    <w:abstractNumId w:val="8"/>
  </w:num>
  <w:num w:numId="5" w16cid:durableId="1817720859">
    <w:abstractNumId w:val="12"/>
  </w:num>
  <w:num w:numId="6" w16cid:durableId="1786656587">
    <w:abstractNumId w:val="47"/>
  </w:num>
  <w:num w:numId="7" w16cid:durableId="1259633789">
    <w:abstractNumId w:val="22"/>
  </w:num>
  <w:num w:numId="8" w16cid:durableId="2117014877">
    <w:abstractNumId w:val="15"/>
  </w:num>
  <w:num w:numId="9" w16cid:durableId="2054959677">
    <w:abstractNumId w:val="36"/>
  </w:num>
  <w:num w:numId="10" w16cid:durableId="1628898771">
    <w:abstractNumId w:val="16"/>
  </w:num>
  <w:num w:numId="11" w16cid:durableId="817260289">
    <w:abstractNumId w:val="35"/>
  </w:num>
  <w:num w:numId="12" w16cid:durableId="822430738">
    <w:abstractNumId w:val="7"/>
  </w:num>
  <w:num w:numId="13" w16cid:durableId="1782383954">
    <w:abstractNumId w:val="48"/>
  </w:num>
  <w:num w:numId="14" w16cid:durableId="2087145776">
    <w:abstractNumId w:val="6"/>
  </w:num>
  <w:num w:numId="15" w16cid:durableId="261111414">
    <w:abstractNumId w:val="1"/>
  </w:num>
  <w:num w:numId="16" w16cid:durableId="144511655">
    <w:abstractNumId w:val="38"/>
  </w:num>
  <w:num w:numId="17" w16cid:durableId="1770006268">
    <w:abstractNumId w:val="18"/>
  </w:num>
  <w:num w:numId="18" w16cid:durableId="1500652742">
    <w:abstractNumId w:val="44"/>
  </w:num>
  <w:num w:numId="19" w16cid:durableId="1048534742">
    <w:abstractNumId w:val="3"/>
  </w:num>
  <w:num w:numId="20" w16cid:durableId="1350528273">
    <w:abstractNumId w:val="51"/>
  </w:num>
  <w:num w:numId="21" w16cid:durableId="1464469731">
    <w:abstractNumId w:val="10"/>
  </w:num>
  <w:num w:numId="22" w16cid:durableId="734355797">
    <w:abstractNumId w:val="28"/>
  </w:num>
  <w:num w:numId="23" w16cid:durableId="1919513679">
    <w:abstractNumId w:val="30"/>
  </w:num>
  <w:num w:numId="24" w16cid:durableId="277641699">
    <w:abstractNumId w:val="32"/>
  </w:num>
  <w:num w:numId="25" w16cid:durableId="801769046">
    <w:abstractNumId w:val="26"/>
  </w:num>
  <w:num w:numId="26" w16cid:durableId="983657078">
    <w:abstractNumId w:val="4"/>
  </w:num>
  <w:num w:numId="27" w16cid:durableId="710156863">
    <w:abstractNumId w:val="2"/>
  </w:num>
  <w:num w:numId="28" w16cid:durableId="2137992413">
    <w:abstractNumId w:val="29"/>
  </w:num>
  <w:num w:numId="29" w16cid:durableId="1679035834">
    <w:abstractNumId w:val="23"/>
  </w:num>
  <w:num w:numId="30" w16cid:durableId="1811022258">
    <w:abstractNumId w:val="25"/>
  </w:num>
  <w:num w:numId="31" w16cid:durableId="133838271">
    <w:abstractNumId w:val="17"/>
  </w:num>
  <w:num w:numId="32" w16cid:durableId="355812540">
    <w:abstractNumId w:val="50"/>
  </w:num>
  <w:num w:numId="33" w16cid:durableId="1569681040">
    <w:abstractNumId w:val="13"/>
  </w:num>
  <w:num w:numId="34" w16cid:durableId="738602012">
    <w:abstractNumId w:val="24"/>
  </w:num>
  <w:num w:numId="35" w16cid:durableId="368800551">
    <w:abstractNumId w:val="45"/>
  </w:num>
  <w:num w:numId="36" w16cid:durableId="1467820901">
    <w:abstractNumId w:val="46"/>
  </w:num>
  <w:num w:numId="37" w16cid:durableId="1558784884">
    <w:abstractNumId w:val="19"/>
  </w:num>
  <w:num w:numId="38" w16cid:durableId="1241603080">
    <w:abstractNumId w:val="37"/>
  </w:num>
  <w:num w:numId="39" w16cid:durableId="1312903015">
    <w:abstractNumId w:val="39"/>
  </w:num>
  <w:num w:numId="40" w16cid:durableId="1696030055">
    <w:abstractNumId w:val="5"/>
  </w:num>
  <w:num w:numId="41" w16cid:durableId="1706784441">
    <w:abstractNumId w:val="40"/>
  </w:num>
  <w:num w:numId="42" w16cid:durableId="1982735489">
    <w:abstractNumId w:val="11"/>
  </w:num>
  <w:num w:numId="43" w16cid:durableId="344748392">
    <w:abstractNumId w:val="0"/>
  </w:num>
  <w:num w:numId="44" w16cid:durableId="1847016765">
    <w:abstractNumId w:val="52"/>
  </w:num>
  <w:num w:numId="45" w16cid:durableId="96485805">
    <w:abstractNumId w:val="27"/>
  </w:num>
  <w:num w:numId="46" w16cid:durableId="569116810">
    <w:abstractNumId w:val="33"/>
  </w:num>
  <w:num w:numId="47" w16cid:durableId="1791975749">
    <w:abstractNumId w:val="43"/>
  </w:num>
  <w:num w:numId="48" w16cid:durableId="1408577336">
    <w:abstractNumId w:val="14"/>
  </w:num>
  <w:num w:numId="49" w16cid:durableId="165484992">
    <w:abstractNumId w:val="41"/>
  </w:num>
  <w:num w:numId="50" w16cid:durableId="1761566376">
    <w:abstractNumId w:val="42"/>
  </w:num>
  <w:num w:numId="51" w16cid:durableId="809320757">
    <w:abstractNumId w:val="31"/>
  </w:num>
  <w:num w:numId="52" w16cid:durableId="1216965180">
    <w:abstractNumId w:val="34"/>
  </w:num>
  <w:num w:numId="53" w16cid:durableId="309676508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hideSpellingErrors/>
  <w:proofState w:spelling="clean" w:grammar="clean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65"/>
    <w:rsid w:val="00010A60"/>
    <w:rsid w:val="00012565"/>
    <w:rsid w:val="00021D6D"/>
    <w:rsid w:val="00037D8C"/>
    <w:rsid w:val="00040080"/>
    <w:rsid w:val="000412EC"/>
    <w:rsid w:val="00047BA8"/>
    <w:rsid w:val="000519BC"/>
    <w:rsid w:val="00051F93"/>
    <w:rsid w:val="0005461C"/>
    <w:rsid w:val="00065D09"/>
    <w:rsid w:val="000701A3"/>
    <w:rsid w:val="00077844"/>
    <w:rsid w:val="00083FB0"/>
    <w:rsid w:val="00090B98"/>
    <w:rsid w:val="00091379"/>
    <w:rsid w:val="000939ED"/>
    <w:rsid w:val="000A022F"/>
    <w:rsid w:val="000A576A"/>
    <w:rsid w:val="000B0520"/>
    <w:rsid w:val="000B126F"/>
    <w:rsid w:val="000B4F94"/>
    <w:rsid w:val="000B5B95"/>
    <w:rsid w:val="000C2329"/>
    <w:rsid w:val="000C51CE"/>
    <w:rsid w:val="000D1DE8"/>
    <w:rsid w:val="000D2BD3"/>
    <w:rsid w:val="000D37E9"/>
    <w:rsid w:val="000D3FCE"/>
    <w:rsid w:val="000E7E3E"/>
    <w:rsid w:val="000F1F64"/>
    <w:rsid w:val="000F2E76"/>
    <w:rsid w:val="001005E5"/>
    <w:rsid w:val="00101B27"/>
    <w:rsid w:val="00103123"/>
    <w:rsid w:val="001038B7"/>
    <w:rsid w:val="00104D6F"/>
    <w:rsid w:val="0010757A"/>
    <w:rsid w:val="001112B3"/>
    <w:rsid w:val="00121C81"/>
    <w:rsid w:val="00141792"/>
    <w:rsid w:val="00145125"/>
    <w:rsid w:val="001503CC"/>
    <w:rsid w:val="0016040F"/>
    <w:rsid w:val="0016044A"/>
    <w:rsid w:val="001615CF"/>
    <w:rsid w:val="00161910"/>
    <w:rsid w:val="001677AF"/>
    <w:rsid w:val="0017106D"/>
    <w:rsid w:val="00174D16"/>
    <w:rsid w:val="00177049"/>
    <w:rsid w:val="00180B1E"/>
    <w:rsid w:val="00180E98"/>
    <w:rsid w:val="001825DC"/>
    <w:rsid w:val="0019185F"/>
    <w:rsid w:val="001918E9"/>
    <w:rsid w:val="00194EC8"/>
    <w:rsid w:val="00196A84"/>
    <w:rsid w:val="001A5E8E"/>
    <w:rsid w:val="001B0209"/>
    <w:rsid w:val="001B095C"/>
    <w:rsid w:val="001C1DD6"/>
    <w:rsid w:val="001D097E"/>
    <w:rsid w:val="001D3E91"/>
    <w:rsid w:val="001E1016"/>
    <w:rsid w:val="001E2D61"/>
    <w:rsid w:val="001E545C"/>
    <w:rsid w:val="00207D5E"/>
    <w:rsid w:val="002111E7"/>
    <w:rsid w:val="00211D7F"/>
    <w:rsid w:val="00212EC4"/>
    <w:rsid w:val="0021391C"/>
    <w:rsid w:val="00213996"/>
    <w:rsid w:val="00213DF6"/>
    <w:rsid w:val="00217F2E"/>
    <w:rsid w:val="00223D97"/>
    <w:rsid w:val="00225B52"/>
    <w:rsid w:val="00227F45"/>
    <w:rsid w:val="00233184"/>
    <w:rsid w:val="002403AC"/>
    <w:rsid w:val="00240772"/>
    <w:rsid w:val="00245426"/>
    <w:rsid w:val="00245ECE"/>
    <w:rsid w:val="00253AD9"/>
    <w:rsid w:val="00254CA3"/>
    <w:rsid w:val="002556D9"/>
    <w:rsid w:val="0025768A"/>
    <w:rsid w:val="0025796C"/>
    <w:rsid w:val="00272796"/>
    <w:rsid w:val="00280C0D"/>
    <w:rsid w:val="00286953"/>
    <w:rsid w:val="002905EE"/>
    <w:rsid w:val="0029443C"/>
    <w:rsid w:val="00294EC2"/>
    <w:rsid w:val="00294FA7"/>
    <w:rsid w:val="00295D35"/>
    <w:rsid w:val="002A3B20"/>
    <w:rsid w:val="002A55B8"/>
    <w:rsid w:val="002B3F63"/>
    <w:rsid w:val="002B529D"/>
    <w:rsid w:val="002B6BCD"/>
    <w:rsid w:val="002C357A"/>
    <w:rsid w:val="002D70CD"/>
    <w:rsid w:val="002F09B1"/>
    <w:rsid w:val="00301301"/>
    <w:rsid w:val="00307508"/>
    <w:rsid w:val="003076A5"/>
    <w:rsid w:val="00321FFE"/>
    <w:rsid w:val="003230CD"/>
    <w:rsid w:val="0032371F"/>
    <w:rsid w:val="00324358"/>
    <w:rsid w:val="003247FB"/>
    <w:rsid w:val="00335831"/>
    <w:rsid w:val="00335CA6"/>
    <w:rsid w:val="003418D6"/>
    <w:rsid w:val="003437A9"/>
    <w:rsid w:val="00345A7A"/>
    <w:rsid w:val="00347CF8"/>
    <w:rsid w:val="003552D8"/>
    <w:rsid w:val="0035626A"/>
    <w:rsid w:val="003574DC"/>
    <w:rsid w:val="00362768"/>
    <w:rsid w:val="0037696A"/>
    <w:rsid w:val="00376C58"/>
    <w:rsid w:val="003771F7"/>
    <w:rsid w:val="0038500A"/>
    <w:rsid w:val="00391095"/>
    <w:rsid w:val="00393494"/>
    <w:rsid w:val="00394EB2"/>
    <w:rsid w:val="003A1B32"/>
    <w:rsid w:val="003B069E"/>
    <w:rsid w:val="003B165D"/>
    <w:rsid w:val="003B7109"/>
    <w:rsid w:val="003C1B1F"/>
    <w:rsid w:val="003C2AF4"/>
    <w:rsid w:val="003C3446"/>
    <w:rsid w:val="003C41E1"/>
    <w:rsid w:val="003C4528"/>
    <w:rsid w:val="003D15D8"/>
    <w:rsid w:val="003F4493"/>
    <w:rsid w:val="003F5B70"/>
    <w:rsid w:val="004015D3"/>
    <w:rsid w:val="004019B1"/>
    <w:rsid w:val="00402EF9"/>
    <w:rsid w:val="00404C6C"/>
    <w:rsid w:val="00413BE7"/>
    <w:rsid w:val="00421786"/>
    <w:rsid w:val="00421930"/>
    <w:rsid w:val="004221C2"/>
    <w:rsid w:val="00427C75"/>
    <w:rsid w:val="0043435C"/>
    <w:rsid w:val="00445E1B"/>
    <w:rsid w:val="004467C9"/>
    <w:rsid w:val="00452DF1"/>
    <w:rsid w:val="0045503B"/>
    <w:rsid w:val="00460AAC"/>
    <w:rsid w:val="00460AE2"/>
    <w:rsid w:val="00463703"/>
    <w:rsid w:val="00467054"/>
    <w:rsid w:val="00471A08"/>
    <w:rsid w:val="00471E82"/>
    <w:rsid w:val="00472190"/>
    <w:rsid w:val="00474423"/>
    <w:rsid w:val="00480E9A"/>
    <w:rsid w:val="0048172F"/>
    <w:rsid w:val="00481CFC"/>
    <w:rsid w:val="004851E6"/>
    <w:rsid w:val="004940A0"/>
    <w:rsid w:val="004962F3"/>
    <w:rsid w:val="004B121E"/>
    <w:rsid w:val="004B2B9C"/>
    <w:rsid w:val="004B397D"/>
    <w:rsid w:val="004B525F"/>
    <w:rsid w:val="004B7778"/>
    <w:rsid w:val="004C13E0"/>
    <w:rsid w:val="004C2226"/>
    <w:rsid w:val="004C2E8A"/>
    <w:rsid w:val="004D3B6C"/>
    <w:rsid w:val="004D5158"/>
    <w:rsid w:val="004E0D71"/>
    <w:rsid w:val="004E36B8"/>
    <w:rsid w:val="004E61A6"/>
    <w:rsid w:val="004E74E8"/>
    <w:rsid w:val="00502C07"/>
    <w:rsid w:val="005050BF"/>
    <w:rsid w:val="005050F6"/>
    <w:rsid w:val="0050562C"/>
    <w:rsid w:val="00506C1E"/>
    <w:rsid w:val="0051093A"/>
    <w:rsid w:val="0051522D"/>
    <w:rsid w:val="005239BB"/>
    <w:rsid w:val="00524F7B"/>
    <w:rsid w:val="00531955"/>
    <w:rsid w:val="00531C63"/>
    <w:rsid w:val="005450F9"/>
    <w:rsid w:val="005466EA"/>
    <w:rsid w:val="00550093"/>
    <w:rsid w:val="00550F20"/>
    <w:rsid w:val="005519B4"/>
    <w:rsid w:val="005523DD"/>
    <w:rsid w:val="005534C5"/>
    <w:rsid w:val="0055571E"/>
    <w:rsid w:val="00561925"/>
    <w:rsid w:val="005668FF"/>
    <w:rsid w:val="00566D8A"/>
    <w:rsid w:val="00566F0D"/>
    <w:rsid w:val="005714ED"/>
    <w:rsid w:val="00572DAC"/>
    <w:rsid w:val="00582FC8"/>
    <w:rsid w:val="005862D8"/>
    <w:rsid w:val="00587295"/>
    <w:rsid w:val="0059089E"/>
    <w:rsid w:val="00594A83"/>
    <w:rsid w:val="0059555B"/>
    <w:rsid w:val="00596AAB"/>
    <w:rsid w:val="005A797D"/>
    <w:rsid w:val="005B1E04"/>
    <w:rsid w:val="005C2EBE"/>
    <w:rsid w:val="005D07B8"/>
    <w:rsid w:val="005D3A06"/>
    <w:rsid w:val="005D6FED"/>
    <w:rsid w:val="005E02F9"/>
    <w:rsid w:val="005E31EC"/>
    <w:rsid w:val="005E5931"/>
    <w:rsid w:val="005E6481"/>
    <w:rsid w:val="005F385B"/>
    <w:rsid w:val="005F65BF"/>
    <w:rsid w:val="005F6880"/>
    <w:rsid w:val="006023B2"/>
    <w:rsid w:val="0060407C"/>
    <w:rsid w:val="006049FC"/>
    <w:rsid w:val="0061023F"/>
    <w:rsid w:val="00612ACB"/>
    <w:rsid w:val="00616FC5"/>
    <w:rsid w:val="00622FAD"/>
    <w:rsid w:val="00623BED"/>
    <w:rsid w:val="006254B7"/>
    <w:rsid w:val="00637A4F"/>
    <w:rsid w:val="0064281C"/>
    <w:rsid w:val="00642925"/>
    <w:rsid w:val="00643561"/>
    <w:rsid w:val="006444EA"/>
    <w:rsid w:val="006518C7"/>
    <w:rsid w:val="00655CB7"/>
    <w:rsid w:val="00656F82"/>
    <w:rsid w:val="00664E23"/>
    <w:rsid w:val="0066528F"/>
    <w:rsid w:val="006732E1"/>
    <w:rsid w:val="00676C73"/>
    <w:rsid w:val="00686865"/>
    <w:rsid w:val="006925A9"/>
    <w:rsid w:val="00692DF0"/>
    <w:rsid w:val="006932F1"/>
    <w:rsid w:val="00694B5F"/>
    <w:rsid w:val="00694E72"/>
    <w:rsid w:val="00696E8F"/>
    <w:rsid w:val="00697123"/>
    <w:rsid w:val="006A10C3"/>
    <w:rsid w:val="006A3B6F"/>
    <w:rsid w:val="006B03D2"/>
    <w:rsid w:val="006B08B6"/>
    <w:rsid w:val="006B270E"/>
    <w:rsid w:val="006B4C27"/>
    <w:rsid w:val="006C3FC7"/>
    <w:rsid w:val="006D2C17"/>
    <w:rsid w:val="006D7DE7"/>
    <w:rsid w:val="006E2024"/>
    <w:rsid w:val="006F32D4"/>
    <w:rsid w:val="0070242C"/>
    <w:rsid w:val="00702540"/>
    <w:rsid w:val="00710284"/>
    <w:rsid w:val="00723DCA"/>
    <w:rsid w:val="00724BD9"/>
    <w:rsid w:val="00724C05"/>
    <w:rsid w:val="00725253"/>
    <w:rsid w:val="00726293"/>
    <w:rsid w:val="00731477"/>
    <w:rsid w:val="00734830"/>
    <w:rsid w:val="0073489B"/>
    <w:rsid w:val="007365E8"/>
    <w:rsid w:val="0073724F"/>
    <w:rsid w:val="007419BB"/>
    <w:rsid w:val="00742C47"/>
    <w:rsid w:val="00743E3C"/>
    <w:rsid w:val="00754A64"/>
    <w:rsid w:val="007551BF"/>
    <w:rsid w:val="00762D96"/>
    <w:rsid w:val="007719A1"/>
    <w:rsid w:val="00776385"/>
    <w:rsid w:val="00785DE6"/>
    <w:rsid w:val="00792D49"/>
    <w:rsid w:val="007979FC"/>
    <w:rsid w:val="007A2F4C"/>
    <w:rsid w:val="007A45C8"/>
    <w:rsid w:val="007B079A"/>
    <w:rsid w:val="007B1D80"/>
    <w:rsid w:val="007B1EAA"/>
    <w:rsid w:val="007B5AD1"/>
    <w:rsid w:val="007C4F20"/>
    <w:rsid w:val="007D23AC"/>
    <w:rsid w:val="007D248C"/>
    <w:rsid w:val="007E1E3F"/>
    <w:rsid w:val="007F04C3"/>
    <w:rsid w:val="007F07DF"/>
    <w:rsid w:val="007F1CEE"/>
    <w:rsid w:val="00800588"/>
    <w:rsid w:val="008046C3"/>
    <w:rsid w:val="008076D1"/>
    <w:rsid w:val="008128D0"/>
    <w:rsid w:val="00814D62"/>
    <w:rsid w:val="00814DA3"/>
    <w:rsid w:val="008157D9"/>
    <w:rsid w:val="00827F65"/>
    <w:rsid w:val="008317AB"/>
    <w:rsid w:val="008342FC"/>
    <w:rsid w:val="0084180B"/>
    <w:rsid w:val="008459C2"/>
    <w:rsid w:val="00847ECB"/>
    <w:rsid w:val="008534FD"/>
    <w:rsid w:val="008542DD"/>
    <w:rsid w:val="0085460B"/>
    <w:rsid w:val="00854D10"/>
    <w:rsid w:val="0085533C"/>
    <w:rsid w:val="0085682D"/>
    <w:rsid w:val="00866D9B"/>
    <w:rsid w:val="008746EB"/>
    <w:rsid w:val="008748F4"/>
    <w:rsid w:val="00875E7E"/>
    <w:rsid w:val="00883F57"/>
    <w:rsid w:val="00885AB9"/>
    <w:rsid w:val="0088628D"/>
    <w:rsid w:val="008865D6"/>
    <w:rsid w:val="008920FB"/>
    <w:rsid w:val="00897E47"/>
    <w:rsid w:val="008A2061"/>
    <w:rsid w:val="008A4B0F"/>
    <w:rsid w:val="008C278E"/>
    <w:rsid w:val="008C5B35"/>
    <w:rsid w:val="008C7F1B"/>
    <w:rsid w:val="008D0B6F"/>
    <w:rsid w:val="008D14B7"/>
    <w:rsid w:val="008D2A5C"/>
    <w:rsid w:val="008D3C9A"/>
    <w:rsid w:val="008D51B4"/>
    <w:rsid w:val="008D6846"/>
    <w:rsid w:val="008E572E"/>
    <w:rsid w:val="008F0D88"/>
    <w:rsid w:val="008F2D31"/>
    <w:rsid w:val="008F5B75"/>
    <w:rsid w:val="00900161"/>
    <w:rsid w:val="009005FE"/>
    <w:rsid w:val="009070D9"/>
    <w:rsid w:val="00910458"/>
    <w:rsid w:val="009150D5"/>
    <w:rsid w:val="00920DA5"/>
    <w:rsid w:val="009275C9"/>
    <w:rsid w:val="00935425"/>
    <w:rsid w:val="00935E94"/>
    <w:rsid w:val="00940A19"/>
    <w:rsid w:val="009461B1"/>
    <w:rsid w:val="00947056"/>
    <w:rsid w:val="00954F63"/>
    <w:rsid w:val="0096050A"/>
    <w:rsid w:val="0096170B"/>
    <w:rsid w:val="00963CC6"/>
    <w:rsid w:val="009663F0"/>
    <w:rsid w:val="0096699C"/>
    <w:rsid w:val="00966E5B"/>
    <w:rsid w:val="0097181E"/>
    <w:rsid w:val="00972F55"/>
    <w:rsid w:val="00974687"/>
    <w:rsid w:val="009758A6"/>
    <w:rsid w:val="00977738"/>
    <w:rsid w:val="00977B03"/>
    <w:rsid w:val="00981F06"/>
    <w:rsid w:val="009823DB"/>
    <w:rsid w:val="00985190"/>
    <w:rsid w:val="00986C12"/>
    <w:rsid w:val="00987FFA"/>
    <w:rsid w:val="00992185"/>
    <w:rsid w:val="00994435"/>
    <w:rsid w:val="00994F00"/>
    <w:rsid w:val="00996178"/>
    <w:rsid w:val="009A14B6"/>
    <w:rsid w:val="009A3A0A"/>
    <w:rsid w:val="009A3DB4"/>
    <w:rsid w:val="009A403C"/>
    <w:rsid w:val="009B10C7"/>
    <w:rsid w:val="009B44AF"/>
    <w:rsid w:val="009C46C8"/>
    <w:rsid w:val="009C4C97"/>
    <w:rsid w:val="009C4FD3"/>
    <w:rsid w:val="009C5813"/>
    <w:rsid w:val="009D2543"/>
    <w:rsid w:val="009D768E"/>
    <w:rsid w:val="009E2E10"/>
    <w:rsid w:val="009E3E58"/>
    <w:rsid w:val="009E5053"/>
    <w:rsid w:val="009F586D"/>
    <w:rsid w:val="00A03758"/>
    <w:rsid w:val="00A133EE"/>
    <w:rsid w:val="00A151D0"/>
    <w:rsid w:val="00A17BB5"/>
    <w:rsid w:val="00A24355"/>
    <w:rsid w:val="00A306F6"/>
    <w:rsid w:val="00A335FE"/>
    <w:rsid w:val="00A37150"/>
    <w:rsid w:val="00A375AC"/>
    <w:rsid w:val="00A3772D"/>
    <w:rsid w:val="00A41B08"/>
    <w:rsid w:val="00A508D7"/>
    <w:rsid w:val="00A52882"/>
    <w:rsid w:val="00A53B34"/>
    <w:rsid w:val="00A53C7C"/>
    <w:rsid w:val="00A53EFE"/>
    <w:rsid w:val="00A60430"/>
    <w:rsid w:val="00A62943"/>
    <w:rsid w:val="00A713D3"/>
    <w:rsid w:val="00A7311B"/>
    <w:rsid w:val="00A74310"/>
    <w:rsid w:val="00A776EE"/>
    <w:rsid w:val="00A77814"/>
    <w:rsid w:val="00A84158"/>
    <w:rsid w:val="00A872A3"/>
    <w:rsid w:val="00A90E0D"/>
    <w:rsid w:val="00A9325F"/>
    <w:rsid w:val="00A94356"/>
    <w:rsid w:val="00A950B3"/>
    <w:rsid w:val="00AA11C2"/>
    <w:rsid w:val="00AA476E"/>
    <w:rsid w:val="00AA65F7"/>
    <w:rsid w:val="00AB2B11"/>
    <w:rsid w:val="00AB3AA6"/>
    <w:rsid w:val="00AB52A2"/>
    <w:rsid w:val="00AC398B"/>
    <w:rsid w:val="00AD3670"/>
    <w:rsid w:val="00AD3B9E"/>
    <w:rsid w:val="00AD6DAB"/>
    <w:rsid w:val="00AE0866"/>
    <w:rsid w:val="00AF03C2"/>
    <w:rsid w:val="00AF0DD0"/>
    <w:rsid w:val="00B038F8"/>
    <w:rsid w:val="00B10AD2"/>
    <w:rsid w:val="00B10C7E"/>
    <w:rsid w:val="00B113E3"/>
    <w:rsid w:val="00B1153B"/>
    <w:rsid w:val="00B16559"/>
    <w:rsid w:val="00B26635"/>
    <w:rsid w:val="00B312C4"/>
    <w:rsid w:val="00B358AE"/>
    <w:rsid w:val="00B36605"/>
    <w:rsid w:val="00B402DF"/>
    <w:rsid w:val="00B44E6A"/>
    <w:rsid w:val="00B569B7"/>
    <w:rsid w:val="00B60A32"/>
    <w:rsid w:val="00B62029"/>
    <w:rsid w:val="00B65E0D"/>
    <w:rsid w:val="00B705E2"/>
    <w:rsid w:val="00B7310B"/>
    <w:rsid w:val="00B76B9D"/>
    <w:rsid w:val="00B829DD"/>
    <w:rsid w:val="00B82F51"/>
    <w:rsid w:val="00B85EA6"/>
    <w:rsid w:val="00B873EE"/>
    <w:rsid w:val="00B908A2"/>
    <w:rsid w:val="00B9254A"/>
    <w:rsid w:val="00B9599C"/>
    <w:rsid w:val="00B96FB5"/>
    <w:rsid w:val="00BA08A2"/>
    <w:rsid w:val="00BA2DF2"/>
    <w:rsid w:val="00BA3242"/>
    <w:rsid w:val="00BA59DC"/>
    <w:rsid w:val="00BB024A"/>
    <w:rsid w:val="00BC066D"/>
    <w:rsid w:val="00BC29FB"/>
    <w:rsid w:val="00BC32BE"/>
    <w:rsid w:val="00BC73F5"/>
    <w:rsid w:val="00BD11E9"/>
    <w:rsid w:val="00BD2FFC"/>
    <w:rsid w:val="00BE0044"/>
    <w:rsid w:val="00BE0ADF"/>
    <w:rsid w:val="00BE67AE"/>
    <w:rsid w:val="00BF0AF1"/>
    <w:rsid w:val="00BF0C32"/>
    <w:rsid w:val="00BF1959"/>
    <w:rsid w:val="00C017BF"/>
    <w:rsid w:val="00C01E97"/>
    <w:rsid w:val="00C040B0"/>
    <w:rsid w:val="00C145E0"/>
    <w:rsid w:val="00C1697D"/>
    <w:rsid w:val="00C178DC"/>
    <w:rsid w:val="00C22501"/>
    <w:rsid w:val="00C246C4"/>
    <w:rsid w:val="00C26CC2"/>
    <w:rsid w:val="00C36499"/>
    <w:rsid w:val="00C407CE"/>
    <w:rsid w:val="00C41D86"/>
    <w:rsid w:val="00C46783"/>
    <w:rsid w:val="00C47CD3"/>
    <w:rsid w:val="00C47DD6"/>
    <w:rsid w:val="00C5092D"/>
    <w:rsid w:val="00C55028"/>
    <w:rsid w:val="00C563CD"/>
    <w:rsid w:val="00C62D24"/>
    <w:rsid w:val="00C62DFF"/>
    <w:rsid w:val="00C67661"/>
    <w:rsid w:val="00C7156D"/>
    <w:rsid w:val="00C71C53"/>
    <w:rsid w:val="00C74BE6"/>
    <w:rsid w:val="00C863FD"/>
    <w:rsid w:val="00C864F1"/>
    <w:rsid w:val="00C954B3"/>
    <w:rsid w:val="00CA1DE4"/>
    <w:rsid w:val="00CA5626"/>
    <w:rsid w:val="00CB0030"/>
    <w:rsid w:val="00CB28B2"/>
    <w:rsid w:val="00CB4357"/>
    <w:rsid w:val="00CB60FD"/>
    <w:rsid w:val="00CB6F0F"/>
    <w:rsid w:val="00CB7D40"/>
    <w:rsid w:val="00CC315C"/>
    <w:rsid w:val="00CC4385"/>
    <w:rsid w:val="00CC5039"/>
    <w:rsid w:val="00CC63C8"/>
    <w:rsid w:val="00CD4F15"/>
    <w:rsid w:val="00CD54C1"/>
    <w:rsid w:val="00CD58C3"/>
    <w:rsid w:val="00CD65BD"/>
    <w:rsid w:val="00CE60DA"/>
    <w:rsid w:val="00D018E0"/>
    <w:rsid w:val="00D029B6"/>
    <w:rsid w:val="00D02B03"/>
    <w:rsid w:val="00D04DC6"/>
    <w:rsid w:val="00D16F84"/>
    <w:rsid w:val="00D231C2"/>
    <w:rsid w:val="00D27598"/>
    <w:rsid w:val="00D30DF3"/>
    <w:rsid w:val="00D313CD"/>
    <w:rsid w:val="00D32DDD"/>
    <w:rsid w:val="00D40DB7"/>
    <w:rsid w:val="00D41AE6"/>
    <w:rsid w:val="00D43F48"/>
    <w:rsid w:val="00D50486"/>
    <w:rsid w:val="00D51542"/>
    <w:rsid w:val="00D56FE0"/>
    <w:rsid w:val="00D627C8"/>
    <w:rsid w:val="00D638B2"/>
    <w:rsid w:val="00D7026B"/>
    <w:rsid w:val="00D720CC"/>
    <w:rsid w:val="00D7228D"/>
    <w:rsid w:val="00D7581A"/>
    <w:rsid w:val="00D802D5"/>
    <w:rsid w:val="00D81FBE"/>
    <w:rsid w:val="00D87A38"/>
    <w:rsid w:val="00D94A7D"/>
    <w:rsid w:val="00D95853"/>
    <w:rsid w:val="00DA1AA4"/>
    <w:rsid w:val="00DA1D65"/>
    <w:rsid w:val="00DA445F"/>
    <w:rsid w:val="00DB06F3"/>
    <w:rsid w:val="00DB78DD"/>
    <w:rsid w:val="00DC0868"/>
    <w:rsid w:val="00DC3805"/>
    <w:rsid w:val="00DC45C6"/>
    <w:rsid w:val="00DC47E2"/>
    <w:rsid w:val="00DD5A76"/>
    <w:rsid w:val="00DD6C41"/>
    <w:rsid w:val="00DE0103"/>
    <w:rsid w:val="00DE26E9"/>
    <w:rsid w:val="00E00DBA"/>
    <w:rsid w:val="00E04765"/>
    <w:rsid w:val="00E04B03"/>
    <w:rsid w:val="00E063A9"/>
    <w:rsid w:val="00E06D8A"/>
    <w:rsid w:val="00E115FE"/>
    <w:rsid w:val="00E12FC1"/>
    <w:rsid w:val="00E1505C"/>
    <w:rsid w:val="00E22D20"/>
    <w:rsid w:val="00E23536"/>
    <w:rsid w:val="00E32923"/>
    <w:rsid w:val="00E34800"/>
    <w:rsid w:val="00E36304"/>
    <w:rsid w:val="00E36875"/>
    <w:rsid w:val="00E435E3"/>
    <w:rsid w:val="00E44DEC"/>
    <w:rsid w:val="00E44E80"/>
    <w:rsid w:val="00E60CA5"/>
    <w:rsid w:val="00E62BEF"/>
    <w:rsid w:val="00E67631"/>
    <w:rsid w:val="00E71C2C"/>
    <w:rsid w:val="00E80C18"/>
    <w:rsid w:val="00E82BFC"/>
    <w:rsid w:val="00E8361E"/>
    <w:rsid w:val="00E83B2C"/>
    <w:rsid w:val="00E87E6F"/>
    <w:rsid w:val="00E9035A"/>
    <w:rsid w:val="00E9052A"/>
    <w:rsid w:val="00E93C4B"/>
    <w:rsid w:val="00E95EFA"/>
    <w:rsid w:val="00E96EC6"/>
    <w:rsid w:val="00EA1285"/>
    <w:rsid w:val="00EB0945"/>
    <w:rsid w:val="00EB144F"/>
    <w:rsid w:val="00EC551A"/>
    <w:rsid w:val="00EC5670"/>
    <w:rsid w:val="00EC5F92"/>
    <w:rsid w:val="00ED0295"/>
    <w:rsid w:val="00ED5A59"/>
    <w:rsid w:val="00ED7288"/>
    <w:rsid w:val="00EE2A67"/>
    <w:rsid w:val="00EF2112"/>
    <w:rsid w:val="00EF5546"/>
    <w:rsid w:val="00F02C88"/>
    <w:rsid w:val="00F03FBA"/>
    <w:rsid w:val="00F0707C"/>
    <w:rsid w:val="00F13D4C"/>
    <w:rsid w:val="00F204F9"/>
    <w:rsid w:val="00F206AF"/>
    <w:rsid w:val="00F206B1"/>
    <w:rsid w:val="00F219A5"/>
    <w:rsid w:val="00F241C9"/>
    <w:rsid w:val="00F255F2"/>
    <w:rsid w:val="00F2788A"/>
    <w:rsid w:val="00F33573"/>
    <w:rsid w:val="00F343D5"/>
    <w:rsid w:val="00F35E15"/>
    <w:rsid w:val="00F411EF"/>
    <w:rsid w:val="00F4253D"/>
    <w:rsid w:val="00F4412C"/>
    <w:rsid w:val="00F46485"/>
    <w:rsid w:val="00F54701"/>
    <w:rsid w:val="00F615E5"/>
    <w:rsid w:val="00F67B64"/>
    <w:rsid w:val="00F72388"/>
    <w:rsid w:val="00F755FF"/>
    <w:rsid w:val="00F76A06"/>
    <w:rsid w:val="00F81D55"/>
    <w:rsid w:val="00F84311"/>
    <w:rsid w:val="00F85E01"/>
    <w:rsid w:val="00F86B3F"/>
    <w:rsid w:val="00F90145"/>
    <w:rsid w:val="00F95792"/>
    <w:rsid w:val="00F96707"/>
    <w:rsid w:val="00F96FC9"/>
    <w:rsid w:val="00FA2DC5"/>
    <w:rsid w:val="00FA3987"/>
    <w:rsid w:val="00FA48DF"/>
    <w:rsid w:val="00FA5D10"/>
    <w:rsid w:val="00FA7E1F"/>
    <w:rsid w:val="00FB618B"/>
    <w:rsid w:val="00FC0103"/>
    <w:rsid w:val="00FC1482"/>
    <w:rsid w:val="00FD2870"/>
    <w:rsid w:val="00FD5814"/>
    <w:rsid w:val="00FD64DE"/>
    <w:rsid w:val="00FD6857"/>
    <w:rsid w:val="00FD7343"/>
    <w:rsid w:val="00FD795C"/>
    <w:rsid w:val="00FE29EA"/>
    <w:rsid w:val="00FE3BEB"/>
    <w:rsid w:val="00FE5262"/>
    <w:rsid w:val="00FE6C69"/>
    <w:rsid w:val="00FE7FB9"/>
    <w:rsid w:val="00FF35AF"/>
    <w:rsid w:val="00FF3FD6"/>
    <w:rsid w:val="00FF43D3"/>
    <w:rsid w:val="00FF44CB"/>
    <w:rsid w:val="00FF54FB"/>
    <w:rsid w:val="00FF6304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7E1DF3E8"/>
  <w15:docId w15:val="{106508C3-1055-4F6D-8D9D-F24C722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908A2"/>
    <w:pPr>
      <w:widowControl w:val="0"/>
      <w:numPr>
        <w:numId w:val="25"/>
      </w:numPr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6635"/>
    <w:pPr>
      <w:numPr>
        <w:ilvl w:val="1"/>
        <w:numId w:val="25"/>
      </w:numPr>
      <w:spacing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id"/>
    </w:rPr>
  </w:style>
  <w:style w:type="paragraph" w:styleId="Heading3">
    <w:name w:val="heading 3"/>
    <w:basedOn w:val="Judul3"/>
    <w:next w:val="Normal"/>
    <w:link w:val="Heading3Char"/>
    <w:uiPriority w:val="9"/>
    <w:unhideWhenUsed/>
    <w:qFormat/>
    <w:rsid w:val="0055571E"/>
    <w:pPr>
      <w:numPr>
        <w:numId w:val="25"/>
      </w:numPr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8A2"/>
    <w:pPr>
      <w:keepNext/>
      <w:keepLines/>
      <w:numPr>
        <w:ilvl w:val="3"/>
        <w:numId w:val="25"/>
      </w:numPr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8A2"/>
    <w:pPr>
      <w:keepNext/>
      <w:keepLines/>
      <w:numPr>
        <w:ilvl w:val="4"/>
        <w:numId w:val="25"/>
      </w:numPr>
      <w:spacing w:before="200" w:after="0" w:line="48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8A2"/>
    <w:pPr>
      <w:keepNext/>
      <w:keepLines/>
      <w:numPr>
        <w:ilvl w:val="5"/>
        <w:numId w:val="25"/>
      </w:numPr>
      <w:spacing w:before="200" w:after="0" w:line="48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8A2"/>
    <w:pPr>
      <w:keepNext/>
      <w:keepLines/>
      <w:numPr>
        <w:ilvl w:val="6"/>
        <w:numId w:val="25"/>
      </w:numPr>
      <w:spacing w:before="200" w:after="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8A2"/>
    <w:pPr>
      <w:keepNext/>
      <w:keepLines/>
      <w:numPr>
        <w:ilvl w:val="7"/>
        <w:numId w:val="25"/>
      </w:numPr>
      <w:spacing w:before="200" w:after="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8A2"/>
    <w:pPr>
      <w:keepNext/>
      <w:keepLines/>
      <w:numPr>
        <w:ilvl w:val="8"/>
        <w:numId w:val="25"/>
      </w:numPr>
      <w:spacing w:before="200" w:after="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6868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908A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B2663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55571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0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8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8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8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8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8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9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70B"/>
    <w:rPr>
      <w:b/>
      <w:bCs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qFormat/>
    <w:locked/>
    <w:rsid w:val="008076D1"/>
  </w:style>
  <w:style w:type="paragraph" w:styleId="Caption">
    <w:name w:val="caption"/>
    <w:basedOn w:val="Normal"/>
    <w:next w:val="Normal"/>
    <w:uiPriority w:val="35"/>
    <w:unhideWhenUsed/>
    <w:qFormat/>
    <w:rsid w:val="00103123"/>
    <w:pPr>
      <w:spacing w:line="240" w:lineRule="auto"/>
    </w:pPr>
    <w:rPr>
      <w:i/>
      <w:iCs/>
      <w:color w:val="1F497D" w:themeColor="text2"/>
      <w:sz w:val="18"/>
      <w:szCs w:val="1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E1"/>
  </w:style>
  <w:style w:type="paragraph" w:styleId="Footer">
    <w:name w:val="footer"/>
    <w:basedOn w:val="Normal"/>
    <w:link w:val="FooterChar"/>
    <w:uiPriority w:val="99"/>
    <w:unhideWhenUsed/>
    <w:rsid w:val="0067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E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6B1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E7FB9"/>
    <w:pPr>
      <w:tabs>
        <w:tab w:val="left" w:pos="440"/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shd w:val="clear" w:color="auto" w:fill="FFFFFF"/>
    </w:rPr>
  </w:style>
  <w:style w:type="paragraph" w:styleId="TOC2">
    <w:name w:val="toc 2"/>
    <w:basedOn w:val="Normal"/>
    <w:next w:val="Normal"/>
    <w:autoRedefine/>
    <w:uiPriority w:val="39"/>
    <w:unhideWhenUsed/>
    <w:rsid w:val="00480E9A"/>
    <w:pPr>
      <w:tabs>
        <w:tab w:val="left" w:pos="880"/>
        <w:tab w:val="right" w:leader="dot" w:pos="7928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206B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06B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72DAC"/>
    <w:rPr>
      <w:color w:val="808080"/>
    </w:rPr>
  </w:style>
  <w:style w:type="paragraph" w:customStyle="1" w:styleId="Judul1">
    <w:name w:val="Judul 1"/>
    <w:basedOn w:val="Normal"/>
    <w:rsid w:val="000D3FCE"/>
    <w:pPr>
      <w:numPr>
        <w:numId w:val="22"/>
      </w:numPr>
    </w:pPr>
  </w:style>
  <w:style w:type="paragraph" w:customStyle="1" w:styleId="Judul2">
    <w:name w:val="Judul 2"/>
    <w:basedOn w:val="Normal"/>
    <w:rsid w:val="000D3FCE"/>
    <w:pPr>
      <w:numPr>
        <w:ilvl w:val="1"/>
        <w:numId w:val="22"/>
      </w:numPr>
    </w:pPr>
  </w:style>
  <w:style w:type="paragraph" w:customStyle="1" w:styleId="Judul3">
    <w:name w:val="Judul 3"/>
    <w:basedOn w:val="Normal"/>
    <w:rsid w:val="000D3FCE"/>
    <w:pPr>
      <w:numPr>
        <w:ilvl w:val="2"/>
        <w:numId w:val="22"/>
      </w:numPr>
    </w:pPr>
  </w:style>
  <w:style w:type="paragraph" w:customStyle="1" w:styleId="Judul4">
    <w:name w:val="Judul 4"/>
    <w:basedOn w:val="Normal"/>
    <w:rsid w:val="000D3FCE"/>
    <w:pPr>
      <w:numPr>
        <w:ilvl w:val="3"/>
        <w:numId w:val="22"/>
      </w:numPr>
    </w:pPr>
  </w:style>
  <w:style w:type="paragraph" w:customStyle="1" w:styleId="Judul5">
    <w:name w:val="Judul 5"/>
    <w:basedOn w:val="Normal"/>
    <w:rsid w:val="000D3FCE"/>
    <w:pPr>
      <w:numPr>
        <w:ilvl w:val="4"/>
        <w:numId w:val="22"/>
      </w:numPr>
    </w:pPr>
  </w:style>
  <w:style w:type="paragraph" w:customStyle="1" w:styleId="Judul6">
    <w:name w:val="Judul 6"/>
    <w:basedOn w:val="Normal"/>
    <w:rsid w:val="000D3FCE"/>
    <w:pPr>
      <w:numPr>
        <w:ilvl w:val="5"/>
        <w:numId w:val="22"/>
      </w:numPr>
    </w:pPr>
  </w:style>
  <w:style w:type="paragraph" w:customStyle="1" w:styleId="Judul7">
    <w:name w:val="Judul 7"/>
    <w:basedOn w:val="Normal"/>
    <w:rsid w:val="000D3FCE"/>
    <w:pPr>
      <w:numPr>
        <w:ilvl w:val="6"/>
        <w:numId w:val="22"/>
      </w:numPr>
    </w:pPr>
  </w:style>
  <w:style w:type="paragraph" w:customStyle="1" w:styleId="Judul8">
    <w:name w:val="Judul 8"/>
    <w:basedOn w:val="Normal"/>
    <w:rsid w:val="000D3FCE"/>
    <w:pPr>
      <w:numPr>
        <w:ilvl w:val="7"/>
        <w:numId w:val="22"/>
      </w:numPr>
    </w:pPr>
  </w:style>
  <w:style w:type="paragraph" w:customStyle="1" w:styleId="Judul9">
    <w:name w:val="Judul 9"/>
    <w:basedOn w:val="Normal"/>
    <w:rsid w:val="000D3FCE"/>
    <w:pPr>
      <w:numPr>
        <w:ilvl w:val="8"/>
        <w:numId w:val="22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5E5931"/>
    <w:pPr>
      <w:spacing w:after="0"/>
    </w:pPr>
  </w:style>
  <w:style w:type="table" w:customStyle="1" w:styleId="TableGrid1">
    <w:name w:val="Table Grid1"/>
    <w:basedOn w:val="TableNormal"/>
    <w:next w:val="TableGrid"/>
    <w:uiPriority w:val="39"/>
    <w:rsid w:val="00754A64"/>
    <w:pPr>
      <w:spacing w:after="0" w:line="240" w:lineRule="auto"/>
    </w:pPr>
    <w:rPr>
      <w:kern w:val="2"/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54A64"/>
    <w:pPr>
      <w:spacing w:after="0" w:line="240" w:lineRule="auto"/>
    </w:pPr>
    <w:rPr>
      <w:kern w:val="2"/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45125"/>
    <w:pPr>
      <w:spacing w:after="0" w:line="480" w:lineRule="auto"/>
    </w:pPr>
    <w:rPr>
      <w:kern w:val="2"/>
      <w:sz w:val="24"/>
      <w:szCs w:val="24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A83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681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9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8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340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4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5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3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4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HSu191</b:Tag>
    <b:SourceType>Book</b:SourceType>
    <b:Guid>{855DFAEB-9524-4F71-92FA-B32561F9956E}</b:Guid>
    <b:LCID>id-ID</b:LCID>
    <b:Author>
      <b:Author>
        <b:Corporate>H.Sukirno&amp;Putri Cicilia Kristina</b:Corporate>
      </b:Author>
    </b:Author>
    <b:Title>DASAR-DASAR ATELETIK DAN LATIHAN FISIK MENUJU PRESTASI TINGGI</b:Title>
    <b:Year>2019</b:Year>
    <b:City>palembang</b:City>
    <b:RefOrder>1</b:RefOrder>
  </b:Source>
</b:Sources>
</file>

<file path=customXml/itemProps1.xml><?xml version="1.0" encoding="utf-8"?>
<ds:datastoreItem xmlns:ds="http://schemas.openxmlformats.org/officeDocument/2006/customXml" ds:itemID="{2E095D65-A81B-4933-8637-4BA49248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febri marda tristiyanto</cp:lastModifiedBy>
  <cp:revision>184</cp:revision>
  <cp:lastPrinted>2025-02-08T13:16:00Z</cp:lastPrinted>
  <dcterms:created xsi:type="dcterms:W3CDTF">2024-01-23T12:51:00Z</dcterms:created>
  <dcterms:modified xsi:type="dcterms:W3CDTF">2025-02-08T14:02:00Z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510d4c08-a2b6-3855-ba03-d94b07985596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