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5"/>
        <w:rPr>
          <w:rFonts w:ascii="Times New Roman"/>
          <w:sz w:val="26"/>
        </w:rPr>
      </w:pPr>
    </w:p>
    <w:p>
      <w:pPr>
        <w:pStyle w:val="Title"/>
        <w:spacing w:line="242" w:lineRule="auto"/>
      </w:pPr>
      <w:r>
        <w:rPr/>
        <w:t>PERAN GURU PENGGERAK SEBAGAI PEMIMPIN PEMBELAJARAN DALAM MENINGKATKAN PRESTASI BELAJAR SISWA DI SMP NEGERI 1 KAYUAGUNG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61"/>
        <w:rPr>
          <w:rFonts w:ascii="Arial"/>
          <w:b/>
          <w:sz w:val="26"/>
        </w:rPr>
      </w:pPr>
    </w:p>
    <w:p>
      <w:pPr>
        <w:spacing w:line="247" w:lineRule="auto" w:before="0"/>
        <w:ind w:left="3818" w:right="3047" w:firstLine="321"/>
        <w:jc w:val="left"/>
        <w:rPr>
          <w:rFonts w:ascii="Arial"/>
          <w:b/>
          <w:sz w:val="20"/>
        </w:rPr>
      </w:pPr>
      <w:r>
        <w:rPr>
          <w:rFonts w:ascii="Arial"/>
          <w:b/>
          <w:w w:val="105"/>
          <w:sz w:val="20"/>
        </w:rPr>
        <w:t>EKA ATIKA </w:t>
      </w:r>
      <w:r>
        <w:rPr>
          <w:rFonts w:ascii="Arial"/>
          <w:b/>
          <w:spacing w:val="-2"/>
          <w:w w:val="105"/>
          <w:sz w:val="20"/>
        </w:rPr>
        <w:t>NIM:</w:t>
      </w:r>
      <w:r>
        <w:rPr>
          <w:rFonts w:ascii="Arial"/>
          <w:b/>
          <w:spacing w:val="-13"/>
          <w:w w:val="105"/>
          <w:sz w:val="20"/>
        </w:rPr>
        <w:t> </w:t>
      </w:r>
      <w:r>
        <w:rPr>
          <w:rFonts w:ascii="Arial"/>
          <w:b/>
          <w:spacing w:val="-2"/>
          <w:w w:val="105"/>
          <w:sz w:val="20"/>
        </w:rPr>
        <w:t>20236013006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4"/>
        <w:rPr>
          <w:rFonts w:ascii="Arial"/>
          <w:b/>
        </w:rPr>
      </w:pPr>
    </w:p>
    <w:p>
      <w:pPr>
        <w:spacing w:before="0"/>
        <w:ind w:left="763" w:right="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pacing w:val="-2"/>
          <w:w w:val="105"/>
          <w:sz w:val="20"/>
        </w:rPr>
        <w:t>ABSTRAK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8"/>
        <w:rPr>
          <w:rFonts w:ascii="Arial"/>
          <w:b/>
        </w:rPr>
      </w:pPr>
    </w:p>
    <w:p>
      <w:pPr>
        <w:pStyle w:val="BodyText"/>
        <w:spacing w:line="247" w:lineRule="auto"/>
        <w:ind w:left="849" w:right="83"/>
        <w:jc w:val="both"/>
      </w:pPr>
      <w:r>
        <w:rPr>
          <w:w w:val="105"/>
        </w:rPr>
        <w:t>Penelitian</w:t>
      </w:r>
      <w:r>
        <w:rPr>
          <w:spacing w:val="-11"/>
          <w:w w:val="105"/>
        </w:rPr>
        <w:t> </w:t>
      </w:r>
      <w:r>
        <w:rPr>
          <w:w w:val="105"/>
        </w:rPr>
        <w:t>ini</w:t>
      </w:r>
      <w:r>
        <w:rPr>
          <w:spacing w:val="-11"/>
          <w:w w:val="105"/>
        </w:rPr>
        <w:t> </w:t>
      </w:r>
      <w:r>
        <w:rPr>
          <w:w w:val="105"/>
        </w:rPr>
        <w:t>bertujuan</w:t>
      </w:r>
      <w:r>
        <w:rPr>
          <w:spacing w:val="30"/>
          <w:w w:val="105"/>
        </w:rPr>
        <w:t> </w:t>
      </w:r>
      <w:r>
        <w:rPr>
          <w:w w:val="105"/>
        </w:rPr>
        <w:t>untuk</w:t>
      </w:r>
      <w:r>
        <w:rPr>
          <w:spacing w:val="-14"/>
          <w:w w:val="105"/>
        </w:rPr>
        <w:t> </w:t>
      </w:r>
      <w:r>
        <w:rPr>
          <w:w w:val="105"/>
        </w:rPr>
        <w:t>memahami</w:t>
      </w:r>
      <w:r>
        <w:rPr>
          <w:spacing w:val="-12"/>
          <w:w w:val="105"/>
        </w:rPr>
        <w:t> </w:t>
      </w:r>
      <w:r>
        <w:rPr>
          <w:w w:val="105"/>
        </w:rPr>
        <w:t>peran</w:t>
      </w:r>
      <w:r>
        <w:rPr>
          <w:spacing w:val="-12"/>
          <w:w w:val="105"/>
        </w:rPr>
        <w:t> </w:t>
      </w:r>
      <w:r>
        <w:rPr>
          <w:w w:val="105"/>
        </w:rPr>
        <w:t>guru</w:t>
      </w:r>
      <w:r>
        <w:rPr>
          <w:spacing w:val="-13"/>
          <w:w w:val="105"/>
        </w:rPr>
        <w:t> </w:t>
      </w:r>
      <w:r>
        <w:rPr>
          <w:w w:val="105"/>
        </w:rPr>
        <w:t>penggerak</w:t>
      </w:r>
      <w:r>
        <w:rPr>
          <w:spacing w:val="36"/>
          <w:w w:val="105"/>
        </w:rPr>
        <w:t> </w:t>
      </w:r>
      <w:r>
        <w:rPr>
          <w:w w:val="105"/>
        </w:rPr>
        <w:t>sebagai</w:t>
      </w:r>
      <w:r>
        <w:rPr>
          <w:spacing w:val="-12"/>
          <w:w w:val="105"/>
        </w:rPr>
        <w:t> </w:t>
      </w:r>
      <w:r>
        <w:rPr>
          <w:w w:val="105"/>
        </w:rPr>
        <w:t>pemimpin pembelajaran,</w:t>
      </w:r>
      <w:r>
        <w:rPr>
          <w:spacing w:val="-15"/>
          <w:w w:val="105"/>
        </w:rPr>
        <w:t> </w:t>
      </w:r>
      <w:r>
        <w:rPr>
          <w:w w:val="105"/>
        </w:rPr>
        <w:t>serta</w:t>
      </w:r>
      <w:r>
        <w:rPr>
          <w:spacing w:val="-15"/>
          <w:w w:val="105"/>
        </w:rPr>
        <w:t> </w:t>
      </w:r>
      <w:r>
        <w:rPr>
          <w:w w:val="105"/>
        </w:rPr>
        <w:t>untuk</w:t>
      </w:r>
      <w:r>
        <w:rPr>
          <w:spacing w:val="-14"/>
          <w:w w:val="105"/>
        </w:rPr>
        <w:t> </w:t>
      </w:r>
      <w:r>
        <w:rPr>
          <w:w w:val="105"/>
        </w:rPr>
        <w:t>memahami</w:t>
      </w:r>
      <w:r>
        <w:rPr>
          <w:spacing w:val="-15"/>
          <w:w w:val="105"/>
        </w:rPr>
        <w:t> </w:t>
      </w:r>
      <w:r>
        <w:rPr>
          <w:w w:val="105"/>
        </w:rPr>
        <w:t>tantangan</w:t>
      </w:r>
      <w:r>
        <w:rPr>
          <w:spacing w:val="-14"/>
          <w:w w:val="105"/>
        </w:rPr>
        <w:t> </w:t>
      </w:r>
      <w:r>
        <w:rPr>
          <w:w w:val="105"/>
        </w:rPr>
        <w:t>dan</w:t>
      </w:r>
      <w:r>
        <w:rPr>
          <w:spacing w:val="-15"/>
          <w:w w:val="105"/>
        </w:rPr>
        <w:t> </w:t>
      </w:r>
      <w:r>
        <w:rPr>
          <w:w w:val="105"/>
        </w:rPr>
        <w:t>solusi</w:t>
      </w:r>
      <w:r>
        <w:rPr>
          <w:spacing w:val="-15"/>
          <w:w w:val="105"/>
        </w:rPr>
        <w:t> </w:t>
      </w:r>
      <w:r>
        <w:rPr>
          <w:w w:val="105"/>
        </w:rPr>
        <w:t>yang</w:t>
      </w:r>
      <w:r>
        <w:rPr>
          <w:spacing w:val="-14"/>
          <w:w w:val="105"/>
        </w:rPr>
        <w:t> </w:t>
      </w:r>
      <w:r>
        <w:rPr>
          <w:w w:val="105"/>
        </w:rPr>
        <w:t>dihadapi</w:t>
      </w:r>
      <w:r>
        <w:rPr>
          <w:spacing w:val="-15"/>
          <w:w w:val="105"/>
        </w:rPr>
        <w:t> </w:t>
      </w:r>
      <w:r>
        <w:rPr>
          <w:w w:val="105"/>
        </w:rPr>
        <w:t>oleh</w:t>
      </w:r>
      <w:r>
        <w:rPr>
          <w:spacing w:val="-14"/>
          <w:w w:val="105"/>
        </w:rPr>
        <w:t> </w:t>
      </w:r>
      <w:r>
        <w:rPr>
          <w:w w:val="105"/>
        </w:rPr>
        <w:t>guru dalam meningkatkan prestasi (kinerja) belajar siswa di SMP Negeri 1 Kayuagung. Pengumpulan</w:t>
      </w:r>
      <w:r>
        <w:rPr>
          <w:w w:val="105"/>
        </w:rPr>
        <w:t> data</w:t>
      </w:r>
      <w:r>
        <w:rPr>
          <w:w w:val="105"/>
        </w:rPr>
        <w:t> dilakukan</w:t>
      </w:r>
      <w:r>
        <w:rPr>
          <w:w w:val="105"/>
        </w:rPr>
        <w:t> melalui</w:t>
      </w:r>
      <w:r>
        <w:rPr>
          <w:w w:val="105"/>
        </w:rPr>
        <w:t> teknik</w:t>
      </w:r>
      <w:r>
        <w:rPr>
          <w:w w:val="105"/>
        </w:rPr>
        <w:t> observasi,</w:t>
      </w:r>
      <w:r>
        <w:rPr>
          <w:w w:val="105"/>
        </w:rPr>
        <w:t> survei,</w:t>
      </w:r>
      <w:r>
        <w:rPr>
          <w:w w:val="105"/>
        </w:rPr>
        <w:t> dokumentasi, wawancara</w:t>
      </w:r>
      <w:r>
        <w:rPr>
          <w:spacing w:val="40"/>
          <w:w w:val="105"/>
        </w:rPr>
        <w:t> </w:t>
      </w:r>
      <w:r>
        <w:rPr>
          <w:w w:val="105"/>
        </w:rPr>
        <w:t>dan kuesioner.</w:t>
      </w:r>
      <w:r>
        <w:rPr>
          <w:w w:val="105"/>
        </w:rPr>
        <w:t> Teknik analisis</w:t>
      </w:r>
      <w:r>
        <w:rPr>
          <w:w w:val="105"/>
        </w:rPr>
        <w:t> data</w:t>
      </w:r>
      <w:r>
        <w:rPr>
          <w:w w:val="105"/>
        </w:rPr>
        <w:t> mencakup pengumpulan</w:t>
      </w:r>
      <w:r>
        <w:rPr>
          <w:w w:val="105"/>
        </w:rPr>
        <w:t> data, reduksi</w:t>
      </w:r>
      <w:r>
        <w:rPr>
          <w:spacing w:val="-6"/>
          <w:w w:val="105"/>
        </w:rPr>
        <w:t> </w:t>
      </w:r>
      <w:r>
        <w:rPr>
          <w:w w:val="105"/>
        </w:rPr>
        <w:t>data,</w:t>
      </w:r>
      <w:r>
        <w:rPr>
          <w:spacing w:val="-6"/>
          <w:w w:val="105"/>
        </w:rPr>
        <w:t> </w:t>
      </w:r>
      <w:r>
        <w:rPr>
          <w:w w:val="105"/>
        </w:rPr>
        <w:t>pemprosesan</w:t>
      </w:r>
      <w:r>
        <w:rPr>
          <w:spacing w:val="-7"/>
          <w:w w:val="105"/>
        </w:rPr>
        <w:t> </w:t>
      </w:r>
      <w:r>
        <w:rPr>
          <w:w w:val="105"/>
        </w:rPr>
        <w:t>data,</w:t>
      </w:r>
      <w:r>
        <w:rPr>
          <w:spacing w:val="-6"/>
          <w:w w:val="105"/>
        </w:rPr>
        <w:t> </w:t>
      </w:r>
      <w:r>
        <w:rPr>
          <w:w w:val="105"/>
        </w:rPr>
        <w:t>dan</w:t>
      </w:r>
      <w:r>
        <w:rPr>
          <w:spacing w:val="-7"/>
          <w:w w:val="105"/>
        </w:rPr>
        <w:t> </w:t>
      </w:r>
      <w:r>
        <w:rPr>
          <w:w w:val="105"/>
        </w:rPr>
        <w:t>visualisasi</w:t>
      </w:r>
      <w:r>
        <w:rPr>
          <w:spacing w:val="-8"/>
          <w:w w:val="105"/>
        </w:rPr>
        <w:t> </w:t>
      </w:r>
      <w:r>
        <w:rPr>
          <w:w w:val="105"/>
        </w:rPr>
        <w:t>data.</w:t>
      </w:r>
      <w:r>
        <w:rPr>
          <w:spacing w:val="-6"/>
          <w:w w:val="105"/>
        </w:rPr>
        <w:t> </w:t>
      </w:r>
      <w:r>
        <w:rPr>
          <w:w w:val="105"/>
        </w:rPr>
        <w:t>Fakta-fakta</w:t>
      </w:r>
      <w:r>
        <w:rPr>
          <w:spacing w:val="-6"/>
          <w:w w:val="105"/>
        </w:rPr>
        <w:t> </w:t>
      </w:r>
      <w:r>
        <w:rPr>
          <w:w w:val="105"/>
        </w:rPr>
        <w:t>yang</w:t>
      </w:r>
      <w:r>
        <w:rPr>
          <w:spacing w:val="-8"/>
          <w:w w:val="105"/>
        </w:rPr>
        <w:t> </w:t>
      </w:r>
      <w:r>
        <w:rPr>
          <w:w w:val="105"/>
        </w:rPr>
        <w:t>disajikan</w:t>
      </w:r>
      <w:r>
        <w:rPr>
          <w:spacing w:val="-5"/>
          <w:w w:val="105"/>
        </w:rPr>
        <w:t> </w:t>
      </w:r>
      <w:r>
        <w:rPr>
          <w:w w:val="105"/>
        </w:rPr>
        <w:t>di sini</w:t>
      </w:r>
      <w:r>
        <w:rPr>
          <w:spacing w:val="-10"/>
          <w:w w:val="105"/>
        </w:rPr>
        <w:t> </w:t>
      </w:r>
      <w:r>
        <w:rPr>
          <w:w w:val="105"/>
        </w:rPr>
        <w:t>adalah</w:t>
      </w:r>
      <w:r>
        <w:rPr>
          <w:spacing w:val="-10"/>
          <w:w w:val="105"/>
        </w:rPr>
        <w:t> </w:t>
      </w:r>
      <w:r>
        <w:rPr>
          <w:w w:val="105"/>
        </w:rPr>
        <w:t>pengamatan</w:t>
      </w:r>
      <w:r>
        <w:rPr>
          <w:spacing w:val="-13"/>
          <w:w w:val="105"/>
        </w:rPr>
        <w:t> </w:t>
      </w:r>
      <w:r>
        <w:rPr>
          <w:w w:val="105"/>
        </w:rPr>
        <w:t>dan</w:t>
      </w:r>
      <w:r>
        <w:rPr>
          <w:spacing w:val="-10"/>
          <w:w w:val="105"/>
        </w:rPr>
        <w:t> </w:t>
      </w:r>
      <w:r>
        <w:rPr>
          <w:w w:val="105"/>
        </w:rPr>
        <w:t>temuan</w:t>
      </w:r>
      <w:r>
        <w:rPr>
          <w:spacing w:val="-10"/>
          <w:w w:val="105"/>
        </w:rPr>
        <w:t> </w:t>
      </w:r>
      <w:r>
        <w:rPr>
          <w:w w:val="105"/>
        </w:rPr>
        <w:t>dari</w:t>
      </w:r>
      <w:r>
        <w:rPr>
          <w:spacing w:val="-10"/>
          <w:w w:val="105"/>
        </w:rPr>
        <w:t> </w:t>
      </w:r>
      <w:r>
        <w:rPr>
          <w:w w:val="105"/>
        </w:rPr>
        <w:t>Kepala</w:t>
      </w:r>
      <w:r>
        <w:rPr>
          <w:spacing w:val="-10"/>
          <w:w w:val="105"/>
        </w:rPr>
        <w:t> </w:t>
      </w:r>
      <w:r>
        <w:rPr>
          <w:w w:val="105"/>
        </w:rPr>
        <w:t>sekolah,</w:t>
      </w:r>
      <w:r>
        <w:rPr>
          <w:spacing w:val="-9"/>
          <w:w w:val="105"/>
        </w:rPr>
        <w:t> </w:t>
      </w:r>
      <w:r>
        <w:rPr>
          <w:w w:val="105"/>
        </w:rPr>
        <w:t>guru,</w:t>
      </w:r>
      <w:r>
        <w:rPr>
          <w:spacing w:val="-9"/>
          <w:w w:val="105"/>
        </w:rPr>
        <w:t> </w:t>
      </w:r>
      <w:r>
        <w:rPr>
          <w:w w:val="105"/>
        </w:rPr>
        <w:t>dan</w:t>
      </w:r>
      <w:r>
        <w:rPr>
          <w:spacing w:val="-10"/>
          <w:w w:val="105"/>
        </w:rPr>
        <w:t> </w:t>
      </w:r>
      <w:r>
        <w:rPr>
          <w:w w:val="105"/>
        </w:rPr>
        <w:t>siswa.</w:t>
      </w:r>
      <w:r>
        <w:rPr>
          <w:spacing w:val="-10"/>
          <w:w w:val="105"/>
        </w:rPr>
        <w:t> </w:t>
      </w:r>
      <w:r>
        <w:rPr>
          <w:w w:val="105"/>
        </w:rPr>
        <w:t>Temuan </w:t>
      </w:r>
      <w:r>
        <w:rPr/>
        <w:t>studi menunjukkan bahwa peran guru penggerak dalam meningkatkan pembelajaran </w:t>
      </w:r>
      <w:r>
        <w:rPr>
          <w:w w:val="105"/>
        </w:rPr>
        <w:t>memiliki kemampuan</w:t>
      </w:r>
      <w:r>
        <w:rPr>
          <w:w w:val="105"/>
        </w:rPr>
        <w:t> untuk membantu</w:t>
      </w:r>
      <w:r>
        <w:rPr>
          <w:w w:val="105"/>
        </w:rPr>
        <w:t> siswa</w:t>
      </w:r>
      <w:r>
        <w:rPr>
          <w:w w:val="105"/>
        </w:rPr>
        <w:t> mencapai</w:t>
      </w:r>
      <w:r>
        <w:rPr>
          <w:w w:val="105"/>
        </w:rPr>
        <w:t> tujuan mereka. Selain</w:t>
      </w:r>
      <w:r>
        <w:rPr>
          <w:w w:val="105"/>
        </w:rPr>
        <w:t> itu, peran</w:t>
      </w:r>
      <w:r>
        <w:rPr>
          <w:w w:val="105"/>
        </w:rPr>
        <w:t> guru</w:t>
      </w:r>
      <w:r>
        <w:rPr>
          <w:w w:val="105"/>
        </w:rPr>
        <w:t> penggerak</w:t>
      </w:r>
      <w:r>
        <w:rPr>
          <w:w w:val="105"/>
        </w:rPr>
        <w:t> sebagai</w:t>
      </w:r>
      <w:r>
        <w:rPr>
          <w:w w:val="105"/>
        </w:rPr>
        <w:t> fasilitator</w:t>
      </w:r>
      <w:r>
        <w:rPr>
          <w:w w:val="105"/>
        </w:rPr>
        <w:t> dalam</w:t>
      </w:r>
      <w:r>
        <w:rPr>
          <w:w w:val="105"/>
        </w:rPr>
        <w:t> komunitas</w:t>
      </w:r>
      <w:r>
        <w:rPr>
          <w:w w:val="105"/>
        </w:rPr>
        <w:t> pembelajaran</w:t>
      </w:r>
      <w:r>
        <w:rPr>
          <w:w w:val="105"/>
        </w:rPr>
        <w:t> dapat mendorong</w:t>
      </w:r>
      <w:r>
        <w:rPr>
          <w:w w:val="105"/>
        </w:rPr>
        <w:t> kolaborasi</w:t>
      </w:r>
      <w:r>
        <w:rPr>
          <w:w w:val="105"/>
        </w:rPr>
        <w:t> di antara</w:t>
      </w:r>
      <w:r>
        <w:rPr>
          <w:w w:val="105"/>
        </w:rPr>
        <w:t> guru</w:t>
      </w:r>
      <w:r>
        <w:rPr>
          <w:w w:val="105"/>
        </w:rPr>
        <w:t> dan</w:t>
      </w:r>
      <w:r>
        <w:rPr>
          <w:w w:val="105"/>
        </w:rPr>
        <w:t> meningkatkan</w:t>
      </w:r>
      <w:r>
        <w:rPr>
          <w:spacing w:val="40"/>
          <w:w w:val="105"/>
        </w:rPr>
        <w:t> </w:t>
      </w:r>
      <w:r>
        <w:rPr>
          <w:w w:val="105"/>
        </w:rPr>
        <w:t>kepemimpinan</w:t>
      </w:r>
      <w:r>
        <w:rPr>
          <w:w w:val="105"/>
        </w:rPr>
        <w:t> siswa. Prestasi</w:t>
      </w:r>
      <w:r>
        <w:rPr>
          <w:spacing w:val="-1"/>
          <w:w w:val="105"/>
        </w:rPr>
        <w:t> </w:t>
      </w:r>
      <w:r>
        <w:rPr>
          <w:w w:val="105"/>
        </w:rPr>
        <w:t>belajar siswa SMP</w:t>
      </w:r>
      <w:r>
        <w:rPr>
          <w:spacing w:val="-1"/>
          <w:w w:val="105"/>
        </w:rPr>
        <w:t> </w:t>
      </w:r>
      <w:r>
        <w:rPr>
          <w:w w:val="105"/>
        </w:rPr>
        <w:t>Negeri 1 Kayuagung dapat diimplementasikan dengan prestasi</w:t>
      </w:r>
      <w:r>
        <w:rPr>
          <w:spacing w:val="-14"/>
          <w:w w:val="105"/>
        </w:rPr>
        <w:t> </w:t>
      </w:r>
      <w:r>
        <w:rPr>
          <w:w w:val="105"/>
        </w:rPr>
        <w:t>siswa</w:t>
      </w:r>
      <w:r>
        <w:rPr>
          <w:spacing w:val="-9"/>
          <w:w w:val="105"/>
        </w:rPr>
        <w:t> </w:t>
      </w:r>
      <w:r>
        <w:rPr>
          <w:w w:val="105"/>
        </w:rPr>
        <w:t>yang</w:t>
      </w:r>
      <w:r>
        <w:rPr>
          <w:spacing w:val="-9"/>
          <w:w w:val="105"/>
        </w:rPr>
        <w:t> </w:t>
      </w:r>
      <w:r>
        <w:rPr>
          <w:w w:val="105"/>
        </w:rPr>
        <w:t>baik</w:t>
      </w:r>
      <w:r>
        <w:rPr>
          <w:spacing w:val="-9"/>
          <w:w w:val="105"/>
        </w:rPr>
        <w:t> </w:t>
      </w:r>
      <w:r>
        <w:rPr>
          <w:w w:val="105"/>
        </w:rPr>
        <w:t>dalam</w:t>
      </w:r>
      <w:r>
        <w:rPr>
          <w:spacing w:val="-9"/>
          <w:w w:val="105"/>
        </w:rPr>
        <w:t> </w:t>
      </w:r>
      <w:r>
        <w:rPr>
          <w:w w:val="105"/>
        </w:rPr>
        <w:t>bidang</w:t>
      </w:r>
      <w:r>
        <w:rPr>
          <w:spacing w:val="38"/>
          <w:w w:val="105"/>
        </w:rPr>
        <w:t> </w:t>
      </w:r>
      <w:r>
        <w:rPr>
          <w:w w:val="105"/>
        </w:rPr>
        <w:t>akademik</w:t>
      </w:r>
      <w:r>
        <w:rPr>
          <w:spacing w:val="-10"/>
          <w:w w:val="105"/>
        </w:rPr>
        <w:t> </w:t>
      </w:r>
      <w:r>
        <w:rPr>
          <w:w w:val="105"/>
        </w:rPr>
        <w:t>di</w:t>
      </w:r>
      <w:r>
        <w:rPr>
          <w:spacing w:val="-13"/>
          <w:w w:val="105"/>
        </w:rPr>
        <w:t> </w:t>
      </w:r>
      <w:r>
        <w:rPr>
          <w:w w:val="105"/>
        </w:rPr>
        <w:t>mana</w:t>
      </w:r>
      <w:r>
        <w:rPr>
          <w:spacing w:val="-13"/>
          <w:w w:val="105"/>
        </w:rPr>
        <w:t> </w:t>
      </w:r>
      <w:r>
        <w:rPr>
          <w:w w:val="105"/>
        </w:rPr>
        <w:t>siswa</w:t>
      </w:r>
      <w:r>
        <w:rPr>
          <w:spacing w:val="-11"/>
          <w:w w:val="105"/>
        </w:rPr>
        <w:t> </w:t>
      </w:r>
      <w:r>
        <w:rPr>
          <w:w w:val="105"/>
        </w:rPr>
        <w:t>dapat</w:t>
      </w:r>
      <w:r>
        <w:rPr>
          <w:spacing w:val="-9"/>
          <w:w w:val="105"/>
        </w:rPr>
        <w:t> </w:t>
      </w:r>
      <w:r>
        <w:rPr>
          <w:w w:val="105"/>
        </w:rPr>
        <w:t>dievaluasi</w:t>
      </w:r>
      <w:r>
        <w:rPr>
          <w:spacing w:val="-10"/>
          <w:w w:val="105"/>
        </w:rPr>
        <w:t> </w:t>
      </w:r>
      <w:r>
        <w:rPr>
          <w:w w:val="105"/>
        </w:rPr>
        <w:t>di SMA</w:t>
      </w:r>
      <w:r>
        <w:rPr>
          <w:spacing w:val="-12"/>
          <w:w w:val="105"/>
        </w:rPr>
        <w:t> </w:t>
      </w:r>
      <w:r>
        <w:rPr>
          <w:w w:val="105"/>
        </w:rPr>
        <w:t>unggulan</w:t>
      </w:r>
      <w:r>
        <w:rPr>
          <w:spacing w:val="-11"/>
          <w:w w:val="105"/>
        </w:rPr>
        <w:t> </w:t>
      </w:r>
      <w:r>
        <w:rPr>
          <w:w w:val="105"/>
        </w:rPr>
        <w:t>baik</w:t>
      </w:r>
      <w:r>
        <w:rPr>
          <w:spacing w:val="-8"/>
          <w:w w:val="105"/>
        </w:rPr>
        <w:t> </w:t>
      </w:r>
      <w:r>
        <w:rPr>
          <w:w w:val="105"/>
        </w:rPr>
        <w:t>di</w:t>
      </w:r>
      <w:r>
        <w:rPr>
          <w:spacing w:val="-12"/>
          <w:w w:val="105"/>
        </w:rPr>
        <w:t> </w:t>
      </w:r>
      <w:r>
        <w:rPr>
          <w:w w:val="105"/>
        </w:rPr>
        <w:t>tingkat</w:t>
      </w:r>
      <w:r>
        <w:rPr>
          <w:spacing w:val="-8"/>
          <w:w w:val="105"/>
        </w:rPr>
        <w:t> </w:t>
      </w:r>
      <w:r>
        <w:rPr>
          <w:w w:val="105"/>
        </w:rPr>
        <w:t>OKI</w:t>
      </w:r>
      <w:r>
        <w:rPr>
          <w:spacing w:val="-10"/>
          <w:w w:val="105"/>
        </w:rPr>
        <w:t> </w:t>
      </w:r>
      <w:r>
        <w:rPr>
          <w:w w:val="105"/>
        </w:rPr>
        <w:t>atau</w:t>
      </w:r>
      <w:r>
        <w:rPr>
          <w:spacing w:val="-11"/>
          <w:w w:val="105"/>
        </w:rPr>
        <w:t> </w:t>
      </w:r>
      <w:r>
        <w:rPr>
          <w:w w:val="105"/>
        </w:rPr>
        <w:t>Sumatera</w:t>
      </w:r>
      <w:r>
        <w:rPr>
          <w:spacing w:val="-15"/>
          <w:w w:val="105"/>
        </w:rPr>
        <w:t> </w:t>
      </w:r>
      <w:r>
        <w:rPr>
          <w:w w:val="105"/>
        </w:rPr>
        <w:t>Selatan,</w:t>
      </w:r>
      <w:r>
        <w:rPr>
          <w:spacing w:val="-8"/>
          <w:w w:val="105"/>
        </w:rPr>
        <w:t> </w:t>
      </w:r>
      <w:r>
        <w:rPr>
          <w:w w:val="105"/>
        </w:rPr>
        <w:t>sementara</w:t>
      </w:r>
      <w:r>
        <w:rPr>
          <w:spacing w:val="-10"/>
          <w:w w:val="105"/>
        </w:rPr>
        <w:t> </w:t>
      </w:r>
      <w:r>
        <w:rPr>
          <w:w w:val="105"/>
        </w:rPr>
        <w:t>dalam</w:t>
      </w:r>
      <w:r>
        <w:rPr>
          <w:spacing w:val="-8"/>
          <w:w w:val="105"/>
        </w:rPr>
        <w:t> </w:t>
      </w:r>
      <w:r>
        <w:rPr>
          <w:w w:val="105"/>
        </w:rPr>
        <w:t>bidang non-akademik, siswa dapat dievaluasi di tingkat provinsi atau nasional.</w:t>
      </w:r>
    </w:p>
    <w:p>
      <w:pPr>
        <w:pStyle w:val="BodyText"/>
        <w:spacing w:before="23"/>
      </w:pPr>
    </w:p>
    <w:p>
      <w:pPr>
        <w:spacing w:before="1"/>
        <w:ind w:left="849" w:right="0" w:firstLine="0"/>
        <w:jc w:val="left"/>
        <w:rPr>
          <w:sz w:val="20"/>
        </w:rPr>
      </w:pPr>
      <w:r>
        <w:rPr>
          <w:spacing w:val="-10"/>
          <w:w w:val="105"/>
          <w:sz w:val="20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3"/>
      </w:pPr>
    </w:p>
    <w:p>
      <w:pPr>
        <w:pStyle w:val="BodyText"/>
        <w:ind w:left="849"/>
      </w:pPr>
      <w:r>
        <w:rPr/>
        <w:t>Kata</w:t>
      </w:r>
      <w:r>
        <w:rPr>
          <w:spacing w:val="20"/>
        </w:rPr>
        <w:t> </w:t>
      </w:r>
      <w:r>
        <w:rPr/>
        <w:t>kunci:</w:t>
      </w:r>
      <w:r>
        <w:rPr>
          <w:spacing w:val="20"/>
        </w:rPr>
        <w:t> </w:t>
      </w:r>
      <w:r>
        <w:rPr/>
        <w:t>Guru</w:t>
      </w:r>
      <w:r>
        <w:rPr>
          <w:spacing w:val="21"/>
        </w:rPr>
        <w:t> </w:t>
      </w:r>
      <w:r>
        <w:rPr/>
        <w:t>Penggerak,</w:t>
      </w:r>
      <w:r>
        <w:rPr>
          <w:spacing w:val="21"/>
        </w:rPr>
        <w:t> </w:t>
      </w:r>
      <w:r>
        <w:rPr/>
        <w:t>Pemimpin</w:t>
      </w:r>
      <w:r>
        <w:rPr>
          <w:spacing w:val="17"/>
        </w:rPr>
        <w:t> </w:t>
      </w:r>
      <w:r>
        <w:rPr/>
        <w:t>Pembelajaran,</w:t>
      </w:r>
      <w:r>
        <w:rPr>
          <w:spacing w:val="25"/>
        </w:rPr>
        <w:t> </w:t>
      </w:r>
      <w:r>
        <w:rPr>
          <w:spacing w:val="-2"/>
        </w:rPr>
        <w:t>Prestasi</w:t>
      </w:r>
    </w:p>
    <w:sectPr>
      <w:footerReference w:type="default" r:id="rId5"/>
      <w:type w:val="continuous"/>
      <w:pgSz w:w="12240" w:h="15840"/>
      <w:pgMar w:header="0" w:footer="942" w:top="1820" w:bottom="1140" w:left="1800" w:right="180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8656">
              <wp:simplePos x="0" y="0"/>
              <wp:positionH relativeFrom="page">
                <wp:posOffset>4086859</wp:posOffset>
              </wp:positionH>
              <wp:positionV relativeFrom="page">
                <wp:posOffset>9320676</wp:posOffset>
              </wp:positionV>
              <wp:extent cx="85090" cy="15748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5090" cy="157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29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w w:val="105"/>
                            </w:rPr>
                            <w:t>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21.799988pt;margin-top:733.91156pt;width:6.7pt;height:12.4pt;mso-position-horizontal-relative:page;mso-position-vertical-relative:page;z-index:-157578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29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  <w:w w:val="105"/>
                      </w:rPr>
                      <w:t>v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d" w:eastAsia="en-US" w:bidi="ar-SA"/>
    </w:rPr>
  </w:style>
  <w:style w:styleId="Title" w:type="paragraph">
    <w:name w:val="Title"/>
    <w:basedOn w:val="Normal"/>
    <w:uiPriority w:val="1"/>
    <w:qFormat/>
    <w:pPr>
      <w:ind w:left="1279" w:right="520" w:firstLine="5"/>
      <w:jc w:val="center"/>
    </w:pPr>
    <w:rPr>
      <w:rFonts w:ascii="Arial" w:hAnsi="Arial" w:eastAsia="Arial" w:cs="Arial"/>
      <w:b/>
      <w:bCs/>
      <w:sz w:val="26"/>
      <w:szCs w:val="26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TESIS PERAN GURU PENGGERAK-EKA ATIKA-LENGKAP</dc:title>
  <dcterms:created xsi:type="dcterms:W3CDTF">2025-02-12T08:55:50Z</dcterms:created>
  <dcterms:modified xsi:type="dcterms:W3CDTF">2025-02-12T08:55:50Z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2025-02-12T00:00:00Z</vt:filetime>
  </property>
  <property fmtid="{D5CDD505-2E9C-101B-9397-08002B2CF9AE}" pid="4" name="Producer">
    <vt:lpwstr>Microsoft: Print To PDF</vt:lpwstr>
  </property>
</Properties>
</file>