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8E" w:rsidRDefault="008B718E" w:rsidP="008B718E">
      <w:pPr>
        <w:pStyle w:val="ListParagraph"/>
        <w:tabs>
          <w:tab w:val="left" w:pos="3009"/>
          <w:tab w:val="center" w:pos="3968"/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0116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8B718E" w:rsidRPr="00EC0278" w:rsidRDefault="008B718E" w:rsidP="008B718E">
      <w:pPr>
        <w:pStyle w:val="ListParagraph"/>
        <w:tabs>
          <w:tab w:val="left" w:pos="3009"/>
          <w:tab w:val="center" w:pos="3968"/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0116">
        <w:rPr>
          <w:rFonts w:ascii="Times New Roman" w:hAnsi="Times New Roman" w:cs="Times New Roman"/>
          <w:sz w:val="24"/>
          <w:szCs w:val="24"/>
        </w:rPr>
        <w:t xml:space="preserve">Sistem controller charger (SCC) 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1A0116">
        <w:rPr>
          <w:rFonts w:ascii="Times New Roman" w:hAnsi="Times New Roman" w:cs="Times New Roman"/>
          <w:sz w:val="24"/>
          <w:szCs w:val="24"/>
        </w:rPr>
        <w:t xml:space="preserve"> untuk mempertahankan jumlah muatan berasal dari modul  yang mengalir ke baterai untuk menghindari kelebihan pengisian karena baterai sudah penuh </w:t>
      </w:r>
      <w:r w:rsidRPr="001A0116">
        <w:rPr>
          <w:rFonts w:ascii="Times New Roman" w:hAnsi="Times New Roman" w:cs="Times New Roman"/>
          <w:i/>
          <w:sz w:val="24"/>
          <w:szCs w:val="24"/>
        </w:rPr>
        <w:t>(overcharging)</w:t>
      </w:r>
      <w:r w:rsidRPr="001A011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116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116">
        <w:rPr>
          <w:rFonts w:ascii="Times New Roman" w:hAnsi="Times New Roman" w:cs="Times New Roman"/>
          <w:sz w:val="24"/>
          <w:szCs w:val="24"/>
        </w:rPr>
        <w:t xml:space="preserve"> 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>SCC</w:t>
      </w:r>
      <w:proofErr w:type="gram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116">
        <w:rPr>
          <w:rFonts w:ascii="Times New Roman" w:hAnsi="Times New Roman" w:cs="Times New Roman"/>
          <w:sz w:val="24"/>
          <w:szCs w:val="24"/>
        </w:rPr>
        <w:t>PWM adalah untuk mengalihkan perangkat daya pengontrol panel surya dengan menerapkan pengisian baterai tegangan konstan.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116">
        <w:rPr>
          <w:rFonts w:ascii="Times New Roman" w:hAnsi="Times New Roman" w:cs="Times New Roman"/>
          <w:sz w:val="24"/>
          <w:szCs w:val="24"/>
        </w:rPr>
        <w:t>Metode penelitian yang digunakan berupa metode uji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1A0116">
        <w:rPr>
          <w:rFonts w:ascii="Times New Roman" w:hAnsi="Times New Roman" w:cs="Times New Roman"/>
          <w:sz w:val="24"/>
          <w:szCs w:val="24"/>
        </w:rPr>
        <w:t>oba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116">
        <w:rPr>
          <w:rFonts w:ascii="Times New Roman" w:hAnsi="Times New Roman" w:cs="Times New Roman"/>
          <w:sz w:val="24"/>
          <w:szCs w:val="24"/>
        </w:rPr>
        <w:t>dengan langkah, melakukan study leteratur, Perencanaan alat, Mulai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116">
        <w:rPr>
          <w:rFonts w:ascii="Times New Roman" w:hAnsi="Times New Roman" w:cs="Times New Roman"/>
          <w:sz w:val="24"/>
          <w:szCs w:val="24"/>
        </w:rPr>
        <w:t>pengerjaan alat SCC, hinggah selesai alat yang dihasilkan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1A0116">
        <w:rPr>
          <w:rFonts w:ascii="Times New Roman" w:hAnsi="Times New Roman" w:cs="Times New Roman"/>
          <w:sz w:val="24"/>
          <w:szCs w:val="24"/>
        </w:rPr>
        <w:t>Daya rata-rata yang d</w:t>
      </w:r>
      <w:r>
        <w:rPr>
          <w:rFonts w:ascii="Times New Roman" w:hAnsi="Times New Roman" w:cs="Times New Roman"/>
          <w:sz w:val="24"/>
          <w:szCs w:val="24"/>
        </w:rPr>
        <w:t xml:space="preserve">ihasilkan oleh SCC sebesar </w:t>
      </w:r>
      <w:r>
        <w:rPr>
          <w:rFonts w:ascii="Times New Roman" w:hAnsi="Times New Roman" w:cs="Times New Roman"/>
          <w:sz w:val="24"/>
          <w:szCs w:val="24"/>
          <w:lang w:val="en-US"/>
        </w:rPr>
        <w:t>40,44</w:t>
      </w:r>
      <w:bookmarkStart w:id="0" w:name="_GoBack"/>
      <w:bookmarkEnd w:id="0"/>
      <w:r w:rsidRPr="001A0116">
        <w:rPr>
          <w:rFonts w:ascii="Times New Roman" w:hAnsi="Times New Roman" w:cs="Times New Roman"/>
          <w:sz w:val="24"/>
          <w:szCs w:val="24"/>
        </w:rPr>
        <w:t>W, tegangan rata-rata 12,2V, dan arus rata-rata sebesar 0,5A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0116">
        <w:rPr>
          <w:rFonts w:ascii="Times New Roman" w:hAnsi="Times New Roman" w:cs="Times New Roman"/>
          <w:sz w:val="24"/>
          <w:szCs w:val="24"/>
        </w:rPr>
        <w:t>SCC tidak bisa berjalan</w:t>
      </w:r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116">
        <w:rPr>
          <w:rFonts w:ascii="Times New Roman" w:hAnsi="Times New Roman" w:cs="Times New Roman"/>
          <w:sz w:val="24"/>
          <w:szCs w:val="24"/>
        </w:rPr>
        <w:t xml:space="preserve"> tanpa daya input dari solar cell, </w:t>
      </w:r>
      <w:proofErr w:type="spellStart"/>
      <w:r w:rsidRPr="001A011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A0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116">
        <w:rPr>
          <w:rFonts w:ascii="Times New Roman" w:hAnsi="Times New Roman" w:cs="Times New Roman"/>
          <w:color w:val="000000"/>
          <w:sz w:val="24"/>
          <w:szCs w:val="24"/>
        </w:rPr>
        <w:t xml:space="preserve">IC Regulator bekerja ketika nilai keluaran voltase solar cell melampaui nilai volt dari baterai, misalnya nilai keluaran solar cell mencapai 25-40 </w:t>
      </w:r>
      <w:r w:rsidRPr="001A0116">
        <w:rPr>
          <w:rFonts w:ascii="Times New Roman" w:hAnsi="Times New Roman" w:cs="Times New Roman"/>
          <w:sz w:val="24"/>
          <w:szCs w:val="24"/>
        </w:rPr>
        <w:t xml:space="preserve">dan </w:t>
      </w:r>
      <w:r w:rsidRPr="001A0116">
        <w:rPr>
          <w:rFonts w:ascii="Times New Roman" w:hAnsi="Times New Roman" w:cs="Times New Roman"/>
          <w:color w:val="000000"/>
          <w:sz w:val="24"/>
          <w:szCs w:val="24"/>
        </w:rPr>
        <w:t>. IC Regulator tidak bekerja ketika nilai keluaran solar cell kurang dari 15 volt.</w:t>
      </w:r>
    </w:p>
    <w:p w:rsidR="008B718E" w:rsidRPr="00722EE0" w:rsidRDefault="008B718E" w:rsidP="008B71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2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Kata </w:t>
      </w:r>
      <w:proofErr w:type="spellStart"/>
      <w:r w:rsidRPr="00722EE0">
        <w:rPr>
          <w:rFonts w:ascii="Times New Roman" w:hAnsi="Times New Roman" w:cs="Times New Roman"/>
          <w:b/>
          <w:sz w:val="28"/>
          <w:szCs w:val="28"/>
          <w:lang w:val="en-US"/>
        </w:rPr>
        <w:t>kunci</w:t>
      </w:r>
      <w:proofErr w:type="spellEnd"/>
      <w:r w:rsidRPr="00722EE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22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2EE0">
        <w:rPr>
          <w:rFonts w:ascii="Times New Roman" w:hAnsi="Times New Roman" w:cs="Times New Roman"/>
          <w:b/>
          <w:sz w:val="28"/>
          <w:szCs w:val="28"/>
          <w:lang w:val="en-US"/>
        </w:rPr>
        <w:t>Sollar</w:t>
      </w:r>
      <w:proofErr w:type="spellEnd"/>
      <w:r w:rsidRPr="00722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2EE0">
        <w:rPr>
          <w:rFonts w:ascii="Times New Roman" w:hAnsi="Times New Roman" w:cs="Times New Roman"/>
          <w:b/>
          <w:sz w:val="24"/>
          <w:szCs w:val="24"/>
        </w:rPr>
        <w:t>Charge Controller Pwm</w:t>
      </w:r>
      <w:r w:rsidRPr="00722EE0">
        <w:rPr>
          <w:rFonts w:ascii="Times New Roman" w:hAnsi="Times New Roman" w:cs="Times New Roman"/>
          <w:b/>
          <w:sz w:val="24"/>
          <w:szCs w:val="24"/>
          <w:lang w:val="en-US"/>
        </w:rPr>
        <w:t>, PLTS (mobile).</w:t>
      </w:r>
    </w:p>
    <w:p w:rsidR="00AB2882" w:rsidRDefault="008B718E"/>
    <w:sectPr w:rsidR="00AB2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E"/>
    <w:rsid w:val="008B718E"/>
    <w:rsid w:val="00EA46EB"/>
    <w:rsid w:val="00F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isi List Paragraph,List Paragraph2,awal,List Paragraph 1"/>
    <w:basedOn w:val="Normal"/>
    <w:link w:val="ListParagraphChar"/>
    <w:uiPriority w:val="34"/>
    <w:qFormat/>
    <w:rsid w:val="008B718E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isi List Paragraph Char,List Paragraph2 Char,awal Char,List Paragraph 1 Char"/>
    <w:basedOn w:val="DefaultParagraphFont"/>
    <w:link w:val="ListParagraph"/>
    <w:uiPriority w:val="34"/>
    <w:locked/>
    <w:rsid w:val="008B718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isi List Paragraph,List Paragraph2,awal,List Paragraph 1"/>
    <w:basedOn w:val="Normal"/>
    <w:link w:val="ListParagraphChar"/>
    <w:uiPriority w:val="34"/>
    <w:qFormat/>
    <w:rsid w:val="008B718E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isi List Paragraph Char,List Paragraph2 Char,awal Char,List Paragraph 1 Char"/>
    <w:basedOn w:val="DefaultParagraphFont"/>
    <w:link w:val="ListParagraph"/>
    <w:uiPriority w:val="34"/>
    <w:locked/>
    <w:rsid w:val="008B718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DITIYA PRIMA SPTR</dc:creator>
  <cp:lastModifiedBy>DITIYA PRIMA SPTR</cp:lastModifiedBy>
  <cp:revision>1</cp:revision>
  <dcterms:created xsi:type="dcterms:W3CDTF">2022-08-24T03:32:00Z</dcterms:created>
  <dcterms:modified xsi:type="dcterms:W3CDTF">2022-08-24T03:35:00Z</dcterms:modified>
</cp:coreProperties>
</file>