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92" w:rsidRDefault="00B03A92" w:rsidP="00B03A9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75251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ABSTRAK</w:t>
      </w:r>
    </w:p>
    <w:p w:rsidR="00B03A92" w:rsidRPr="00A14CE0" w:rsidRDefault="00B03A92" w:rsidP="00B03A9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:rsidR="00B03A92" w:rsidRPr="003B3031" w:rsidRDefault="00B03A92" w:rsidP="00B03A92">
      <w:pPr>
        <w:spacing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ab/>
      </w:r>
      <w:r w:rsidRPr="00E16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Teknologi kendali jarak jauh merupakan teknologi yang berhubungan dengan interaksi antar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</w:t>
      </w:r>
      <w:r w:rsidRPr="00E16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manusia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an</w:t>
      </w:r>
      <w:r w:rsidRPr="00E16B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sistem secara otomatis dari jarak yang jauh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Bersamaan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Internet </w:t>
      </w:r>
      <w:r w:rsidRPr="005268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o</w:t>
      </w:r>
      <w:r w:rsidRPr="0052689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Things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sebagai</w:t>
      </w:r>
      <w:proofErr w:type="spellEnd"/>
      <w:r w:rsidRPr="005268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infrastruktur global yang dapa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t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menghubungkan objek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5268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berdasarkan teknologi pertukaran informasi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teknologi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kendali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jarak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jauh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semakin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berkembang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bertujuan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menghasilkan prototipe rancang bangun sistem pengendali penyalaan lampu jarak jauh menggunakan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ESP32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berb</w:t>
      </w:r>
      <w:bookmarkStart w:id="0" w:name="_GoBack"/>
      <w:bookmarkEnd w:id="0"/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asis aplikasi </w:t>
      </w:r>
      <w:r w:rsidRPr="00E16B2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Blynk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dapat dikendalikan melalui </w:t>
      </w:r>
      <w:r w:rsidRPr="00E16B2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smartphone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Sistem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dapat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diimpleme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ntasikan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menggunakan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ESP32</w:t>
      </w:r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r</w:t>
      </w:r>
      <w:r w:rsidRPr="005E714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elay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lampu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Arduino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IDE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dan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aplikasi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714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Blynk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sebagai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antarmuka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pengguna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pada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124C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smartphone</w:t>
      </w:r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Pemantauan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dapat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dilakukan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melalui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aplikasi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5E714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Blynk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penggun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dan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mikrokontroler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harus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terhubung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dengan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jaringan</w:t>
      </w:r>
      <w:proofErr w:type="spellEnd"/>
      <w:r w:rsidRPr="00E14C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internet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 penelitian ini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menunjukan</w:t>
      </w:r>
      <w:proofErr w:type="spellEnd"/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bahwa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p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enggunaan mikrokontroler dan pemanfaatan </w:t>
      </w:r>
      <w:r w:rsidRPr="00E14C9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smartphone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mempermudah dalam mengendalikan alat elektronik seperti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lampu sehingga dapat mengurangi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pemborosan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daya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listrik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B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erdasarkan hasil pengujian yang dilakukan diketahui bahwa rancang bangun sistem pengendali penyalaan lampu menggunakan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ESP32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berbasis aplikasi </w:t>
      </w:r>
      <w:r w:rsidRPr="00C65FB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Blynk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telah berhasil dilakukan, dalam hal ini untuk pengendalian hidup atau mati pada lampu telah sesuai dengan instruksi dari </w:t>
      </w:r>
      <w:r w:rsidRPr="00E14C9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smartphone </w:t>
      </w:r>
      <w:r w:rsidRPr="007525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pada aplikasi </w:t>
      </w:r>
      <w:r w:rsidRPr="00E14C9E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Blynk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.</w:t>
      </w:r>
    </w:p>
    <w:p w:rsidR="00B03A92" w:rsidRDefault="00B03A92" w:rsidP="00B03A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7407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Kata </w:t>
      </w:r>
      <w:proofErr w:type="spellStart"/>
      <w:r w:rsidRPr="007407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Kunci</w:t>
      </w:r>
      <w:proofErr w:type="spellEnd"/>
      <w:r w:rsidRPr="007407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Internet of Thing</w:t>
      </w:r>
      <w:r w:rsidRPr="00124C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IoT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Mikrokontroler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ESP32,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Arduino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IDE, </w:t>
      </w:r>
      <w:proofErr w:type="spellStart"/>
      <w:r w:rsidRPr="00124C5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en-US"/>
        </w:rPr>
        <w:t>Blynk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531C15" w:rsidRDefault="00531C15"/>
    <w:sectPr w:rsidR="00531C15" w:rsidSect="00514C3E">
      <w:footerReference w:type="default" r:id="rId7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3E" w:rsidRDefault="00514C3E" w:rsidP="00514C3E">
      <w:pPr>
        <w:spacing w:after="0" w:line="240" w:lineRule="auto"/>
      </w:pPr>
      <w:r>
        <w:separator/>
      </w:r>
    </w:p>
  </w:endnote>
  <w:endnote w:type="continuationSeparator" w:id="0">
    <w:p w:rsidR="00514C3E" w:rsidRDefault="00514C3E" w:rsidP="0051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819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14C3E" w:rsidRPr="00514C3E" w:rsidRDefault="00514C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4C3E">
          <w:rPr>
            <w:rFonts w:ascii="Times New Roman" w:hAnsi="Times New Roman" w:cs="Times New Roman"/>
            <w:sz w:val="24"/>
            <w:szCs w:val="24"/>
          </w:rPr>
          <w:t>xiv</w:t>
        </w:r>
      </w:p>
    </w:sdtContent>
  </w:sdt>
  <w:p w:rsidR="00514C3E" w:rsidRDefault="00514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3E" w:rsidRDefault="00514C3E" w:rsidP="00514C3E">
      <w:pPr>
        <w:spacing w:after="0" w:line="240" w:lineRule="auto"/>
      </w:pPr>
      <w:r>
        <w:separator/>
      </w:r>
    </w:p>
  </w:footnote>
  <w:footnote w:type="continuationSeparator" w:id="0">
    <w:p w:rsidR="00514C3E" w:rsidRDefault="00514C3E" w:rsidP="00514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92"/>
    <w:rsid w:val="003F2886"/>
    <w:rsid w:val="00514C3E"/>
    <w:rsid w:val="00531C15"/>
    <w:rsid w:val="00B0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3E"/>
  </w:style>
  <w:style w:type="paragraph" w:styleId="Footer">
    <w:name w:val="footer"/>
    <w:basedOn w:val="Normal"/>
    <w:link w:val="FooterChar"/>
    <w:uiPriority w:val="99"/>
    <w:unhideWhenUsed/>
    <w:rsid w:val="0051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3E"/>
  </w:style>
  <w:style w:type="paragraph" w:styleId="Footer">
    <w:name w:val="footer"/>
    <w:basedOn w:val="Normal"/>
    <w:link w:val="FooterChar"/>
    <w:uiPriority w:val="99"/>
    <w:unhideWhenUsed/>
    <w:rsid w:val="00514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takana</dc:creator>
  <cp:lastModifiedBy>takana</cp:lastModifiedBy>
  <cp:revision>2</cp:revision>
  <cp:lastPrinted>2022-09-03T05:49:00Z</cp:lastPrinted>
  <dcterms:created xsi:type="dcterms:W3CDTF">2022-09-03T05:54:00Z</dcterms:created>
  <dcterms:modified xsi:type="dcterms:W3CDTF">2022-09-03T05:54:00Z</dcterms:modified>
</cp:coreProperties>
</file>