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6F" w:rsidRDefault="000E0F6F" w:rsidP="000E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PENGARUH LATIHAN SIRKUIT TERHADAP KEMAMPUAN PANJAT TEBING KATEGORI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LEAD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PADA MAHASISWA PECINTA ALAM UNIVERSITAS PGRI PALEMBANG</w:t>
      </w:r>
    </w:p>
    <w:p w:rsidR="000E0F6F" w:rsidRDefault="000E0F6F" w:rsidP="000E0F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id-ID"/>
        </w:rPr>
      </w:pPr>
    </w:p>
    <w:p w:rsidR="000E0F6F" w:rsidRDefault="000E0F6F" w:rsidP="000E0F6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id-ID"/>
        </w:rPr>
      </w:pPr>
      <w:r w:rsidRPr="000609C5">
        <w:rPr>
          <w:rFonts w:ascii="Times New Roman" w:hAnsi="Times New Roman" w:cs="Times New Roman"/>
          <w:b/>
          <w:bCs/>
        </w:rPr>
        <w:t>Wahyu Herman</w:t>
      </w:r>
      <w:r w:rsidRPr="000609C5">
        <w:rPr>
          <w:rFonts w:ascii="Times New Roman" w:hAnsi="Times New Roman" w:cs="Times New Roman"/>
          <w:b/>
          <w:bCs/>
        </w:rPr>
        <w:br/>
        <w:t>2020151125</w:t>
      </w:r>
    </w:p>
    <w:p w:rsidR="000E0F6F" w:rsidRPr="00CB61BB" w:rsidRDefault="000E0F6F" w:rsidP="000E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E0F6F" w:rsidRDefault="000E0F6F" w:rsidP="000E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0E0F6F" w:rsidRPr="00CB61BB" w:rsidRDefault="000E0F6F" w:rsidP="000E0F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E0F6F" w:rsidRPr="00362A2C" w:rsidRDefault="000E0F6F" w:rsidP="000E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62A2C">
        <w:rPr>
          <w:rFonts w:ascii="Times New Roman" w:hAnsi="Times New Roman" w:cs="Times New Roman"/>
          <w:sz w:val="24"/>
          <w:szCs w:val="24"/>
        </w:rPr>
        <w:t xml:space="preserve">Masalah penelitian ini ditemukan bahwa atlet belum memiliki daya tahan yang maksimal dalam memanjat tehnik lead climbing. Tujuan penelitian untuk mempengaruhi latihan sirkuit terhadap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panjat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tebing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lead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pecinta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pgri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Palembang.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eksperimen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tehnik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one group pretest-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postest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berjumlah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tahan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atlet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tehnik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lead climbing.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paired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t test SPSS 16.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2A2C">
        <w:rPr>
          <w:rFonts w:ascii="Times New Roman" w:hAnsi="Times New Roman" w:cs="Times New Roman"/>
          <w:sz w:val="24"/>
          <w:szCs w:val="24"/>
        </w:rPr>
        <w:t xml:space="preserve">latihan sirkuit terhadap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panjat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tebing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lead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pecinta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pgri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Palembang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Thitung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w:proofErr w:type="spellStart"/>
      <w:r w:rsidRPr="00362A2C">
        <w:rPr>
          <w:rFonts w:ascii="Times New Roman" w:hAnsi="Times New Roman" w:cs="Times New Roman"/>
          <w:sz w:val="24"/>
          <w:szCs w:val="24"/>
          <w:lang w:val="en-US"/>
        </w:rPr>
        <w:t>TTabel</w:t>
      </w:r>
      <w:proofErr w:type="spellEnd"/>
      <w:r w:rsidRPr="00362A2C">
        <w:rPr>
          <w:rFonts w:ascii="Times New Roman" w:hAnsi="Times New Roman" w:cs="Times New Roman"/>
          <w:sz w:val="24"/>
          <w:szCs w:val="24"/>
          <w:lang w:val="en-US"/>
        </w:rPr>
        <w:t xml:space="preserve"> (6,810 &gt; 1,83)</w:t>
      </w:r>
    </w:p>
    <w:p w:rsidR="000E0F6F" w:rsidRPr="00362A2C" w:rsidRDefault="000E0F6F" w:rsidP="000E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F6F" w:rsidRPr="00362A2C" w:rsidRDefault="000E0F6F" w:rsidP="000E0F6F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362A2C">
        <w:rPr>
          <w:rFonts w:ascii="Times New Roman" w:hAnsi="Times New Roman" w:cs="Times New Roman"/>
          <w:sz w:val="24"/>
          <w:szCs w:val="24"/>
        </w:rPr>
        <w:t xml:space="preserve">Kata Kunci. </w:t>
      </w:r>
      <w:r w:rsidRPr="00362A2C">
        <w:rPr>
          <w:rFonts w:ascii="Times New Roman" w:hAnsi="Times New Roman" w:cs="Times New Roman"/>
          <w:i/>
          <w:iCs/>
          <w:sz w:val="24"/>
          <w:szCs w:val="24"/>
        </w:rPr>
        <w:t>Sirkuit, Lead Climbing</w:t>
      </w: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d-ID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d-ID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d-ID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d-ID"/>
        </w:rPr>
      </w:pPr>
    </w:p>
    <w:p w:rsidR="000E0F6F" w:rsidRDefault="000E0F6F" w:rsidP="000E0F6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d-ID"/>
        </w:rPr>
      </w:pPr>
    </w:p>
    <w:sectPr w:rsidR="000E0F6F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E0F6F"/>
    <w:rsid w:val="000E0F6F"/>
    <w:rsid w:val="001925AC"/>
    <w:rsid w:val="001D0D8A"/>
    <w:rsid w:val="00484EF6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6F"/>
    <w:pPr>
      <w:spacing w:after="160" w:line="259" w:lineRule="auto"/>
      <w:jc w:val="left"/>
    </w:pPr>
    <w:rPr>
      <w:rFonts w:asciiTheme="minorHAnsi" w:hAnsiTheme="minorHAnsi" w:cstheme="minorBidi"/>
      <w:kern w:val="2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9045B-EC72-4A3B-893E-6DBBF35B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2024-11-22T12:10:00Z</dcterms:created>
  <dcterms:modified xsi:type="dcterms:W3CDTF">2024-11-22T12:10:00Z</dcterms:modified>
</cp:coreProperties>
</file>