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06" w:rsidRDefault="00693206" w:rsidP="00693206">
      <w:pPr>
        <w:tabs>
          <w:tab w:val="left" w:pos="5040"/>
        </w:tabs>
        <w:jc w:val="center"/>
        <w:rPr>
          <w:rFonts w:ascii="Arial" w:cs="Arial"/>
          <w:b/>
          <w:sz w:val="28"/>
          <w:szCs w:val="28"/>
        </w:rPr>
      </w:pPr>
      <w:r>
        <w:rPr>
          <w:rFonts w:ascii="Arial" w:cs="Arial"/>
          <w:b/>
          <w:sz w:val="28"/>
          <w:szCs w:val="28"/>
        </w:rPr>
        <w:t xml:space="preserve">LEGENDA PARA PUTRI </w:t>
      </w:r>
      <w:r>
        <w:rPr>
          <w:rFonts w:ascii="Arial" w:cs="Arial"/>
          <w:b/>
          <w:sz w:val="28"/>
          <w:szCs w:val="28"/>
          <w:lang w:val="en-US" w:eastAsia="id-ID"/>
        </w:rPr>
        <w:t>D</w:t>
      </w:r>
      <w:r>
        <w:rPr>
          <w:rFonts w:ascii="Arial" w:cs="Arial"/>
          <w:b/>
          <w:sz w:val="28"/>
          <w:szCs w:val="28"/>
        </w:rPr>
        <w:t xml:space="preserve">ALAM CERITA RAKYAT SUMATERA SELATAN: KAJIAN STRUKTUR NARATIF </w:t>
      </w:r>
      <w:r>
        <w:rPr>
          <w:rFonts w:ascii="Arial" w:cs="Arial"/>
          <w:b/>
          <w:sz w:val="28"/>
          <w:szCs w:val="28"/>
          <w:lang w:val="en-US" w:eastAsia="id-ID"/>
        </w:rPr>
        <w:t>D</w:t>
      </w:r>
      <w:r>
        <w:rPr>
          <w:rFonts w:ascii="Arial" w:cs="Arial"/>
          <w:b/>
          <w:sz w:val="28"/>
          <w:szCs w:val="28"/>
        </w:rPr>
        <w:t>ALAM PERSPEKTIF MARANDA</w:t>
      </w:r>
    </w:p>
    <w:p w:rsidR="00693206" w:rsidRDefault="00693206" w:rsidP="00693206">
      <w:pPr>
        <w:tabs>
          <w:tab w:val="left" w:pos="5040"/>
        </w:tabs>
        <w:jc w:val="center"/>
        <w:rPr>
          <w:rFonts w:ascii="Arial" w:cs="Arial"/>
          <w:b/>
          <w:sz w:val="28"/>
          <w:szCs w:val="28"/>
        </w:rPr>
      </w:pPr>
    </w:p>
    <w:p w:rsidR="00693206" w:rsidRDefault="00693206" w:rsidP="00693206">
      <w:pPr>
        <w:tabs>
          <w:tab w:val="left" w:pos="5040"/>
        </w:tabs>
        <w:jc w:val="center"/>
        <w:rPr>
          <w:rFonts w:ascii="Arial" w:cs="Arial"/>
          <w:b/>
          <w:lang w:val="en-US" w:eastAsia="id-ID"/>
        </w:rPr>
      </w:pPr>
      <w:proofErr w:type="spellStart"/>
      <w:r>
        <w:rPr>
          <w:rFonts w:ascii="Arial" w:cs="Arial"/>
          <w:b/>
          <w:lang w:val="en-US" w:eastAsia="id-ID"/>
        </w:rPr>
        <w:t>Frenky</w:t>
      </w:r>
      <w:proofErr w:type="spellEnd"/>
      <w:r>
        <w:rPr>
          <w:rFonts w:ascii="Arial" w:cs="Arial"/>
          <w:b/>
          <w:lang w:val="en-US" w:eastAsia="id-ID"/>
        </w:rPr>
        <w:t xml:space="preserve"> </w:t>
      </w:r>
      <w:proofErr w:type="spellStart"/>
      <w:r>
        <w:rPr>
          <w:rFonts w:ascii="Arial" w:cs="Arial"/>
          <w:b/>
          <w:lang w:val="en-US" w:eastAsia="id-ID"/>
        </w:rPr>
        <w:t>Daromes</w:t>
      </w:r>
      <w:proofErr w:type="spellEnd"/>
      <w:r>
        <w:rPr>
          <w:rFonts w:ascii="Arial" w:cs="Arial"/>
          <w:b/>
          <w:lang w:val="en-US" w:eastAsia="id-ID"/>
        </w:rPr>
        <w:t xml:space="preserve"> </w:t>
      </w:r>
      <w:proofErr w:type="spellStart"/>
      <w:r>
        <w:rPr>
          <w:rFonts w:ascii="Arial" w:cs="Arial"/>
          <w:b/>
          <w:lang w:val="en-US" w:eastAsia="id-ID"/>
        </w:rPr>
        <w:t>Ardesya</w:t>
      </w:r>
      <w:proofErr w:type="spellEnd"/>
    </w:p>
    <w:p w:rsidR="00693206" w:rsidRDefault="00693206" w:rsidP="00693206">
      <w:pPr>
        <w:tabs>
          <w:tab w:val="left" w:pos="504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NIM: 20206011020</w:t>
      </w:r>
    </w:p>
    <w:p w:rsidR="00693206" w:rsidRDefault="00693206" w:rsidP="00693206">
      <w:pPr>
        <w:tabs>
          <w:tab w:val="left" w:pos="5040"/>
        </w:tabs>
        <w:jc w:val="center"/>
        <w:rPr>
          <w:rFonts w:ascii="Arial" w:hAnsi="Arial"/>
        </w:rPr>
      </w:pPr>
    </w:p>
    <w:p w:rsidR="00693206" w:rsidRDefault="00693206" w:rsidP="00693206">
      <w:pPr>
        <w:tabs>
          <w:tab w:val="left" w:pos="5040"/>
        </w:tabs>
        <w:jc w:val="center"/>
        <w:rPr>
          <w:rFonts w:ascii="Arial" w:hAnsi="Arial"/>
          <w:sz w:val="22"/>
          <w:szCs w:val="22"/>
          <w:lang w:val="en-US" w:eastAsia="id-ID"/>
        </w:rPr>
      </w:pPr>
      <w:proofErr w:type="spellStart"/>
      <w:r>
        <w:rPr>
          <w:rFonts w:ascii="Arial" w:hAnsi="Arial"/>
          <w:sz w:val="22"/>
          <w:szCs w:val="22"/>
          <w:lang w:val="en-US" w:eastAsia="id-ID"/>
        </w:rPr>
        <w:t>Abstrak</w:t>
      </w:r>
      <w:proofErr w:type="spellEnd"/>
    </w:p>
    <w:p w:rsidR="00693206" w:rsidRDefault="00693206" w:rsidP="00693206">
      <w:pPr>
        <w:tabs>
          <w:tab w:val="left" w:pos="5040"/>
        </w:tabs>
        <w:jc w:val="center"/>
        <w:rPr>
          <w:rFonts w:ascii="Arial" w:hAnsi="Arial"/>
          <w:sz w:val="22"/>
          <w:szCs w:val="22"/>
          <w:lang w:val="en-US" w:eastAsia="id-ID"/>
        </w:rPr>
      </w:pPr>
    </w:p>
    <w:p w:rsidR="00693206" w:rsidRDefault="00693206" w:rsidP="00693206">
      <w:pPr>
        <w:tabs>
          <w:tab w:val="left" w:pos="5040"/>
        </w:tabs>
        <w:jc w:val="both"/>
        <w:rPr>
          <w:rFonts w:ascii="Arial" w:hAnsi="Arial"/>
          <w:sz w:val="22"/>
          <w:szCs w:val="22"/>
          <w:lang w:val="en-US" w:eastAsia="id-ID"/>
        </w:rPr>
      </w:pPr>
    </w:p>
    <w:p w:rsidR="00693206" w:rsidRDefault="00693206" w:rsidP="00693206">
      <w:pPr>
        <w:tabs>
          <w:tab w:val="left" w:pos="5040"/>
        </w:tabs>
        <w:jc w:val="center"/>
        <w:rPr>
          <w:rFonts w:ascii="Arial" w:hAnsi="Arial"/>
          <w:sz w:val="22"/>
          <w:szCs w:val="22"/>
        </w:rPr>
      </w:pPr>
    </w:p>
    <w:p w:rsidR="00693206" w:rsidRDefault="00693206" w:rsidP="00693206">
      <w:pPr>
        <w:tabs>
          <w:tab w:val="left" w:pos="5040"/>
        </w:tabs>
        <w:jc w:val="both"/>
        <w:rPr>
          <w:rFonts w:ascii="Arial" w:hAnsi="Arial"/>
          <w:sz w:val="22"/>
          <w:szCs w:val="22"/>
          <w:lang w:val="en-US" w:eastAsia="id-ID"/>
        </w:rPr>
      </w:pPr>
      <w:proofErr w:type="spellStart"/>
      <w:proofErr w:type="gramStart"/>
      <w:r>
        <w:rPr>
          <w:rFonts w:ascii="Arial" w:hAnsi="Arial"/>
          <w:sz w:val="22"/>
          <w:szCs w:val="22"/>
          <w:lang w:val="en-US" w:eastAsia="id-ID"/>
        </w:rPr>
        <w:t>Cerita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rakyat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merupakan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mahakarya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yang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menyimpan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banyak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filosofi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kehidupan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yang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tak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lekang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digerus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zaman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>.</w:t>
      </w:r>
      <w:proofErr w:type="gram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  <w:lang w:val="en-US" w:eastAsia="id-ID"/>
        </w:rPr>
        <w:t>Penelitian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ini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adalah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penelitian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deskriptif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kualitatif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yang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bertujuan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untuk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mengungkapkan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empat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cerita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rakyat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bermotif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putri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dengan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menggunakan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teori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struktur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naratif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Maranda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dengan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pendekatan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objektif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>.</w:t>
      </w:r>
      <w:proofErr w:type="gram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Berdasarkan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hasil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analisis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yang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telah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dilakukan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terhadap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empat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cerita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rakyat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bermotif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putri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ini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diketahui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jika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masing-masing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cerita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memiliki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terem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dan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fungsi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yang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unik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unsur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kebaikan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dalam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cerita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mengalahkan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sisi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keburukan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yang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menjadi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penyeimbang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cerita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tersebut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dan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peran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yang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ditunjukkan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para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putri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dari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setiap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cerita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memiliki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korelasi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yang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kuat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dengan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nilai-nilai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yang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diperjuangkan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kaum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wanita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itu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sendiri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.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Tidak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hanya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mengandalkan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paras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menawan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ala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Sang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Putri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para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putri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dalam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keempat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cerita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juga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digambarkan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sebagai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sosok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yang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tangguh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santun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beretika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dan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memberikan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pengaruh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yang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kuat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di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tengah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masyarakat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>.</w:t>
      </w:r>
    </w:p>
    <w:p w:rsidR="00693206" w:rsidRDefault="00693206" w:rsidP="00693206">
      <w:pPr>
        <w:tabs>
          <w:tab w:val="left" w:pos="5040"/>
        </w:tabs>
        <w:jc w:val="both"/>
        <w:rPr>
          <w:rFonts w:ascii="Arial" w:hAnsi="Arial"/>
          <w:sz w:val="22"/>
          <w:szCs w:val="22"/>
          <w:lang w:val="en-US" w:eastAsia="id-ID"/>
        </w:rPr>
      </w:pPr>
    </w:p>
    <w:p w:rsidR="00693206" w:rsidRDefault="00693206" w:rsidP="00693206">
      <w:pPr>
        <w:tabs>
          <w:tab w:val="left" w:pos="5040"/>
        </w:tabs>
        <w:jc w:val="both"/>
        <w:rPr>
          <w:rFonts w:ascii="Arial" w:hAnsi="Arial"/>
          <w:sz w:val="22"/>
          <w:szCs w:val="22"/>
          <w:lang w:val="en-US" w:eastAsia="id-ID"/>
        </w:rPr>
      </w:pPr>
      <w:r>
        <w:rPr>
          <w:rFonts w:ascii="Arial" w:hAnsi="Arial"/>
          <w:sz w:val="22"/>
          <w:szCs w:val="22"/>
          <w:lang w:val="en-US" w:eastAsia="id-ID"/>
        </w:rPr>
        <w:t xml:space="preserve">Kata </w:t>
      </w:r>
      <w:r>
        <w:rPr>
          <w:rFonts w:ascii="Arial" w:hAnsi="Arial"/>
          <w:sz w:val="22"/>
          <w:szCs w:val="22"/>
        </w:rPr>
        <w:t>Kunci</w:t>
      </w:r>
      <w:r>
        <w:rPr>
          <w:rFonts w:ascii="Arial" w:hAnsi="Arial"/>
          <w:sz w:val="22"/>
          <w:szCs w:val="22"/>
          <w:lang w:val="en-US" w:eastAsia="id-ID"/>
        </w:rPr>
        <w:t xml:space="preserve">: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Struktur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Naratif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Maranda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Legenda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 Para </w:t>
      </w:r>
      <w:proofErr w:type="spellStart"/>
      <w:r>
        <w:rPr>
          <w:rFonts w:ascii="Arial" w:hAnsi="Arial"/>
          <w:sz w:val="22"/>
          <w:szCs w:val="22"/>
          <w:lang w:val="en-US" w:eastAsia="id-ID"/>
        </w:rPr>
        <w:t>Putri</w:t>
      </w:r>
      <w:proofErr w:type="spellEnd"/>
      <w:r>
        <w:rPr>
          <w:rFonts w:ascii="Arial" w:hAnsi="Arial"/>
          <w:sz w:val="22"/>
          <w:szCs w:val="22"/>
          <w:lang w:val="en-US" w:eastAsia="id-ID"/>
        </w:rPr>
        <w:t xml:space="preserve">. </w:t>
      </w:r>
    </w:p>
    <w:p w:rsidR="00693206" w:rsidRDefault="00693206" w:rsidP="00693206">
      <w:pPr>
        <w:tabs>
          <w:tab w:val="left" w:pos="5040"/>
        </w:tabs>
        <w:jc w:val="center"/>
        <w:rPr>
          <w:rFonts w:ascii="Arial" w:hAnsi="Arial"/>
          <w:sz w:val="22"/>
          <w:szCs w:val="22"/>
        </w:rPr>
      </w:pPr>
    </w:p>
    <w:p w:rsidR="004F03A3" w:rsidRDefault="004F03A3">
      <w:bookmarkStart w:id="0" w:name="_GoBack"/>
      <w:bookmarkEnd w:id="0"/>
    </w:p>
    <w:sectPr w:rsidR="004F03A3" w:rsidSect="00693206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06"/>
    <w:rsid w:val="004F03A3"/>
    <w:rsid w:val="0069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206"/>
    <w:pPr>
      <w:spacing w:after="0" w:line="240" w:lineRule="auto"/>
    </w:pPr>
    <w:rPr>
      <w:rFonts w:ascii="Times New Roman" w:eastAsia="SimSun" w:hAnsi="SimSu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206"/>
    <w:pPr>
      <w:spacing w:after="0" w:line="240" w:lineRule="auto"/>
    </w:pPr>
    <w:rPr>
      <w:rFonts w:ascii="Times New Roman" w:eastAsia="SimSun" w:hAnsi="SimSu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2022-08-10T08:03:00Z</dcterms:created>
  <dcterms:modified xsi:type="dcterms:W3CDTF">2022-08-10T08:03:00Z</dcterms:modified>
</cp:coreProperties>
</file>