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808" w:rsidRPr="00C64B89" w:rsidRDefault="00F14808" w:rsidP="00F14808">
      <w:pPr>
        <w:tabs>
          <w:tab w:val="left" w:pos="851"/>
        </w:tabs>
        <w:jc w:val="center"/>
        <w:rPr>
          <w:rFonts w:ascii="Tahoma" w:hAnsi="Tahoma" w:cs="Tahoma"/>
          <w:b/>
          <w:sz w:val="24"/>
          <w:szCs w:val="24"/>
          <w:lang w:val="id-ID"/>
        </w:rPr>
      </w:pPr>
      <w:bookmarkStart w:id="0" w:name="_GoBack"/>
      <w:bookmarkEnd w:id="0"/>
      <w:r w:rsidRPr="00C64B89">
        <w:rPr>
          <w:rFonts w:ascii="Tahoma" w:hAnsi="Tahoma" w:cs="Tahoma"/>
          <w:b/>
          <w:sz w:val="24"/>
          <w:szCs w:val="24"/>
        </w:rPr>
        <w:t>ABSTRACT</w:t>
      </w:r>
    </w:p>
    <w:p w:rsidR="00F14808" w:rsidRPr="006D2CB9" w:rsidRDefault="00F14808" w:rsidP="00F14808">
      <w:pPr>
        <w:tabs>
          <w:tab w:val="left" w:pos="851"/>
        </w:tabs>
        <w:jc w:val="both"/>
        <w:rPr>
          <w:rFonts w:ascii="Tahoma" w:hAnsi="Tahoma" w:cs="Tahoma"/>
          <w:sz w:val="24"/>
          <w:szCs w:val="24"/>
        </w:rPr>
      </w:pPr>
      <w:r w:rsidRPr="006D2CB9">
        <w:rPr>
          <w:rFonts w:ascii="Tahoma" w:hAnsi="Tahoma" w:cs="Tahoma"/>
          <w:sz w:val="24"/>
          <w:szCs w:val="24"/>
        </w:rPr>
        <w:t xml:space="preserve">This Study aimed at determining: (1) the influence of </w:t>
      </w:r>
      <w:r w:rsidRPr="006D2CB9">
        <w:rPr>
          <w:rFonts w:ascii="Tahoma" w:hAnsi="Tahoma" w:cs="Tahoma"/>
          <w:sz w:val="24"/>
          <w:szCs w:val="24"/>
          <w:lang w:val="id-ID"/>
        </w:rPr>
        <w:t xml:space="preserve">Cue cards </w:t>
      </w:r>
      <w:proofErr w:type="gramStart"/>
      <w:r w:rsidRPr="006D2CB9">
        <w:rPr>
          <w:rFonts w:ascii="Tahoma" w:hAnsi="Tahoma" w:cs="Tahoma"/>
          <w:sz w:val="24"/>
          <w:szCs w:val="24"/>
        </w:rPr>
        <w:t>strategie</w:t>
      </w:r>
      <w:r>
        <w:rPr>
          <w:rFonts w:ascii="Tahoma" w:hAnsi="Tahoma" w:cs="Tahoma"/>
          <w:sz w:val="24"/>
          <w:szCs w:val="24"/>
        </w:rPr>
        <w:t>s;</w:t>
      </w:r>
      <w:proofErr w:type="gramEnd"/>
      <w:r>
        <w:rPr>
          <w:rFonts w:ascii="Tahoma" w:hAnsi="Tahoma" w:cs="Tahoma"/>
          <w:sz w:val="24"/>
          <w:szCs w:val="24"/>
          <w:lang w:val="id-ID"/>
        </w:rPr>
        <w:t>(2)</w:t>
      </w:r>
      <w:r>
        <w:rPr>
          <w:rFonts w:ascii="Tahoma" w:hAnsi="Tahoma" w:cs="Tahoma"/>
          <w:sz w:val="24"/>
          <w:szCs w:val="24"/>
        </w:rPr>
        <w:t xml:space="preserve"> the influence  of reading </w:t>
      </w:r>
      <w:r>
        <w:rPr>
          <w:rFonts w:ascii="Tahoma" w:hAnsi="Tahoma" w:cs="Tahoma"/>
          <w:sz w:val="24"/>
          <w:szCs w:val="24"/>
          <w:lang w:val="id-ID"/>
        </w:rPr>
        <w:t>comprehension</w:t>
      </w:r>
      <w:r w:rsidRPr="006D2CB9">
        <w:rPr>
          <w:rFonts w:ascii="Tahoma" w:hAnsi="Tahoma" w:cs="Tahoma"/>
          <w:sz w:val="24"/>
          <w:szCs w:val="24"/>
        </w:rPr>
        <w:t xml:space="preserve"> ; and (3) the influence both </w:t>
      </w:r>
      <w:r w:rsidRPr="006D2CB9">
        <w:rPr>
          <w:rFonts w:ascii="Tahoma" w:hAnsi="Tahoma" w:cs="Tahoma"/>
          <w:sz w:val="24"/>
          <w:szCs w:val="24"/>
          <w:lang w:val="id-ID"/>
        </w:rPr>
        <w:t xml:space="preserve">cue cards </w:t>
      </w:r>
      <w:r>
        <w:rPr>
          <w:rFonts w:ascii="Tahoma" w:hAnsi="Tahoma" w:cs="Tahoma"/>
          <w:sz w:val="24"/>
          <w:szCs w:val="24"/>
        </w:rPr>
        <w:t xml:space="preserve">strategies and reading </w:t>
      </w:r>
      <w:r>
        <w:rPr>
          <w:rFonts w:ascii="Tahoma" w:hAnsi="Tahoma" w:cs="Tahoma"/>
          <w:sz w:val="24"/>
          <w:szCs w:val="24"/>
          <w:lang w:val="id-ID"/>
        </w:rPr>
        <w:t>comprehension</w:t>
      </w:r>
      <w:r w:rsidRPr="006D2CB9">
        <w:rPr>
          <w:rFonts w:ascii="Tahoma" w:hAnsi="Tahoma" w:cs="Tahoma"/>
          <w:sz w:val="24"/>
          <w:szCs w:val="24"/>
        </w:rPr>
        <w:t xml:space="preserve"> towards the students at </w:t>
      </w:r>
      <w:r w:rsidRPr="006D2CB9">
        <w:rPr>
          <w:rFonts w:ascii="Tahoma" w:hAnsi="Tahoma" w:cs="Tahoma"/>
          <w:sz w:val="24"/>
          <w:szCs w:val="24"/>
          <w:lang w:val="id-ID"/>
        </w:rPr>
        <w:t xml:space="preserve">junior high school 3 </w:t>
      </w:r>
      <w:r w:rsidRPr="006D2CB9">
        <w:rPr>
          <w:rFonts w:ascii="Tahoma" w:hAnsi="Tahoma" w:cs="Tahoma"/>
          <w:sz w:val="24"/>
          <w:szCs w:val="24"/>
        </w:rPr>
        <w:t xml:space="preserve">Palembang. This study was a qualitative study </w:t>
      </w:r>
      <w:proofErr w:type="gramStart"/>
      <w:r w:rsidRPr="006D2CB9">
        <w:rPr>
          <w:rFonts w:ascii="Tahoma" w:hAnsi="Tahoma" w:cs="Tahoma"/>
          <w:sz w:val="24"/>
          <w:szCs w:val="24"/>
        </w:rPr>
        <w:t xml:space="preserve">using  </w:t>
      </w:r>
      <w:r w:rsidRPr="006D2CB9">
        <w:rPr>
          <w:rFonts w:ascii="Tahoma" w:hAnsi="Tahoma" w:cs="Tahoma"/>
          <w:sz w:val="24"/>
          <w:szCs w:val="24"/>
          <w:lang w:val="id-ID"/>
        </w:rPr>
        <w:t>factorial</w:t>
      </w:r>
      <w:proofErr w:type="gramEnd"/>
      <w:r w:rsidRPr="006D2CB9">
        <w:rPr>
          <w:rFonts w:ascii="Tahoma" w:hAnsi="Tahoma" w:cs="Tahoma"/>
          <w:sz w:val="24"/>
          <w:szCs w:val="24"/>
          <w:lang w:val="id-ID"/>
        </w:rPr>
        <w:t xml:space="preserve"> disegn </w:t>
      </w:r>
      <w:r w:rsidRPr="006D2CB9">
        <w:rPr>
          <w:rFonts w:ascii="Tahoma" w:hAnsi="Tahoma" w:cs="Tahoma"/>
          <w:sz w:val="24"/>
          <w:szCs w:val="24"/>
        </w:rPr>
        <w:t>method. The respondents were 1</w:t>
      </w:r>
      <w:r w:rsidRPr="006D2CB9">
        <w:rPr>
          <w:rFonts w:ascii="Tahoma" w:hAnsi="Tahoma" w:cs="Tahoma"/>
          <w:sz w:val="24"/>
          <w:szCs w:val="24"/>
          <w:lang w:val="id-ID"/>
        </w:rPr>
        <w:t>50</w:t>
      </w:r>
      <w:r w:rsidRPr="006D2CB9">
        <w:rPr>
          <w:rFonts w:ascii="Tahoma" w:hAnsi="Tahoma" w:cs="Tahoma"/>
          <w:sz w:val="24"/>
          <w:szCs w:val="24"/>
        </w:rPr>
        <w:t xml:space="preserve"> students </w:t>
      </w:r>
      <w:r w:rsidRPr="006D2CB9">
        <w:rPr>
          <w:rFonts w:ascii="Tahoma" w:hAnsi="Tahoma" w:cs="Tahoma"/>
          <w:sz w:val="24"/>
          <w:szCs w:val="24"/>
          <w:lang w:val="id-ID"/>
        </w:rPr>
        <w:t xml:space="preserve">at junior high school 3 </w:t>
      </w:r>
      <w:r w:rsidRPr="006D2CB9">
        <w:rPr>
          <w:rFonts w:ascii="Tahoma" w:hAnsi="Tahoma" w:cs="Tahoma"/>
          <w:sz w:val="24"/>
          <w:szCs w:val="24"/>
        </w:rPr>
        <w:t xml:space="preserve">Palembang. Data collection </w:t>
      </w:r>
      <w:proofErr w:type="gramStart"/>
      <w:r w:rsidRPr="006D2CB9">
        <w:rPr>
          <w:rFonts w:ascii="Tahoma" w:hAnsi="Tahoma" w:cs="Tahoma"/>
          <w:sz w:val="24"/>
          <w:szCs w:val="24"/>
        </w:rPr>
        <w:t>technique used in this study were</w:t>
      </w:r>
      <w:proofErr w:type="gramEnd"/>
      <w:r w:rsidRPr="006D2CB9">
        <w:rPr>
          <w:rFonts w:ascii="Tahoma" w:hAnsi="Tahoma" w:cs="Tahoma"/>
          <w:sz w:val="24"/>
          <w:szCs w:val="24"/>
        </w:rPr>
        <w:t xml:space="preserve"> questioners and documentation. Validation test utilized in this study were construct validity and content validity, while the reliability test </w:t>
      </w:r>
      <w:proofErr w:type="spellStart"/>
      <w:r w:rsidRPr="006D2CB9">
        <w:rPr>
          <w:rFonts w:ascii="Tahoma" w:hAnsi="Tahoma" w:cs="Tahoma"/>
          <w:sz w:val="24"/>
          <w:szCs w:val="24"/>
        </w:rPr>
        <w:t>ultilized</w:t>
      </w:r>
      <w:proofErr w:type="spellEnd"/>
      <w:r w:rsidRPr="006D2CB9">
        <w:rPr>
          <w:rFonts w:ascii="Tahoma" w:hAnsi="Tahoma" w:cs="Tahoma"/>
          <w:sz w:val="24"/>
          <w:szCs w:val="24"/>
        </w:rPr>
        <w:t xml:space="preserve"> in this study was </w:t>
      </w:r>
      <w:proofErr w:type="spellStart"/>
      <w:r w:rsidRPr="006D2CB9">
        <w:rPr>
          <w:rFonts w:ascii="Tahoma" w:hAnsi="Tahoma" w:cs="Tahoma"/>
          <w:sz w:val="24"/>
          <w:szCs w:val="24"/>
        </w:rPr>
        <w:t>Cronbach’s</w:t>
      </w:r>
      <w:proofErr w:type="spellEnd"/>
      <w:r w:rsidRPr="006D2CB9">
        <w:rPr>
          <w:rFonts w:ascii="Tahoma" w:hAnsi="Tahoma" w:cs="Tahoma"/>
          <w:sz w:val="24"/>
          <w:szCs w:val="24"/>
        </w:rPr>
        <w:t xml:space="preserve"> Alpha. Normality test, homogeneity test, and linearity test had been conducted before data were </w:t>
      </w:r>
      <w:proofErr w:type="gramStart"/>
      <w:r w:rsidRPr="006D2CB9">
        <w:rPr>
          <w:rFonts w:ascii="Tahoma" w:hAnsi="Tahoma" w:cs="Tahoma"/>
          <w:sz w:val="24"/>
          <w:szCs w:val="24"/>
        </w:rPr>
        <w:t>analyzed  using</w:t>
      </w:r>
      <w:proofErr w:type="gramEnd"/>
      <w:r w:rsidRPr="006D2CB9">
        <w:rPr>
          <w:rFonts w:ascii="Tahoma" w:hAnsi="Tahoma" w:cs="Tahoma"/>
          <w:sz w:val="24"/>
          <w:szCs w:val="24"/>
        </w:rPr>
        <w:t xml:space="preserve"> simple  and technique. The findings showed that (1) There is significant influence of language learning strategies on students’ reading achievement of at </w:t>
      </w:r>
      <w:r w:rsidRPr="006D2CB9">
        <w:rPr>
          <w:rFonts w:ascii="Tahoma" w:hAnsi="Tahoma" w:cs="Tahoma"/>
          <w:sz w:val="24"/>
          <w:szCs w:val="24"/>
          <w:lang w:val="id-ID"/>
        </w:rPr>
        <w:t xml:space="preserve">junior high school 3 </w:t>
      </w:r>
      <w:r w:rsidRPr="006D2CB9">
        <w:rPr>
          <w:rFonts w:ascii="Tahoma" w:hAnsi="Tahoma" w:cs="Tahoma"/>
          <w:sz w:val="24"/>
          <w:szCs w:val="24"/>
        </w:rPr>
        <w:t>Palembang value of 0.582 ; (2) There is significa</w:t>
      </w:r>
      <w:r>
        <w:rPr>
          <w:rFonts w:ascii="Tahoma" w:hAnsi="Tahoma" w:cs="Tahoma"/>
          <w:sz w:val="24"/>
          <w:szCs w:val="24"/>
        </w:rPr>
        <w:t xml:space="preserve">nt influence of reading </w:t>
      </w:r>
      <w:r>
        <w:rPr>
          <w:rFonts w:ascii="Tahoma" w:hAnsi="Tahoma" w:cs="Tahoma"/>
          <w:sz w:val="24"/>
          <w:szCs w:val="24"/>
          <w:lang w:val="id-ID"/>
        </w:rPr>
        <w:t>comprehension</w:t>
      </w:r>
      <w:r w:rsidRPr="006D2CB9">
        <w:rPr>
          <w:rFonts w:ascii="Tahoma" w:hAnsi="Tahoma" w:cs="Tahoma"/>
          <w:sz w:val="24"/>
          <w:szCs w:val="24"/>
        </w:rPr>
        <w:t xml:space="preserve"> on students’ reading achievement of English study program at </w:t>
      </w:r>
      <w:r w:rsidRPr="006D2CB9">
        <w:rPr>
          <w:rFonts w:ascii="Tahoma" w:hAnsi="Tahoma" w:cs="Tahoma"/>
          <w:sz w:val="24"/>
          <w:szCs w:val="24"/>
          <w:lang w:val="id-ID"/>
        </w:rPr>
        <w:t xml:space="preserve">junior high school 3 </w:t>
      </w:r>
      <w:r w:rsidRPr="006D2CB9">
        <w:rPr>
          <w:rFonts w:ascii="Tahoma" w:hAnsi="Tahoma" w:cs="Tahoma"/>
          <w:sz w:val="24"/>
          <w:szCs w:val="24"/>
        </w:rPr>
        <w:t xml:space="preserve">Palembang value of 0.029 ;(3) There is  </w:t>
      </w:r>
      <w:r>
        <w:rPr>
          <w:rFonts w:ascii="Tahoma" w:hAnsi="Tahoma" w:cs="Tahoma"/>
          <w:sz w:val="24"/>
          <w:szCs w:val="24"/>
        </w:rPr>
        <w:t xml:space="preserve">significant influence of </w:t>
      </w:r>
      <w:r>
        <w:rPr>
          <w:rFonts w:ascii="Tahoma" w:hAnsi="Tahoma" w:cs="Tahoma"/>
          <w:sz w:val="24"/>
          <w:szCs w:val="24"/>
          <w:lang w:val="id-ID"/>
        </w:rPr>
        <w:t>cue cards</w:t>
      </w:r>
      <w:r>
        <w:rPr>
          <w:rFonts w:ascii="Tahoma" w:hAnsi="Tahoma" w:cs="Tahoma"/>
          <w:sz w:val="24"/>
          <w:szCs w:val="24"/>
        </w:rPr>
        <w:t xml:space="preserve"> strategies and reading </w:t>
      </w:r>
      <w:r>
        <w:rPr>
          <w:rFonts w:ascii="Tahoma" w:hAnsi="Tahoma" w:cs="Tahoma"/>
          <w:sz w:val="24"/>
          <w:szCs w:val="24"/>
          <w:lang w:val="id-ID"/>
        </w:rPr>
        <w:t>comprehension</w:t>
      </w:r>
      <w:r w:rsidRPr="006D2CB9">
        <w:rPr>
          <w:rFonts w:ascii="Tahoma" w:hAnsi="Tahoma" w:cs="Tahoma"/>
          <w:sz w:val="24"/>
          <w:szCs w:val="24"/>
        </w:rPr>
        <w:t xml:space="preserve"> simultaneously on students’ reading achievement of English study program at </w:t>
      </w:r>
      <w:r w:rsidRPr="006D2CB9">
        <w:rPr>
          <w:rFonts w:ascii="Tahoma" w:hAnsi="Tahoma" w:cs="Tahoma"/>
          <w:sz w:val="24"/>
          <w:szCs w:val="24"/>
          <w:lang w:val="id-ID"/>
        </w:rPr>
        <w:t xml:space="preserve">junior high school 3 </w:t>
      </w:r>
      <w:r w:rsidRPr="006D2CB9">
        <w:rPr>
          <w:rFonts w:ascii="Tahoma" w:hAnsi="Tahoma" w:cs="Tahoma"/>
          <w:sz w:val="24"/>
          <w:szCs w:val="24"/>
        </w:rPr>
        <w:t>Palembang value of 0.082 there is simultaneous inf</w:t>
      </w:r>
      <w:r>
        <w:rPr>
          <w:rFonts w:ascii="Tahoma" w:hAnsi="Tahoma" w:cs="Tahoma"/>
          <w:sz w:val="24"/>
          <w:szCs w:val="24"/>
        </w:rPr>
        <w:t xml:space="preserve">luence between </w:t>
      </w:r>
      <w:r>
        <w:rPr>
          <w:rFonts w:ascii="Tahoma" w:hAnsi="Tahoma" w:cs="Tahoma"/>
          <w:sz w:val="24"/>
          <w:szCs w:val="24"/>
          <w:lang w:val="id-ID"/>
        </w:rPr>
        <w:t>cue cards</w:t>
      </w:r>
      <w:r w:rsidRPr="006D2CB9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 xml:space="preserve">strategies and  reading </w:t>
      </w:r>
      <w:r>
        <w:rPr>
          <w:rFonts w:ascii="Tahoma" w:hAnsi="Tahoma" w:cs="Tahoma"/>
          <w:sz w:val="24"/>
          <w:szCs w:val="24"/>
          <w:lang w:val="id-ID"/>
        </w:rPr>
        <w:t>comprehension</w:t>
      </w:r>
      <w:r w:rsidRPr="006D2CB9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 xml:space="preserve">with </w:t>
      </w:r>
      <w:r>
        <w:rPr>
          <w:rFonts w:ascii="Tahoma" w:hAnsi="Tahoma" w:cs="Tahoma"/>
          <w:sz w:val="24"/>
          <w:szCs w:val="24"/>
          <w:lang w:val="id-ID"/>
        </w:rPr>
        <w:t>learning motivation</w:t>
      </w:r>
      <w:r w:rsidRPr="006D2CB9">
        <w:rPr>
          <w:rFonts w:ascii="Tahoma" w:hAnsi="Tahoma" w:cs="Tahoma"/>
          <w:sz w:val="24"/>
          <w:szCs w:val="24"/>
        </w:rPr>
        <w:t>.</w:t>
      </w:r>
    </w:p>
    <w:p w:rsidR="00F14808" w:rsidRPr="006D2CB9" w:rsidRDefault="00F14808" w:rsidP="00F14808">
      <w:pPr>
        <w:tabs>
          <w:tab w:val="left" w:pos="851"/>
        </w:tabs>
        <w:jc w:val="both"/>
        <w:rPr>
          <w:rFonts w:ascii="Tahoma" w:hAnsi="Tahoma" w:cs="Tahoma"/>
          <w:sz w:val="24"/>
          <w:szCs w:val="24"/>
        </w:rPr>
      </w:pPr>
    </w:p>
    <w:p w:rsidR="00F14808" w:rsidRPr="006D2CB9" w:rsidRDefault="00F14808" w:rsidP="00F14808">
      <w:pPr>
        <w:tabs>
          <w:tab w:val="left" w:pos="851"/>
        </w:tabs>
        <w:jc w:val="both"/>
        <w:rPr>
          <w:rFonts w:ascii="Tahoma" w:hAnsi="Tahoma" w:cs="Tahoma"/>
          <w:sz w:val="24"/>
          <w:szCs w:val="24"/>
          <w:lang w:val="id-ID"/>
        </w:rPr>
      </w:pPr>
      <w:r w:rsidRPr="006D2CB9">
        <w:rPr>
          <w:rFonts w:ascii="Tahoma" w:hAnsi="Tahoma" w:cs="Tahoma"/>
          <w:sz w:val="24"/>
          <w:szCs w:val="24"/>
        </w:rPr>
        <w:t>Keywords:</w:t>
      </w:r>
      <w:r w:rsidRPr="006D2CB9">
        <w:rPr>
          <w:rFonts w:ascii="Tahoma" w:hAnsi="Tahoma" w:cs="Tahoma"/>
          <w:sz w:val="24"/>
          <w:szCs w:val="24"/>
          <w:lang w:val="id-ID"/>
        </w:rPr>
        <w:t xml:space="preserve"> Cue Cards</w:t>
      </w:r>
      <w:r w:rsidRPr="006D2CB9">
        <w:rPr>
          <w:rFonts w:ascii="Tahoma" w:hAnsi="Tahoma" w:cs="Tahoma"/>
          <w:sz w:val="24"/>
          <w:szCs w:val="24"/>
        </w:rPr>
        <w:t xml:space="preserve"> strategies, </w:t>
      </w:r>
      <w:r w:rsidRPr="006D2CB9">
        <w:rPr>
          <w:rFonts w:ascii="Tahoma" w:hAnsi="Tahoma" w:cs="Tahoma"/>
          <w:sz w:val="24"/>
          <w:szCs w:val="24"/>
          <w:lang w:val="id-ID"/>
        </w:rPr>
        <w:t xml:space="preserve">learning motivation </w:t>
      </w:r>
      <w:r w:rsidRPr="006D2CB9">
        <w:rPr>
          <w:rFonts w:ascii="Tahoma" w:hAnsi="Tahoma" w:cs="Tahoma"/>
          <w:sz w:val="24"/>
          <w:szCs w:val="24"/>
        </w:rPr>
        <w:t xml:space="preserve">and reading </w:t>
      </w:r>
      <w:r w:rsidRPr="006D2CB9">
        <w:rPr>
          <w:rFonts w:ascii="Tahoma" w:hAnsi="Tahoma" w:cs="Tahoma"/>
          <w:sz w:val="24"/>
          <w:szCs w:val="24"/>
          <w:lang w:val="id-ID"/>
        </w:rPr>
        <w:t>comprehension</w:t>
      </w:r>
    </w:p>
    <w:p w:rsidR="00F14808" w:rsidRPr="006D2CB9" w:rsidRDefault="00F14808" w:rsidP="00F14808">
      <w:pPr>
        <w:tabs>
          <w:tab w:val="left" w:pos="851"/>
        </w:tabs>
        <w:jc w:val="both"/>
        <w:rPr>
          <w:rFonts w:ascii="Tahoma" w:hAnsi="Tahoma" w:cs="Tahoma"/>
          <w:sz w:val="24"/>
          <w:szCs w:val="24"/>
        </w:rPr>
      </w:pPr>
    </w:p>
    <w:p w:rsidR="00F14808" w:rsidRPr="00F14808" w:rsidRDefault="00F14808" w:rsidP="00F14808">
      <w:pPr>
        <w:rPr>
          <w:lang w:val="id-ID"/>
        </w:rPr>
      </w:pPr>
    </w:p>
    <w:sectPr w:rsidR="00F14808" w:rsidRPr="00F14808" w:rsidSect="00F14808">
      <w:pgSz w:w="11906" w:h="16838"/>
      <w:pgMar w:top="2268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engXian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Minion Pro"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66E7C"/>
    <w:multiLevelType w:val="hybridMultilevel"/>
    <w:tmpl w:val="931C19CA"/>
    <w:lvl w:ilvl="0" w:tplc="ED80FE68">
      <w:start w:val="1"/>
      <w:numFmt w:val="lowerLetter"/>
      <w:lvlText w:val="%1."/>
      <w:lvlJc w:val="left"/>
      <w:pPr>
        <w:ind w:left="1636" w:hanging="360"/>
      </w:pPr>
      <w:rPr>
        <w:rFonts w:cs="Times New Roman" w:hint="default"/>
      </w:rPr>
    </w:lvl>
    <w:lvl w:ilvl="1" w:tplc="04210019" w:tentative="1">
      <w:start w:val="1"/>
      <w:numFmt w:val="lowerLetter"/>
      <w:lvlText w:val="%2."/>
      <w:lvlJc w:val="left"/>
      <w:pPr>
        <w:ind w:left="2356" w:hanging="360"/>
      </w:pPr>
      <w:rPr>
        <w:rFonts w:cs="Times New Roman"/>
      </w:rPr>
    </w:lvl>
    <w:lvl w:ilvl="2" w:tplc="0421001B" w:tentative="1">
      <w:start w:val="1"/>
      <w:numFmt w:val="lowerRoman"/>
      <w:lvlText w:val="%3."/>
      <w:lvlJc w:val="right"/>
      <w:pPr>
        <w:ind w:left="3076" w:hanging="180"/>
      </w:pPr>
      <w:rPr>
        <w:rFonts w:cs="Times New Roman"/>
      </w:rPr>
    </w:lvl>
    <w:lvl w:ilvl="3" w:tplc="0421000F" w:tentative="1">
      <w:start w:val="1"/>
      <w:numFmt w:val="decimal"/>
      <w:lvlText w:val="%4."/>
      <w:lvlJc w:val="left"/>
      <w:pPr>
        <w:ind w:left="3796" w:hanging="360"/>
      </w:pPr>
      <w:rPr>
        <w:rFonts w:cs="Times New Roman"/>
      </w:rPr>
    </w:lvl>
    <w:lvl w:ilvl="4" w:tplc="04210019" w:tentative="1">
      <w:start w:val="1"/>
      <w:numFmt w:val="lowerLetter"/>
      <w:lvlText w:val="%5."/>
      <w:lvlJc w:val="left"/>
      <w:pPr>
        <w:ind w:left="4516" w:hanging="360"/>
      </w:pPr>
      <w:rPr>
        <w:rFonts w:cs="Times New Roman"/>
      </w:rPr>
    </w:lvl>
    <w:lvl w:ilvl="5" w:tplc="0421001B" w:tentative="1">
      <w:start w:val="1"/>
      <w:numFmt w:val="lowerRoman"/>
      <w:lvlText w:val="%6."/>
      <w:lvlJc w:val="right"/>
      <w:pPr>
        <w:ind w:left="5236" w:hanging="180"/>
      </w:pPr>
      <w:rPr>
        <w:rFonts w:cs="Times New Roman"/>
      </w:rPr>
    </w:lvl>
    <w:lvl w:ilvl="6" w:tplc="0421000F" w:tentative="1">
      <w:start w:val="1"/>
      <w:numFmt w:val="decimal"/>
      <w:lvlText w:val="%7."/>
      <w:lvlJc w:val="left"/>
      <w:pPr>
        <w:ind w:left="5956" w:hanging="360"/>
      </w:pPr>
      <w:rPr>
        <w:rFonts w:cs="Times New Roman"/>
      </w:rPr>
    </w:lvl>
    <w:lvl w:ilvl="7" w:tplc="04210019" w:tentative="1">
      <w:start w:val="1"/>
      <w:numFmt w:val="lowerLetter"/>
      <w:lvlText w:val="%8."/>
      <w:lvlJc w:val="left"/>
      <w:pPr>
        <w:ind w:left="6676" w:hanging="360"/>
      </w:pPr>
      <w:rPr>
        <w:rFonts w:cs="Times New Roman"/>
      </w:rPr>
    </w:lvl>
    <w:lvl w:ilvl="8" w:tplc="0421001B" w:tentative="1">
      <w:start w:val="1"/>
      <w:numFmt w:val="lowerRoman"/>
      <w:lvlText w:val="%9."/>
      <w:lvlJc w:val="right"/>
      <w:pPr>
        <w:ind w:left="7396" w:hanging="180"/>
      </w:pPr>
      <w:rPr>
        <w:rFonts w:cs="Times New Roman"/>
      </w:rPr>
    </w:lvl>
  </w:abstractNum>
  <w:abstractNum w:abstractNumId="1">
    <w:nsid w:val="030D4A7F"/>
    <w:multiLevelType w:val="multilevel"/>
    <w:tmpl w:val="541E9862"/>
    <w:lvl w:ilvl="0">
      <w:start w:val="1"/>
      <w:numFmt w:val="upperLetter"/>
      <w:lvlText w:val="%1."/>
      <w:lvlJc w:val="left"/>
      <w:pPr>
        <w:ind w:left="1514" w:hanging="408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1533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2.%3"/>
      <w:lvlJc w:val="left"/>
      <w:pPr>
        <w:ind w:left="360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US" w:eastAsia="en-US" w:bidi="ar-SA"/>
      </w:rPr>
    </w:lvl>
    <w:lvl w:ilvl="3">
      <w:start w:val="1"/>
      <w:numFmt w:val="lowerLetter"/>
      <w:lvlText w:val="%4."/>
      <w:lvlJc w:val="left"/>
      <w:pPr>
        <w:ind w:left="3666" w:hanging="360"/>
        <w:jc w:val="left"/>
      </w:pPr>
      <w:rPr>
        <w:rFonts w:ascii="Arial MT" w:eastAsia="Arial MT" w:hAnsi="Arial MT" w:cs="Arial MT" w:hint="default"/>
        <w:spacing w:val="-1"/>
        <w:w w:val="101"/>
        <w:sz w:val="18"/>
        <w:szCs w:val="18"/>
        <w:lang w:val="en-US" w:eastAsia="en-US" w:bidi="ar-SA"/>
      </w:rPr>
    </w:lvl>
    <w:lvl w:ilvl="4">
      <w:numFmt w:val="bullet"/>
      <w:lvlText w:val="•"/>
      <w:lvlJc w:val="left"/>
      <w:pPr>
        <w:ind w:left="3660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794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929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064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99" w:hanging="360"/>
      </w:pPr>
      <w:rPr>
        <w:rFonts w:hint="default"/>
        <w:lang w:val="en-US" w:eastAsia="en-US" w:bidi="ar-SA"/>
      </w:rPr>
    </w:lvl>
  </w:abstractNum>
  <w:abstractNum w:abstractNumId="2">
    <w:nsid w:val="0A7D1D5B"/>
    <w:multiLevelType w:val="hybridMultilevel"/>
    <w:tmpl w:val="C49C2032"/>
    <w:lvl w:ilvl="0" w:tplc="88F47362">
      <w:start w:val="1"/>
      <w:numFmt w:val="lowerLetter"/>
      <w:lvlText w:val="%1."/>
      <w:lvlJc w:val="left"/>
      <w:pPr>
        <w:ind w:left="428" w:hanging="42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US" w:eastAsia="en-US" w:bidi="ar-SA"/>
      </w:rPr>
    </w:lvl>
    <w:lvl w:ilvl="1" w:tplc="FFA624F8">
      <w:numFmt w:val="bullet"/>
      <w:lvlText w:val="•"/>
      <w:lvlJc w:val="left"/>
      <w:pPr>
        <w:ind w:left="2432" w:hanging="428"/>
      </w:pPr>
      <w:rPr>
        <w:rFonts w:hint="default"/>
        <w:lang w:val="en-US" w:eastAsia="en-US" w:bidi="ar-SA"/>
      </w:rPr>
    </w:lvl>
    <w:lvl w:ilvl="2" w:tplc="81B0B0E0">
      <w:numFmt w:val="bullet"/>
      <w:lvlText w:val="•"/>
      <w:lvlJc w:val="left"/>
      <w:pPr>
        <w:ind w:left="3325" w:hanging="428"/>
      </w:pPr>
      <w:rPr>
        <w:rFonts w:hint="default"/>
        <w:lang w:val="en-US" w:eastAsia="en-US" w:bidi="ar-SA"/>
      </w:rPr>
    </w:lvl>
    <w:lvl w:ilvl="3" w:tplc="FEA6ECEA">
      <w:numFmt w:val="bullet"/>
      <w:lvlText w:val="•"/>
      <w:lvlJc w:val="left"/>
      <w:pPr>
        <w:ind w:left="4218" w:hanging="428"/>
      </w:pPr>
      <w:rPr>
        <w:rFonts w:hint="default"/>
        <w:lang w:val="en-US" w:eastAsia="en-US" w:bidi="ar-SA"/>
      </w:rPr>
    </w:lvl>
    <w:lvl w:ilvl="4" w:tplc="8CCA89C0">
      <w:numFmt w:val="bullet"/>
      <w:lvlText w:val="•"/>
      <w:lvlJc w:val="left"/>
      <w:pPr>
        <w:ind w:left="5111" w:hanging="428"/>
      </w:pPr>
      <w:rPr>
        <w:rFonts w:hint="default"/>
        <w:lang w:val="en-US" w:eastAsia="en-US" w:bidi="ar-SA"/>
      </w:rPr>
    </w:lvl>
    <w:lvl w:ilvl="5" w:tplc="220A52AE">
      <w:numFmt w:val="bullet"/>
      <w:lvlText w:val="•"/>
      <w:lvlJc w:val="left"/>
      <w:pPr>
        <w:ind w:left="6004" w:hanging="428"/>
      </w:pPr>
      <w:rPr>
        <w:rFonts w:hint="default"/>
        <w:lang w:val="en-US" w:eastAsia="en-US" w:bidi="ar-SA"/>
      </w:rPr>
    </w:lvl>
    <w:lvl w:ilvl="6" w:tplc="548835BC">
      <w:numFmt w:val="bullet"/>
      <w:lvlText w:val="•"/>
      <w:lvlJc w:val="left"/>
      <w:pPr>
        <w:ind w:left="6897" w:hanging="428"/>
      </w:pPr>
      <w:rPr>
        <w:rFonts w:hint="default"/>
        <w:lang w:val="en-US" w:eastAsia="en-US" w:bidi="ar-SA"/>
      </w:rPr>
    </w:lvl>
    <w:lvl w:ilvl="7" w:tplc="B9904822">
      <w:numFmt w:val="bullet"/>
      <w:lvlText w:val="•"/>
      <w:lvlJc w:val="left"/>
      <w:pPr>
        <w:ind w:left="7790" w:hanging="428"/>
      </w:pPr>
      <w:rPr>
        <w:rFonts w:hint="default"/>
        <w:lang w:val="en-US" w:eastAsia="en-US" w:bidi="ar-SA"/>
      </w:rPr>
    </w:lvl>
    <w:lvl w:ilvl="8" w:tplc="BF941F5A">
      <w:numFmt w:val="bullet"/>
      <w:lvlText w:val="•"/>
      <w:lvlJc w:val="left"/>
      <w:pPr>
        <w:ind w:left="8683" w:hanging="428"/>
      </w:pPr>
      <w:rPr>
        <w:rFonts w:hint="default"/>
        <w:lang w:val="en-US" w:eastAsia="en-US" w:bidi="ar-SA"/>
      </w:rPr>
    </w:lvl>
  </w:abstractNum>
  <w:abstractNum w:abstractNumId="3">
    <w:nsid w:val="0B340955"/>
    <w:multiLevelType w:val="hybridMultilevel"/>
    <w:tmpl w:val="0C58E7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164285"/>
    <w:multiLevelType w:val="hybridMultilevel"/>
    <w:tmpl w:val="8F4001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5E2040"/>
    <w:multiLevelType w:val="hybridMultilevel"/>
    <w:tmpl w:val="AB1A7B0E"/>
    <w:lvl w:ilvl="0" w:tplc="535438FC">
      <w:start w:val="1"/>
      <w:numFmt w:val="upperLetter"/>
      <w:lvlText w:val="%1."/>
      <w:lvlJc w:val="left"/>
      <w:pPr>
        <w:ind w:left="1353" w:hanging="360"/>
      </w:pPr>
      <w:rPr>
        <w:rFonts w:cs="Times New Roman"/>
        <w:b w:val="0"/>
        <w:bCs w:val="0"/>
      </w:r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3E27DB0"/>
    <w:multiLevelType w:val="multilevel"/>
    <w:tmpl w:val="97700F4E"/>
    <w:lvl w:ilvl="0">
      <w:start w:val="5"/>
      <w:numFmt w:val="decimal"/>
      <w:lvlText w:val="%1"/>
      <w:lvlJc w:val="left"/>
      <w:pPr>
        <w:ind w:left="1389" w:hanging="36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360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3197" w:hanging="36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5015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924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833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742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651" w:hanging="360"/>
      </w:pPr>
      <w:rPr>
        <w:rFonts w:hint="default"/>
        <w:lang w:val="en-US" w:eastAsia="en-US" w:bidi="ar-SA"/>
      </w:rPr>
    </w:lvl>
  </w:abstractNum>
  <w:abstractNum w:abstractNumId="7">
    <w:nsid w:val="1416438B"/>
    <w:multiLevelType w:val="hybridMultilevel"/>
    <w:tmpl w:val="C87823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50754A6"/>
    <w:multiLevelType w:val="multilevel"/>
    <w:tmpl w:val="5F301D98"/>
    <w:lvl w:ilvl="0">
      <w:start w:val="2"/>
      <w:numFmt w:val="upperLetter"/>
      <w:lvlText w:val="%1."/>
      <w:lvlJc w:val="left"/>
      <w:pPr>
        <w:ind w:left="360" w:hanging="360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1572" w:hanging="399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2.%3"/>
      <w:lvlJc w:val="left"/>
      <w:pPr>
        <w:ind w:left="1533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US" w:eastAsia="en-US" w:bidi="ar-SA"/>
      </w:rPr>
    </w:lvl>
    <w:lvl w:ilvl="3">
      <w:numFmt w:val="bullet"/>
      <w:lvlText w:val="•"/>
      <w:lvlJc w:val="left"/>
      <w:pPr>
        <w:ind w:left="2726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832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938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044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150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56" w:hanging="360"/>
      </w:pPr>
      <w:rPr>
        <w:rFonts w:hint="default"/>
        <w:lang w:val="en-US" w:eastAsia="en-US" w:bidi="ar-SA"/>
      </w:rPr>
    </w:lvl>
  </w:abstractNum>
  <w:abstractNum w:abstractNumId="9">
    <w:nsid w:val="1843083A"/>
    <w:multiLevelType w:val="hybridMultilevel"/>
    <w:tmpl w:val="C1903BB4"/>
    <w:lvl w:ilvl="0" w:tplc="988EE43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A0745CD"/>
    <w:multiLevelType w:val="hybridMultilevel"/>
    <w:tmpl w:val="383CE3E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B264152"/>
    <w:multiLevelType w:val="multilevel"/>
    <w:tmpl w:val="92763ACA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7"/>
      <w:numFmt w:val="decimal"/>
      <w:isLgl/>
      <w:lvlText w:val="%1.%2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0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63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72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3" w:hanging="1800"/>
      </w:pPr>
      <w:rPr>
        <w:rFonts w:hint="default"/>
      </w:rPr>
    </w:lvl>
  </w:abstractNum>
  <w:abstractNum w:abstractNumId="12">
    <w:nsid w:val="1B385C2C"/>
    <w:multiLevelType w:val="hybridMultilevel"/>
    <w:tmpl w:val="BAE22066"/>
    <w:lvl w:ilvl="0" w:tplc="3F308BB4">
      <w:start w:val="1"/>
      <w:numFmt w:val="upperLetter"/>
      <w:lvlText w:val="%1."/>
      <w:lvlJc w:val="left"/>
      <w:pPr>
        <w:ind w:left="1080" w:hanging="360"/>
      </w:pPr>
      <w:rPr>
        <w:rFonts w:ascii="Times New Roman" w:hAnsi="Times New Roman" w:cs="Times New Roman" w:hint="default"/>
        <w:b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F6C28F6"/>
    <w:multiLevelType w:val="hybridMultilevel"/>
    <w:tmpl w:val="AF5CF322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5E6E81"/>
    <w:multiLevelType w:val="hybridMultilevel"/>
    <w:tmpl w:val="5CD835F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F349D0"/>
    <w:multiLevelType w:val="hybridMultilevel"/>
    <w:tmpl w:val="C88AE7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8DF1FF5"/>
    <w:multiLevelType w:val="hybridMultilevel"/>
    <w:tmpl w:val="45F2E49E"/>
    <w:lvl w:ilvl="0" w:tplc="DBF039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2AE2593A"/>
    <w:multiLevelType w:val="hybridMultilevel"/>
    <w:tmpl w:val="08AE37EC"/>
    <w:lvl w:ilvl="0" w:tplc="CBB68B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CEA4A66"/>
    <w:multiLevelType w:val="hybridMultilevel"/>
    <w:tmpl w:val="34BC5E3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DA96902"/>
    <w:multiLevelType w:val="hybridMultilevel"/>
    <w:tmpl w:val="BFC09CB2"/>
    <w:lvl w:ilvl="0" w:tplc="71541EB8">
      <w:start w:val="1"/>
      <w:numFmt w:val="decimal"/>
      <w:lvlText w:val="%1."/>
      <w:lvlJc w:val="left"/>
      <w:pPr>
        <w:ind w:left="360" w:hanging="360"/>
      </w:pPr>
      <w:rPr>
        <w:rFonts w:cstheme="minorBidi" w:hint="default"/>
      </w:rPr>
    </w:lvl>
    <w:lvl w:ilvl="1" w:tplc="04210019">
      <w:start w:val="1"/>
      <w:numFmt w:val="lowerLetter"/>
      <w:lvlText w:val="%2."/>
      <w:lvlJc w:val="left"/>
      <w:pPr>
        <w:ind w:left="36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26CD5"/>
    <w:multiLevelType w:val="hybridMultilevel"/>
    <w:tmpl w:val="99A6FD1A"/>
    <w:lvl w:ilvl="0" w:tplc="04210015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1DB4E73"/>
    <w:multiLevelType w:val="hybridMultilevel"/>
    <w:tmpl w:val="E9C83E30"/>
    <w:lvl w:ilvl="0" w:tplc="9F0AE5F0">
      <w:start w:val="1"/>
      <w:numFmt w:val="upperLetter"/>
      <w:lvlText w:val="%1."/>
      <w:lvlJc w:val="left"/>
      <w:pPr>
        <w:ind w:left="144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19763E50">
      <w:start w:val="1"/>
      <w:numFmt w:val="lowerLetter"/>
      <w:lvlText w:val="%4."/>
      <w:lvlJc w:val="left"/>
      <w:pPr>
        <w:ind w:left="1636" w:hanging="360"/>
      </w:pPr>
      <w:rPr>
        <w:rFonts w:ascii="Arial" w:eastAsia="Times New Roman" w:hAnsi="Arial" w:cs="Arial"/>
        <w:b/>
      </w:rPr>
    </w:lvl>
    <w:lvl w:ilvl="4" w:tplc="04090019">
      <w:start w:val="1"/>
      <w:numFmt w:val="lowerLetter"/>
      <w:lvlText w:val="%5."/>
      <w:lvlJc w:val="left"/>
      <w:pPr>
        <w:ind w:left="1778" w:hanging="360"/>
      </w:pPr>
    </w:lvl>
    <w:lvl w:ilvl="5" w:tplc="0409001B">
      <w:start w:val="1"/>
      <w:numFmt w:val="lowerRoman"/>
      <w:lvlText w:val="%6."/>
      <w:lvlJc w:val="right"/>
      <w:pPr>
        <w:ind w:left="889" w:hanging="180"/>
      </w:pPr>
    </w:lvl>
    <w:lvl w:ilvl="6" w:tplc="0409000F">
      <w:start w:val="1"/>
      <w:numFmt w:val="decimal"/>
      <w:lvlText w:val="%7."/>
      <w:lvlJc w:val="left"/>
      <w:pPr>
        <w:ind w:left="3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333B1231"/>
    <w:multiLevelType w:val="hybridMultilevel"/>
    <w:tmpl w:val="1D54A6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DE3F57"/>
    <w:multiLevelType w:val="hybridMultilevel"/>
    <w:tmpl w:val="985478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F93F0F"/>
    <w:multiLevelType w:val="hybridMultilevel"/>
    <w:tmpl w:val="FA368480"/>
    <w:lvl w:ilvl="0" w:tplc="CA107828"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21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5">
    <w:nsid w:val="371B3749"/>
    <w:multiLevelType w:val="hybridMultilevel"/>
    <w:tmpl w:val="7A24228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B8400C2"/>
    <w:multiLevelType w:val="hybridMultilevel"/>
    <w:tmpl w:val="FAE856DE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F0F72E4"/>
    <w:multiLevelType w:val="hybridMultilevel"/>
    <w:tmpl w:val="A610539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48FB7723"/>
    <w:multiLevelType w:val="hybridMultilevel"/>
    <w:tmpl w:val="ECD685FA"/>
    <w:lvl w:ilvl="0" w:tplc="40A0CCF0">
      <w:start w:val="1"/>
      <w:numFmt w:val="lowerLetter"/>
      <w:lvlText w:val="%1."/>
      <w:lvlJc w:val="left"/>
      <w:pPr>
        <w:ind w:left="1800" w:hanging="360"/>
      </w:pPr>
      <w:rPr>
        <w:rFonts w:asciiTheme="majorBidi" w:eastAsia="Times New Roman" w:hAnsiTheme="majorBidi" w:cstheme="majorBidi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>
    <w:nsid w:val="4B1F2E24"/>
    <w:multiLevelType w:val="hybridMultilevel"/>
    <w:tmpl w:val="4BF2FA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DB3060E"/>
    <w:multiLevelType w:val="hybridMultilevel"/>
    <w:tmpl w:val="4344108E"/>
    <w:lvl w:ilvl="0" w:tplc="0409000B">
      <w:start w:val="1"/>
      <w:numFmt w:val="bullet"/>
      <w:lvlText w:val=""/>
      <w:lvlJc w:val="left"/>
      <w:pPr>
        <w:ind w:left="182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89" w:hanging="360"/>
      </w:pPr>
      <w:rPr>
        <w:rFonts w:ascii="Wingdings" w:hAnsi="Wingdings" w:hint="default"/>
      </w:rPr>
    </w:lvl>
  </w:abstractNum>
  <w:abstractNum w:abstractNumId="31">
    <w:nsid w:val="530D6871"/>
    <w:multiLevelType w:val="hybridMultilevel"/>
    <w:tmpl w:val="3A121B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4AF7DF4"/>
    <w:multiLevelType w:val="hybridMultilevel"/>
    <w:tmpl w:val="705E465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51D0946"/>
    <w:multiLevelType w:val="hybridMultilevel"/>
    <w:tmpl w:val="D478B934"/>
    <w:lvl w:ilvl="0" w:tplc="0421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8260032"/>
    <w:multiLevelType w:val="hybridMultilevel"/>
    <w:tmpl w:val="FC5E3FD6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21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1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1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1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5B23218B"/>
    <w:multiLevelType w:val="hybridMultilevel"/>
    <w:tmpl w:val="211E049A"/>
    <w:lvl w:ilvl="0" w:tplc="DD98AAC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C783C18"/>
    <w:multiLevelType w:val="hybridMultilevel"/>
    <w:tmpl w:val="33BAAEF4"/>
    <w:lvl w:ilvl="0" w:tplc="3FB427C8">
      <w:start w:val="1"/>
      <w:numFmt w:val="upperLetter"/>
      <w:lvlText w:val="%1."/>
      <w:lvlJc w:val="left"/>
      <w:pPr>
        <w:ind w:left="1353" w:hanging="360"/>
      </w:pPr>
      <w:rPr>
        <w:rFonts w:cs="Times New Roman"/>
        <w:b w:val="0"/>
        <w:bCs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069"/>
        </w:tabs>
        <w:ind w:left="1069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>
    <w:nsid w:val="63A61D8C"/>
    <w:multiLevelType w:val="hybridMultilevel"/>
    <w:tmpl w:val="62A4AF66"/>
    <w:lvl w:ilvl="0" w:tplc="4B2C24A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>
    <w:nsid w:val="663D0D1F"/>
    <w:multiLevelType w:val="hybridMultilevel"/>
    <w:tmpl w:val="1054B8DA"/>
    <w:lvl w:ilvl="0" w:tplc="28524DD4">
      <w:start w:val="1"/>
      <w:numFmt w:val="upperLetter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9">
    <w:nsid w:val="74315751"/>
    <w:multiLevelType w:val="hybridMultilevel"/>
    <w:tmpl w:val="BC0E04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4430AFC"/>
    <w:multiLevelType w:val="hybridMultilevel"/>
    <w:tmpl w:val="D7AEED9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4843BDE"/>
    <w:multiLevelType w:val="hybridMultilevel"/>
    <w:tmpl w:val="1242F1EA"/>
    <w:lvl w:ilvl="0" w:tplc="5E509594">
      <w:start w:val="1"/>
      <w:numFmt w:val="upperLetter"/>
      <w:lvlText w:val="%1."/>
      <w:lvlJc w:val="left"/>
      <w:pPr>
        <w:ind w:left="644" w:hanging="360"/>
      </w:pPr>
      <w:rPr>
        <w:rFonts w:hint="default"/>
        <w:b/>
      </w:rPr>
    </w:lvl>
    <w:lvl w:ilvl="1" w:tplc="04210019" w:tentative="1">
      <w:start w:val="1"/>
      <w:numFmt w:val="lowerLetter"/>
      <w:lvlText w:val="%2."/>
      <w:lvlJc w:val="left"/>
      <w:pPr>
        <w:ind w:left="1363" w:hanging="360"/>
      </w:pPr>
    </w:lvl>
    <w:lvl w:ilvl="2" w:tplc="0421001B" w:tentative="1">
      <w:start w:val="1"/>
      <w:numFmt w:val="lowerRoman"/>
      <w:lvlText w:val="%3."/>
      <w:lvlJc w:val="right"/>
      <w:pPr>
        <w:ind w:left="2083" w:hanging="180"/>
      </w:pPr>
    </w:lvl>
    <w:lvl w:ilvl="3" w:tplc="0421000F" w:tentative="1">
      <w:start w:val="1"/>
      <w:numFmt w:val="decimal"/>
      <w:lvlText w:val="%4."/>
      <w:lvlJc w:val="left"/>
      <w:pPr>
        <w:ind w:left="2803" w:hanging="360"/>
      </w:pPr>
    </w:lvl>
    <w:lvl w:ilvl="4" w:tplc="04210019" w:tentative="1">
      <w:start w:val="1"/>
      <w:numFmt w:val="lowerLetter"/>
      <w:lvlText w:val="%5."/>
      <w:lvlJc w:val="left"/>
      <w:pPr>
        <w:ind w:left="3523" w:hanging="360"/>
      </w:pPr>
    </w:lvl>
    <w:lvl w:ilvl="5" w:tplc="0421001B" w:tentative="1">
      <w:start w:val="1"/>
      <w:numFmt w:val="lowerRoman"/>
      <w:lvlText w:val="%6."/>
      <w:lvlJc w:val="right"/>
      <w:pPr>
        <w:ind w:left="4243" w:hanging="180"/>
      </w:pPr>
    </w:lvl>
    <w:lvl w:ilvl="6" w:tplc="0421000F" w:tentative="1">
      <w:start w:val="1"/>
      <w:numFmt w:val="decimal"/>
      <w:lvlText w:val="%7."/>
      <w:lvlJc w:val="left"/>
      <w:pPr>
        <w:ind w:left="4963" w:hanging="360"/>
      </w:pPr>
    </w:lvl>
    <w:lvl w:ilvl="7" w:tplc="04210019" w:tentative="1">
      <w:start w:val="1"/>
      <w:numFmt w:val="lowerLetter"/>
      <w:lvlText w:val="%8."/>
      <w:lvlJc w:val="left"/>
      <w:pPr>
        <w:ind w:left="5683" w:hanging="360"/>
      </w:pPr>
    </w:lvl>
    <w:lvl w:ilvl="8" w:tplc="0421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2">
    <w:nsid w:val="79561967"/>
    <w:multiLevelType w:val="hybridMultilevel"/>
    <w:tmpl w:val="7488DFB4"/>
    <w:lvl w:ilvl="0" w:tplc="0409000B">
      <w:start w:val="1"/>
      <w:numFmt w:val="bullet"/>
      <w:lvlText w:val=""/>
      <w:lvlJc w:val="left"/>
      <w:pPr>
        <w:ind w:left="148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1" w:hanging="360"/>
      </w:pPr>
      <w:rPr>
        <w:rFonts w:ascii="Wingdings" w:hAnsi="Wingdings" w:hint="default"/>
      </w:rPr>
    </w:lvl>
  </w:abstractNum>
  <w:abstractNum w:abstractNumId="43">
    <w:nsid w:val="7A822CDD"/>
    <w:multiLevelType w:val="hybridMultilevel"/>
    <w:tmpl w:val="6110FB24"/>
    <w:lvl w:ilvl="0" w:tplc="38BC10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6"/>
  </w:num>
  <w:num w:numId="2">
    <w:abstractNumId w:val="43"/>
  </w:num>
  <w:num w:numId="3">
    <w:abstractNumId w:val="23"/>
  </w:num>
  <w:num w:numId="4">
    <w:abstractNumId w:val="18"/>
  </w:num>
  <w:num w:numId="5">
    <w:abstractNumId w:val="22"/>
  </w:num>
  <w:num w:numId="6">
    <w:abstractNumId w:val="40"/>
  </w:num>
  <w:num w:numId="7">
    <w:abstractNumId w:val="31"/>
  </w:num>
  <w:num w:numId="8">
    <w:abstractNumId w:val="7"/>
  </w:num>
  <w:num w:numId="9">
    <w:abstractNumId w:val="24"/>
  </w:num>
  <w:num w:numId="10">
    <w:abstractNumId w:val="19"/>
  </w:num>
  <w:num w:numId="11">
    <w:abstractNumId w:val="39"/>
  </w:num>
  <w:num w:numId="12">
    <w:abstractNumId w:val="25"/>
  </w:num>
  <w:num w:numId="13">
    <w:abstractNumId w:val="3"/>
  </w:num>
  <w:num w:numId="14">
    <w:abstractNumId w:val="16"/>
  </w:num>
  <w:num w:numId="15">
    <w:abstractNumId w:val="29"/>
  </w:num>
  <w:num w:numId="16">
    <w:abstractNumId w:val="9"/>
  </w:num>
  <w:num w:numId="17">
    <w:abstractNumId w:val="15"/>
  </w:num>
  <w:num w:numId="18">
    <w:abstractNumId w:val="17"/>
  </w:num>
  <w:num w:numId="19">
    <w:abstractNumId w:val="4"/>
  </w:num>
  <w:num w:numId="20">
    <w:abstractNumId w:val="20"/>
  </w:num>
  <w:num w:numId="21">
    <w:abstractNumId w:val="13"/>
  </w:num>
  <w:num w:numId="22">
    <w:abstractNumId w:val="11"/>
  </w:num>
  <w:num w:numId="23">
    <w:abstractNumId w:val="41"/>
  </w:num>
  <w:num w:numId="2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4"/>
  </w:num>
  <w:num w:numId="27">
    <w:abstractNumId w:val="28"/>
  </w:num>
  <w:num w:numId="28">
    <w:abstractNumId w:val="37"/>
  </w:num>
  <w:num w:numId="29">
    <w:abstractNumId w:val="32"/>
  </w:num>
  <w:num w:numId="30">
    <w:abstractNumId w:val="38"/>
  </w:num>
  <w:num w:numId="31">
    <w:abstractNumId w:val="2"/>
  </w:num>
  <w:num w:numId="32">
    <w:abstractNumId w:val="8"/>
  </w:num>
  <w:num w:numId="33">
    <w:abstractNumId w:val="6"/>
  </w:num>
  <w:num w:numId="34">
    <w:abstractNumId w:val="1"/>
  </w:num>
  <w:num w:numId="35">
    <w:abstractNumId w:val="14"/>
  </w:num>
  <w:num w:numId="36">
    <w:abstractNumId w:val="21"/>
  </w:num>
  <w:num w:numId="37">
    <w:abstractNumId w:val="0"/>
  </w:num>
  <w:num w:numId="38">
    <w:abstractNumId w:val="12"/>
  </w:num>
  <w:num w:numId="39">
    <w:abstractNumId w:val="10"/>
  </w:num>
  <w:num w:numId="40">
    <w:abstractNumId w:val="27"/>
  </w:num>
  <w:num w:numId="41">
    <w:abstractNumId w:val="42"/>
  </w:num>
  <w:num w:numId="42">
    <w:abstractNumId w:val="30"/>
  </w:num>
  <w:num w:numId="43">
    <w:abstractNumId w:val="35"/>
  </w:num>
  <w:num w:numId="44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808"/>
    <w:rsid w:val="000B7D35"/>
    <w:rsid w:val="0062231F"/>
    <w:rsid w:val="00DC7A9D"/>
    <w:rsid w:val="00F14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808"/>
    <w:rPr>
      <w:lang w:val="en-US"/>
    </w:rPr>
  </w:style>
  <w:style w:type="paragraph" w:styleId="Heading1">
    <w:name w:val="heading 1"/>
    <w:basedOn w:val="Normal"/>
    <w:link w:val="Heading1Char"/>
    <w:uiPriority w:val="1"/>
    <w:qFormat/>
    <w:rsid w:val="00F14808"/>
    <w:pPr>
      <w:widowControl w:val="0"/>
      <w:autoSpaceDE w:val="0"/>
      <w:autoSpaceDN w:val="0"/>
      <w:spacing w:after="0" w:line="240" w:lineRule="auto"/>
      <w:ind w:left="1533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ody of text,List Paragraph1,Medium Grid 1 - Accent 21,Body of text+1,Body of text+2,Body of text+3,List Paragraph11,Colorful List - Accent 11,Heading 10,Body of text1,kepala 1,kepala 11,Body of text2,kepala 12,Body of text3,kepala 13"/>
    <w:basedOn w:val="Normal"/>
    <w:link w:val="ListParagraphChar"/>
    <w:uiPriority w:val="34"/>
    <w:qFormat/>
    <w:rsid w:val="00F14808"/>
    <w:pPr>
      <w:ind w:left="720"/>
      <w:contextualSpacing/>
    </w:pPr>
  </w:style>
  <w:style w:type="character" w:customStyle="1" w:styleId="ListParagraphChar">
    <w:name w:val="List Paragraph Char"/>
    <w:aliases w:val="Body of text Char,List Paragraph1 Char,Medium Grid 1 - Accent 21 Char,Body of text+1 Char,Body of text+2 Char,Body of text+3 Char,List Paragraph11 Char,Colorful List - Accent 11 Char,Heading 10 Char,Body of text1 Char,kepala 1 Char"/>
    <w:link w:val="ListParagraph"/>
    <w:uiPriority w:val="34"/>
    <w:qFormat/>
    <w:locked/>
    <w:rsid w:val="00F14808"/>
    <w:rPr>
      <w:lang w:val="en-US"/>
    </w:rPr>
  </w:style>
  <w:style w:type="paragraph" w:styleId="BodyText">
    <w:name w:val="Body Text"/>
    <w:basedOn w:val="Normal"/>
    <w:link w:val="BodyTextChar"/>
    <w:uiPriority w:val="1"/>
    <w:qFormat/>
    <w:rsid w:val="00F1480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F14808"/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TableGrid">
    <w:name w:val="Table Grid"/>
    <w:basedOn w:val="TableNormal"/>
    <w:uiPriority w:val="59"/>
    <w:qFormat/>
    <w:rsid w:val="00F14808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148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4808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1"/>
    <w:rsid w:val="00F14808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F14808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148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4808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F148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4808"/>
    <w:rPr>
      <w:lang w:val="en-US"/>
    </w:rPr>
  </w:style>
  <w:style w:type="paragraph" w:customStyle="1" w:styleId="TableParagraph">
    <w:name w:val="Table Paragraph"/>
    <w:basedOn w:val="Normal"/>
    <w:uiPriority w:val="1"/>
    <w:qFormat/>
    <w:rsid w:val="00F14808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14808"/>
    <w:pPr>
      <w:keepNext/>
      <w:keepLines/>
      <w:widowControl/>
      <w:autoSpaceDE/>
      <w:autoSpaceDN/>
      <w:spacing w:before="480" w:line="276" w:lineRule="auto"/>
      <w:ind w:left="0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F14808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F14808"/>
    <w:rPr>
      <w:color w:val="0000FF" w:themeColor="hyperlink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148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14808"/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y2iqfc">
    <w:name w:val="y2iqfc"/>
    <w:basedOn w:val="DefaultParagraphFont"/>
    <w:rsid w:val="00F14808"/>
  </w:style>
  <w:style w:type="paragraph" w:styleId="NormalWeb">
    <w:name w:val="Normal (Web)"/>
    <w:basedOn w:val="Normal"/>
    <w:uiPriority w:val="99"/>
    <w:semiHidden/>
    <w:unhideWhenUsed/>
    <w:rsid w:val="00F148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14808"/>
    <w:rPr>
      <w:b/>
      <w:bCs/>
    </w:rPr>
  </w:style>
  <w:style w:type="character" w:customStyle="1" w:styleId="jlqj4b">
    <w:name w:val="jlqj4b"/>
    <w:basedOn w:val="DefaultParagraphFont"/>
    <w:rsid w:val="00F14808"/>
  </w:style>
  <w:style w:type="paragraph" w:customStyle="1" w:styleId="Acknowledgment">
    <w:name w:val="Acknowledgment"/>
    <w:basedOn w:val="Normal"/>
    <w:qFormat/>
    <w:rsid w:val="00F14808"/>
    <w:pPr>
      <w:spacing w:before="240" w:after="160" w:line="240" w:lineRule="auto"/>
    </w:pPr>
    <w:rPr>
      <w:rFonts w:ascii="Times New Roman" w:eastAsia="DengXian" w:hAnsi="Times New Roman" w:cs="Minion Pro"/>
      <w:color w:val="000000"/>
      <w:sz w:val="23"/>
      <w:szCs w:val="19"/>
      <w:lang w:val="en-IN" w:eastAsia="en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808"/>
    <w:rPr>
      <w:lang w:val="en-US"/>
    </w:rPr>
  </w:style>
  <w:style w:type="paragraph" w:styleId="Heading1">
    <w:name w:val="heading 1"/>
    <w:basedOn w:val="Normal"/>
    <w:link w:val="Heading1Char"/>
    <w:uiPriority w:val="1"/>
    <w:qFormat/>
    <w:rsid w:val="00F14808"/>
    <w:pPr>
      <w:widowControl w:val="0"/>
      <w:autoSpaceDE w:val="0"/>
      <w:autoSpaceDN w:val="0"/>
      <w:spacing w:after="0" w:line="240" w:lineRule="auto"/>
      <w:ind w:left="1533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ody of text,List Paragraph1,Medium Grid 1 - Accent 21,Body of text+1,Body of text+2,Body of text+3,List Paragraph11,Colorful List - Accent 11,Heading 10,Body of text1,kepala 1,kepala 11,Body of text2,kepala 12,Body of text3,kepala 13"/>
    <w:basedOn w:val="Normal"/>
    <w:link w:val="ListParagraphChar"/>
    <w:uiPriority w:val="34"/>
    <w:qFormat/>
    <w:rsid w:val="00F14808"/>
    <w:pPr>
      <w:ind w:left="720"/>
      <w:contextualSpacing/>
    </w:pPr>
  </w:style>
  <w:style w:type="character" w:customStyle="1" w:styleId="ListParagraphChar">
    <w:name w:val="List Paragraph Char"/>
    <w:aliases w:val="Body of text Char,List Paragraph1 Char,Medium Grid 1 - Accent 21 Char,Body of text+1 Char,Body of text+2 Char,Body of text+3 Char,List Paragraph11 Char,Colorful List - Accent 11 Char,Heading 10 Char,Body of text1 Char,kepala 1 Char"/>
    <w:link w:val="ListParagraph"/>
    <w:uiPriority w:val="34"/>
    <w:qFormat/>
    <w:locked/>
    <w:rsid w:val="00F14808"/>
    <w:rPr>
      <w:lang w:val="en-US"/>
    </w:rPr>
  </w:style>
  <w:style w:type="paragraph" w:styleId="BodyText">
    <w:name w:val="Body Text"/>
    <w:basedOn w:val="Normal"/>
    <w:link w:val="BodyTextChar"/>
    <w:uiPriority w:val="1"/>
    <w:qFormat/>
    <w:rsid w:val="00F1480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F14808"/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TableGrid">
    <w:name w:val="Table Grid"/>
    <w:basedOn w:val="TableNormal"/>
    <w:uiPriority w:val="59"/>
    <w:qFormat/>
    <w:rsid w:val="00F14808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148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4808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1"/>
    <w:rsid w:val="00F14808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F14808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148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4808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F148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4808"/>
    <w:rPr>
      <w:lang w:val="en-US"/>
    </w:rPr>
  </w:style>
  <w:style w:type="paragraph" w:customStyle="1" w:styleId="TableParagraph">
    <w:name w:val="Table Paragraph"/>
    <w:basedOn w:val="Normal"/>
    <w:uiPriority w:val="1"/>
    <w:qFormat/>
    <w:rsid w:val="00F14808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14808"/>
    <w:pPr>
      <w:keepNext/>
      <w:keepLines/>
      <w:widowControl/>
      <w:autoSpaceDE/>
      <w:autoSpaceDN/>
      <w:spacing w:before="480" w:line="276" w:lineRule="auto"/>
      <w:ind w:left="0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F14808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F14808"/>
    <w:rPr>
      <w:color w:val="0000FF" w:themeColor="hyperlink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148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14808"/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y2iqfc">
    <w:name w:val="y2iqfc"/>
    <w:basedOn w:val="DefaultParagraphFont"/>
    <w:rsid w:val="00F14808"/>
  </w:style>
  <w:style w:type="paragraph" w:styleId="NormalWeb">
    <w:name w:val="Normal (Web)"/>
    <w:basedOn w:val="Normal"/>
    <w:uiPriority w:val="99"/>
    <w:semiHidden/>
    <w:unhideWhenUsed/>
    <w:rsid w:val="00F148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14808"/>
    <w:rPr>
      <w:b/>
      <w:bCs/>
    </w:rPr>
  </w:style>
  <w:style w:type="character" w:customStyle="1" w:styleId="jlqj4b">
    <w:name w:val="jlqj4b"/>
    <w:basedOn w:val="DefaultParagraphFont"/>
    <w:rsid w:val="00F14808"/>
  </w:style>
  <w:style w:type="paragraph" w:customStyle="1" w:styleId="Acknowledgment">
    <w:name w:val="Acknowledgment"/>
    <w:basedOn w:val="Normal"/>
    <w:qFormat/>
    <w:rsid w:val="00F14808"/>
    <w:pPr>
      <w:spacing w:before="240" w:after="160" w:line="240" w:lineRule="auto"/>
    </w:pPr>
    <w:rPr>
      <w:rFonts w:ascii="Times New Roman" w:eastAsia="DengXian" w:hAnsi="Times New Roman" w:cs="Minion Pro"/>
      <w:color w:val="000000"/>
      <w:sz w:val="23"/>
      <w:szCs w:val="19"/>
      <w:lang w:val="en-IN"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AdibServer</dc:creator>
  <cp:lastModifiedBy>AdibServer</cp:lastModifiedBy>
  <cp:revision>2</cp:revision>
  <cp:lastPrinted>2022-05-24T08:45:00Z</cp:lastPrinted>
  <dcterms:created xsi:type="dcterms:W3CDTF">2022-05-24T08:47:00Z</dcterms:created>
  <dcterms:modified xsi:type="dcterms:W3CDTF">2022-05-24T08:47:00Z</dcterms:modified>
</cp:coreProperties>
</file>