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45" w:rsidRPr="00C625E6" w:rsidRDefault="001D6F45" w:rsidP="001D6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4D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293502675" o:spid="_x0000_s1026" style="position:absolute;left:0;text-align:left;margin-left:363.6pt;margin-top:-95.4pt;width:58pt;height:4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" fillcolor="white [3212]" strokecolor="white [3212]" strokeweight="1pt"/>
        </w:pict>
      </w:r>
      <w:r w:rsidRPr="00C625E6">
        <w:rPr>
          <w:rFonts w:ascii="Times New Roman" w:hAnsi="Times New Roman" w:cs="Times New Roman"/>
          <w:b/>
          <w:bCs/>
          <w:sz w:val="24"/>
          <w:szCs w:val="24"/>
        </w:rPr>
        <w:t xml:space="preserve">PENGARUH LATIHAN </w:t>
      </w:r>
      <w:r w:rsidRPr="00C625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POWER OTOT TUNGKAI</w:t>
      </w:r>
      <w:r w:rsidRPr="00C625E6">
        <w:rPr>
          <w:rFonts w:ascii="Times New Roman" w:hAnsi="Times New Roman" w:cs="Times New Roman"/>
          <w:b/>
          <w:bCs/>
          <w:sz w:val="24"/>
          <w:szCs w:val="24"/>
        </w:rPr>
        <w:t xml:space="preserve"> TERHADAP KETERAMPILAN </w:t>
      </w:r>
      <w:r w:rsidRPr="00C625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PASSING</w:t>
      </w:r>
      <w:r w:rsidRPr="00C625E6">
        <w:rPr>
          <w:rFonts w:ascii="Times New Roman" w:hAnsi="Times New Roman" w:cs="Times New Roman"/>
          <w:b/>
          <w:bCs/>
          <w:sz w:val="24"/>
          <w:szCs w:val="24"/>
        </w:rPr>
        <w:t xml:space="preserve"> PADA PERMAINAN SEPAK BOLA DI SSB BIMA MUDA DISDIKBUD</w:t>
      </w:r>
    </w:p>
    <w:p w:rsidR="001D6F45" w:rsidRDefault="001D6F45" w:rsidP="001D6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6F45" w:rsidRPr="00C625E6" w:rsidRDefault="001D6F45" w:rsidP="001D6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5E6">
        <w:rPr>
          <w:rFonts w:ascii="Times New Roman" w:hAnsi="Times New Roman" w:cs="Times New Roman"/>
          <w:b/>
          <w:bCs/>
          <w:sz w:val="24"/>
          <w:szCs w:val="24"/>
        </w:rPr>
        <w:t>TAUFIQ IQSAL AFANDI</w:t>
      </w:r>
    </w:p>
    <w:p w:rsidR="001D6F45" w:rsidRDefault="001D6F45" w:rsidP="001D6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5E6">
        <w:rPr>
          <w:rFonts w:ascii="Times New Roman" w:hAnsi="Times New Roman" w:cs="Times New Roman"/>
          <w:b/>
          <w:bCs/>
          <w:sz w:val="24"/>
          <w:szCs w:val="24"/>
        </w:rPr>
        <w:t>2020151105</w:t>
      </w:r>
    </w:p>
    <w:p w:rsidR="001D6F45" w:rsidRDefault="001D6F45" w:rsidP="001D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F45" w:rsidRPr="00C625E6" w:rsidRDefault="001D6F45" w:rsidP="001D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1D6F45" w:rsidRDefault="001D6F45" w:rsidP="001D6F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F45" w:rsidRPr="00FD3562" w:rsidRDefault="001D6F45" w:rsidP="001D6F45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oberservasi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latihan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pgNum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tatist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SSB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Bima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Disdikbud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atlet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passing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otot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tungkai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latihan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otot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tungkai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passing.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one </w:t>
      </w:r>
      <w:proofErr w:type="spellStart"/>
      <w:r w:rsidRPr="00FD3562">
        <w:rPr>
          <w:rFonts w:ascii="Times New Roman" w:eastAsia="Times New Roman" w:hAnsi="Times New Roman" w:cs="Times New Roman"/>
          <w:i/>
          <w:iCs/>
          <w:sz w:val="24"/>
          <w:szCs w:val="24"/>
        </w:rPr>
        <w:t>grup</w:t>
      </w:r>
      <w:proofErr w:type="spellEnd"/>
      <w:r w:rsidRPr="00FD3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pre-test post-test design</w:t>
      </w:r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D3562">
        <w:rPr>
          <w:rFonts w:ascii="Times New Roman" w:eastAsia="Times New Roman" w:hAnsi="Times New Roman" w:cs="Times New Roman"/>
          <w:i/>
          <w:iCs/>
          <w:sz w:val="24"/>
          <w:szCs w:val="24"/>
        </w:rPr>
        <w:t>treatment</w:t>
      </w:r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atlet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SSB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Bima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Disdikbud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16 kali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D3562">
        <w:rPr>
          <w:rFonts w:ascii="Times New Roman" w:eastAsia="Times New Roman" w:hAnsi="Times New Roman" w:cs="Times New Roman"/>
          <w:i/>
          <w:iCs/>
          <w:sz w:val="24"/>
          <w:szCs w:val="24"/>
        </w:rPr>
        <w:t>treatment</w:t>
      </w:r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latihan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otot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tungkai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rata-rata passing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66,5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84,8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latihan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otot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tungkai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562">
        <w:rPr>
          <w:rFonts w:ascii="Times New Roman" w:eastAsia="Times New Roman" w:hAnsi="Times New Roman" w:cs="Times New Roman"/>
          <w:i/>
          <w:iCs/>
          <w:sz w:val="24"/>
          <w:szCs w:val="24"/>
        </w:rPr>
        <w:t>paired sample t-test</w:t>
      </w:r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latihan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otot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tungkai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passing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atlet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SSB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Bima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Disdikbud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FD3562">
        <w:rPr>
          <w:rFonts w:ascii="Times New Roman" w:eastAsia="Times New Roman" w:hAnsi="Times New Roman" w:cs="Times New Roman"/>
          <w:sz w:val="24"/>
          <w:szCs w:val="24"/>
        </w:rPr>
        <w:t xml:space="preserve"> sig.(2-tailed) 0,05.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t</w:t>
      </w:r>
      <w:r w:rsidRPr="00FD356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α 0,05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= N-1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(DF = 21 -1 = 20)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t</w:t>
      </w:r>
      <w:r w:rsidRPr="00FD356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FD35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1,725.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t</w:t>
      </w:r>
      <w:r w:rsidRPr="00FD356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t</w:t>
      </w:r>
      <w:r w:rsidRPr="00FD356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FD35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D3562">
        <w:rPr>
          <w:rFonts w:ascii="Times New Roman" w:hAnsi="Times New Roman" w:cs="Times New Roman"/>
          <w:sz w:val="24"/>
          <w:szCs w:val="24"/>
        </w:rPr>
        <w:t xml:space="preserve">(13.005 &gt; 1,725)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power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passing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SSB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Bima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562">
        <w:rPr>
          <w:rFonts w:ascii="Times New Roman" w:hAnsi="Times New Roman" w:cs="Times New Roman"/>
          <w:sz w:val="24"/>
          <w:szCs w:val="24"/>
        </w:rPr>
        <w:t>Disdikbud</w:t>
      </w:r>
      <w:proofErr w:type="spellEnd"/>
      <w:r w:rsidRPr="00FD3562">
        <w:rPr>
          <w:rFonts w:ascii="Times New Roman" w:hAnsi="Times New Roman" w:cs="Times New Roman"/>
          <w:sz w:val="24"/>
          <w:szCs w:val="24"/>
        </w:rPr>
        <w:t>.</w:t>
      </w:r>
    </w:p>
    <w:p w:rsidR="001D6F45" w:rsidRDefault="001D6F45" w:rsidP="001D6F45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6F45" w:rsidRPr="00BA7C8D" w:rsidRDefault="001D6F45" w:rsidP="001D6F45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6F45" w:rsidRDefault="001D6F45" w:rsidP="001D6F45">
      <w:pPr>
        <w:tabs>
          <w:tab w:val="left" w:pos="4253"/>
        </w:tabs>
        <w:spacing w:after="0" w:line="48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: </w:t>
      </w:r>
      <w:r w:rsidRPr="00315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Power </w:t>
      </w:r>
      <w:proofErr w:type="spellStart"/>
      <w:r w:rsidRPr="00315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Otot</w:t>
      </w:r>
      <w:proofErr w:type="spellEnd"/>
      <w:r w:rsidRPr="00315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15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Tungkai</w:t>
      </w:r>
      <w:proofErr w:type="spellEnd"/>
      <w:r w:rsidRPr="00315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Passing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6F45"/>
    <w:rsid w:val="000E4873"/>
    <w:rsid w:val="001925AC"/>
    <w:rsid w:val="001D0D8A"/>
    <w:rsid w:val="001D6F45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45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2E4D9-BA57-4423-88C2-6A3090C2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2024-12-16T07:05:00Z</dcterms:created>
  <dcterms:modified xsi:type="dcterms:W3CDTF">2024-12-16T07:05:00Z</dcterms:modified>
</cp:coreProperties>
</file>