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C6F" w:rsidRDefault="00172C6F" w:rsidP="00172C6F">
      <w:pPr>
        <w:spacing w:line="213" w:lineRule="auto"/>
        <w:ind w:left="142" w:right="-1"/>
        <w:jc w:val="center"/>
        <w:rPr>
          <w:b/>
          <w:spacing w:val="-4"/>
          <w:sz w:val="24"/>
          <w:lang w:val="id-ID"/>
        </w:rPr>
      </w:pPr>
      <w:r>
        <w:rPr>
          <w:b/>
          <w:sz w:val="24"/>
        </w:rPr>
        <w:t>MINAT</w:t>
      </w:r>
      <w:r>
        <w:rPr>
          <w:b/>
          <w:spacing w:val="-9"/>
          <w:sz w:val="24"/>
        </w:rPr>
        <w:t xml:space="preserve"> </w:t>
      </w:r>
      <w:r>
        <w:rPr>
          <w:b/>
          <w:sz w:val="24"/>
        </w:rPr>
        <w:t>MEMBER</w:t>
      </w:r>
      <w:r>
        <w:rPr>
          <w:b/>
          <w:spacing w:val="-7"/>
          <w:sz w:val="24"/>
        </w:rPr>
        <w:t xml:space="preserve"> </w:t>
      </w:r>
      <w:r>
        <w:rPr>
          <w:b/>
          <w:sz w:val="24"/>
        </w:rPr>
        <w:t>SEPAK BOLA</w:t>
      </w:r>
      <w:r>
        <w:rPr>
          <w:b/>
          <w:spacing w:val="-8"/>
          <w:sz w:val="24"/>
        </w:rPr>
        <w:t xml:space="preserve"> </w:t>
      </w:r>
      <w:r>
        <w:rPr>
          <w:b/>
          <w:sz w:val="24"/>
        </w:rPr>
        <w:t>MINI</w:t>
      </w:r>
      <w:r>
        <w:rPr>
          <w:b/>
          <w:spacing w:val="-10"/>
          <w:sz w:val="24"/>
        </w:rPr>
        <w:t xml:space="preserve"> </w:t>
      </w:r>
      <w:r>
        <w:rPr>
          <w:b/>
          <w:sz w:val="24"/>
        </w:rPr>
        <w:t>LAPANGAN</w:t>
      </w:r>
      <w:r>
        <w:rPr>
          <w:b/>
          <w:spacing w:val="-4"/>
          <w:sz w:val="24"/>
        </w:rPr>
        <w:t xml:space="preserve"> </w:t>
      </w:r>
      <w:r>
        <w:rPr>
          <w:b/>
          <w:sz w:val="24"/>
        </w:rPr>
        <w:t>VOLTA</w:t>
      </w:r>
    </w:p>
    <w:p w:rsidR="00172C6F" w:rsidRDefault="00172C6F" w:rsidP="00172C6F">
      <w:pPr>
        <w:spacing w:line="213" w:lineRule="auto"/>
        <w:ind w:left="142" w:right="-1"/>
        <w:jc w:val="center"/>
        <w:rPr>
          <w:b/>
          <w:sz w:val="24"/>
        </w:rPr>
      </w:pPr>
      <w:r>
        <w:rPr>
          <w:b/>
          <w:sz w:val="24"/>
        </w:rPr>
        <w:t>DI</w:t>
      </w:r>
      <w:r>
        <w:rPr>
          <w:b/>
          <w:spacing w:val="-9"/>
          <w:sz w:val="24"/>
        </w:rPr>
        <w:t xml:space="preserve"> </w:t>
      </w:r>
      <w:r>
        <w:rPr>
          <w:b/>
          <w:sz w:val="24"/>
        </w:rPr>
        <w:t xml:space="preserve">KOTA </w:t>
      </w:r>
      <w:r>
        <w:rPr>
          <w:b/>
          <w:spacing w:val="-2"/>
          <w:sz w:val="24"/>
        </w:rPr>
        <w:t>PALEMBANG</w:t>
      </w:r>
    </w:p>
    <w:p w:rsidR="00172C6F" w:rsidRDefault="00172C6F" w:rsidP="00172C6F">
      <w:pPr>
        <w:pStyle w:val="BodyText"/>
        <w:spacing w:before="11"/>
        <w:ind w:left="142" w:right="-1"/>
        <w:rPr>
          <w:b/>
        </w:rPr>
      </w:pPr>
    </w:p>
    <w:p w:rsidR="00172C6F" w:rsidRDefault="00172C6F" w:rsidP="00172C6F">
      <w:pPr>
        <w:spacing w:line="232" w:lineRule="auto"/>
        <w:ind w:left="142" w:right="-1"/>
        <w:jc w:val="center"/>
        <w:rPr>
          <w:b/>
          <w:sz w:val="24"/>
          <w:lang w:val="id-ID"/>
        </w:rPr>
      </w:pPr>
      <w:r>
        <w:rPr>
          <w:b/>
          <w:sz w:val="24"/>
        </w:rPr>
        <w:t>JOKO</w:t>
      </w:r>
      <w:r>
        <w:rPr>
          <w:b/>
          <w:spacing w:val="-15"/>
          <w:sz w:val="24"/>
        </w:rPr>
        <w:t xml:space="preserve"> </w:t>
      </w:r>
      <w:r>
        <w:rPr>
          <w:b/>
          <w:sz w:val="24"/>
        </w:rPr>
        <w:t>HANDOKO</w:t>
      </w:r>
    </w:p>
    <w:p w:rsidR="00172C6F" w:rsidRDefault="00172C6F" w:rsidP="00172C6F">
      <w:pPr>
        <w:spacing w:line="232" w:lineRule="auto"/>
        <w:ind w:left="142" w:right="-1"/>
        <w:jc w:val="center"/>
        <w:rPr>
          <w:b/>
          <w:sz w:val="24"/>
        </w:rPr>
      </w:pPr>
      <w:r>
        <w:rPr>
          <w:b/>
          <w:sz w:val="24"/>
        </w:rPr>
        <w:t>NIM. 2020151131</w:t>
      </w:r>
    </w:p>
    <w:p w:rsidR="00172C6F" w:rsidRDefault="00172C6F" w:rsidP="00172C6F">
      <w:pPr>
        <w:pStyle w:val="BodyText"/>
        <w:spacing w:before="6"/>
        <w:ind w:left="142" w:right="-1"/>
        <w:rPr>
          <w:b/>
        </w:rPr>
      </w:pPr>
    </w:p>
    <w:p w:rsidR="00172C6F" w:rsidRDefault="00172C6F" w:rsidP="00172C6F">
      <w:pPr>
        <w:pStyle w:val="Heading1"/>
        <w:ind w:left="142" w:right="-1"/>
      </w:pPr>
      <w:bookmarkStart w:id="0" w:name="_TOC_250002"/>
      <w:bookmarkEnd w:id="0"/>
      <w:r>
        <w:rPr>
          <w:spacing w:val="-2"/>
        </w:rPr>
        <w:t>ABSTRAK</w:t>
      </w:r>
    </w:p>
    <w:p w:rsidR="00172C6F" w:rsidRDefault="00172C6F" w:rsidP="00172C6F">
      <w:pPr>
        <w:pStyle w:val="BodyText"/>
        <w:spacing w:before="266"/>
        <w:ind w:left="142" w:right="-1" w:firstLine="720"/>
        <w:jc w:val="both"/>
      </w:pPr>
      <w:r>
        <w:t>Tujuan yang ingin dicapai dalam penelitian ini adalah untuk mengetahui seberapa besar minat member sepak bola mini lapangan volta di kota palembang. Penelitian ini merupakan penelitian deskriptif kuantitatif, dengan metode yang digunakan</w:t>
      </w:r>
      <w:r>
        <w:rPr>
          <w:spacing w:val="-15"/>
        </w:rPr>
        <w:t xml:space="preserve"> </w:t>
      </w:r>
      <w:r>
        <w:t>adalah</w:t>
      </w:r>
      <w:r>
        <w:rPr>
          <w:spacing w:val="-15"/>
        </w:rPr>
        <w:t xml:space="preserve"> </w:t>
      </w:r>
      <w:r>
        <w:t>survey</w:t>
      </w:r>
      <w:r>
        <w:rPr>
          <w:spacing w:val="-15"/>
        </w:rPr>
        <w:t xml:space="preserve"> </w:t>
      </w:r>
      <w:r>
        <w:t>dengan</w:t>
      </w:r>
      <w:r>
        <w:rPr>
          <w:spacing w:val="-15"/>
        </w:rPr>
        <w:t xml:space="preserve"> </w:t>
      </w:r>
      <w:r>
        <w:t>teknik</w:t>
      </w:r>
      <w:r>
        <w:rPr>
          <w:spacing w:val="-14"/>
        </w:rPr>
        <w:t xml:space="preserve"> </w:t>
      </w:r>
      <w:r>
        <w:t>pengambilan</w:t>
      </w:r>
      <w:r>
        <w:rPr>
          <w:spacing w:val="-11"/>
        </w:rPr>
        <w:t xml:space="preserve"> </w:t>
      </w:r>
      <w:r>
        <w:t>datanya menggunakan</w:t>
      </w:r>
      <w:r>
        <w:rPr>
          <w:spacing w:val="-15"/>
        </w:rPr>
        <w:t xml:space="preserve"> </w:t>
      </w:r>
      <w:r>
        <w:t>angket ataupun kuesioner. Subjek dalam penelitian ini adalah minat member sepak bola mini</w:t>
      </w:r>
      <w:r>
        <w:rPr>
          <w:spacing w:val="-15"/>
        </w:rPr>
        <w:t xml:space="preserve"> </w:t>
      </w:r>
      <w:r>
        <w:t>lapangan</w:t>
      </w:r>
      <w:r>
        <w:rPr>
          <w:spacing w:val="-15"/>
        </w:rPr>
        <w:t xml:space="preserve"> </w:t>
      </w:r>
      <w:r>
        <w:t>volta</w:t>
      </w:r>
      <w:r>
        <w:rPr>
          <w:spacing w:val="-15"/>
        </w:rPr>
        <w:t xml:space="preserve"> </w:t>
      </w:r>
      <w:r>
        <w:t>di</w:t>
      </w:r>
      <w:r>
        <w:rPr>
          <w:spacing w:val="-15"/>
        </w:rPr>
        <w:t xml:space="preserve"> </w:t>
      </w:r>
      <w:r>
        <w:t>kota</w:t>
      </w:r>
      <w:r>
        <w:rPr>
          <w:spacing w:val="-15"/>
        </w:rPr>
        <w:t xml:space="preserve"> </w:t>
      </w:r>
      <w:r>
        <w:t>palembang</w:t>
      </w:r>
      <w:r>
        <w:rPr>
          <w:spacing w:val="-2"/>
        </w:rPr>
        <w:t xml:space="preserve"> </w:t>
      </w:r>
      <w:r>
        <w:t>yang</w:t>
      </w:r>
      <w:r>
        <w:rPr>
          <w:spacing w:val="-6"/>
        </w:rPr>
        <w:t xml:space="preserve"> </w:t>
      </w:r>
      <w:r>
        <w:t>berjumlah</w:t>
      </w:r>
      <w:r>
        <w:rPr>
          <w:spacing w:val="-15"/>
        </w:rPr>
        <w:t xml:space="preserve"> </w:t>
      </w:r>
      <w:r>
        <w:t>96 member.</w:t>
      </w:r>
      <w:r>
        <w:rPr>
          <w:spacing w:val="-5"/>
        </w:rPr>
        <w:t xml:space="preserve"> </w:t>
      </w:r>
      <w:r>
        <w:t>Teknik</w:t>
      </w:r>
      <w:r>
        <w:rPr>
          <w:spacing w:val="-11"/>
        </w:rPr>
        <w:t xml:space="preserve"> </w:t>
      </w:r>
      <w:r>
        <w:t>analisis yang digunakan dalam bentuk persentase.</w:t>
      </w:r>
    </w:p>
    <w:p w:rsidR="00172C6F" w:rsidRDefault="00172C6F" w:rsidP="00172C6F">
      <w:pPr>
        <w:pStyle w:val="BodyText"/>
        <w:spacing w:before="3"/>
        <w:ind w:left="142" w:right="-1" w:firstLine="720"/>
        <w:jc w:val="both"/>
      </w:pPr>
      <w:r>
        <w:t>Berdasarkan dari penelitian yang telah dilakukan dari kedua faktor yang diteliti antara lain faktorb intrinsik dan faktor ekstrinsik terdapat hasil yang sama dari kedua faktor. Untuk hasil keseluruhan didapatkan hasil termasuk dalam kategori sangat tinggi berjumlah 47 atau 48,5% yang termasuk dalam kategori tinggi berjumlah 47 orang atau 48,5%, yang termasuk dalam kategori rendah berjumlah 1 orang atau 1% dan</w:t>
      </w:r>
      <w:r>
        <w:rPr>
          <w:spacing w:val="-1"/>
        </w:rPr>
        <w:t xml:space="preserve"> </w:t>
      </w:r>
      <w:r>
        <w:t>termasuk kategori</w:t>
      </w:r>
      <w:r>
        <w:rPr>
          <w:spacing w:val="-1"/>
        </w:rPr>
        <w:t xml:space="preserve"> </w:t>
      </w:r>
      <w:r>
        <w:t>sangat rendah berjumlah 1 atau 1%.</w:t>
      </w:r>
      <w:r>
        <w:rPr>
          <w:spacing w:val="-8"/>
        </w:rPr>
        <w:t xml:space="preserve"> </w:t>
      </w:r>
      <w:r>
        <w:t>Sehingga dapat diketahui</w:t>
      </w:r>
      <w:r>
        <w:rPr>
          <w:spacing w:val="-14"/>
        </w:rPr>
        <w:t xml:space="preserve"> </w:t>
      </w:r>
      <w:r>
        <w:t>dari</w:t>
      </w:r>
      <w:r>
        <w:rPr>
          <w:spacing w:val="-7"/>
        </w:rPr>
        <w:t xml:space="preserve"> </w:t>
      </w:r>
      <w:r>
        <w:t>semua hasil</w:t>
      </w:r>
      <w:r>
        <w:rPr>
          <w:spacing w:val="-5"/>
        </w:rPr>
        <w:t xml:space="preserve"> </w:t>
      </w:r>
      <w:r>
        <w:t>yang didapatkan</w:t>
      </w:r>
      <w:r>
        <w:rPr>
          <w:spacing w:val="-10"/>
        </w:rPr>
        <w:t xml:space="preserve"> </w:t>
      </w:r>
      <w:r>
        <w:t>dari</w:t>
      </w:r>
      <w:r>
        <w:rPr>
          <w:spacing w:val="-15"/>
        </w:rPr>
        <w:t xml:space="preserve"> </w:t>
      </w:r>
      <w:r>
        <w:t xml:space="preserve">data memiliki kategori sangat tinggi dengan persentasenya 85 % dari 96 member yang mengisi </w:t>
      </w:r>
      <w:r>
        <w:rPr>
          <w:spacing w:val="-2"/>
        </w:rPr>
        <w:t>angket.</w:t>
      </w:r>
    </w:p>
    <w:p w:rsidR="00172C6F" w:rsidRDefault="00172C6F" w:rsidP="00172C6F">
      <w:pPr>
        <w:pStyle w:val="BodyText"/>
        <w:ind w:left="142" w:right="-1"/>
      </w:pPr>
    </w:p>
    <w:p w:rsidR="00172C6F" w:rsidRDefault="00172C6F" w:rsidP="00172C6F">
      <w:pPr>
        <w:pStyle w:val="BodyText"/>
        <w:ind w:left="142" w:right="-1"/>
      </w:pPr>
    </w:p>
    <w:p w:rsidR="00172C6F" w:rsidRDefault="00172C6F" w:rsidP="00172C6F">
      <w:pPr>
        <w:ind w:left="142" w:right="-1"/>
        <w:rPr>
          <w:i/>
          <w:sz w:val="24"/>
        </w:rPr>
      </w:pPr>
      <w:r>
        <w:rPr>
          <w:b/>
          <w:sz w:val="24"/>
        </w:rPr>
        <w:t>Kata</w:t>
      </w:r>
      <w:r>
        <w:rPr>
          <w:b/>
          <w:spacing w:val="-9"/>
          <w:sz w:val="24"/>
        </w:rPr>
        <w:t xml:space="preserve"> </w:t>
      </w:r>
      <w:r>
        <w:rPr>
          <w:b/>
          <w:sz w:val="24"/>
        </w:rPr>
        <w:t>kunci</w:t>
      </w:r>
      <w:r>
        <w:rPr>
          <w:b/>
          <w:spacing w:val="2"/>
          <w:sz w:val="24"/>
        </w:rPr>
        <w:t xml:space="preserve"> </w:t>
      </w:r>
      <w:r>
        <w:rPr>
          <w:i/>
          <w:sz w:val="24"/>
        </w:rPr>
        <w:t>:</w:t>
      </w:r>
      <w:r>
        <w:rPr>
          <w:i/>
          <w:spacing w:val="-2"/>
          <w:sz w:val="24"/>
        </w:rPr>
        <w:t xml:space="preserve"> </w:t>
      </w:r>
      <w:r>
        <w:rPr>
          <w:i/>
          <w:sz w:val="24"/>
        </w:rPr>
        <w:t>Minat</w:t>
      </w:r>
      <w:r>
        <w:rPr>
          <w:i/>
          <w:spacing w:val="-8"/>
          <w:sz w:val="24"/>
        </w:rPr>
        <w:t xml:space="preserve"> </w:t>
      </w:r>
      <w:r>
        <w:rPr>
          <w:i/>
          <w:sz w:val="24"/>
        </w:rPr>
        <w:t>Member,</w:t>
      </w:r>
      <w:r>
        <w:rPr>
          <w:i/>
          <w:spacing w:val="8"/>
          <w:sz w:val="24"/>
        </w:rPr>
        <w:t xml:space="preserve"> </w:t>
      </w:r>
      <w:r>
        <w:rPr>
          <w:i/>
          <w:sz w:val="24"/>
        </w:rPr>
        <w:t>mini</w:t>
      </w:r>
      <w:r>
        <w:rPr>
          <w:i/>
          <w:spacing w:val="-3"/>
          <w:sz w:val="24"/>
        </w:rPr>
        <w:t xml:space="preserve"> </w:t>
      </w:r>
      <w:r>
        <w:rPr>
          <w:i/>
          <w:spacing w:val="-2"/>
          <w:sz w:val="24"/>
        </w:rPr>
        <w:t>soccer</w:t>
      </w:r>
    </w:p>
    <w:p w:rsidR="001925AC" w:rsidRDefault="001925AC" w:rsidP="00172C6F">
      <w:pPr>
        <w:ind w:left="142" w:right="-1"/>
      </w:pPr>
    </w:p>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20"/>
  <w:displayHorizontalDrawingGridEvery w:val="2"/>
  <w:displayVerticalDrawingGridEvery w:val="2"/>
  <w:characterSpacingControl w:val="doNotCompress"/>
  <w:compat/>
  <w:rsids>
    <w:rsidRoot w:val="00172C6F"/>
    <w:rsid w:val="00172C6F"/>
    <w:rsid w:val="001925AC"/>
    <w:rsid w:val="001D0D8A"/>
    <w:rsid w:val="00330AA1"/>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2C6F"/>
    <w:pPr>
      <w:widowControl w:val="0"/>
      <w:autoSpaceDE w:val="0"/>
      <w:autoSpaceDN w:val="0"/>
      <w:spacing w:line="240" w:lineRule="auto"/>
      <w:jc w:val="left"/>
    </w:pPr>
    <w:rPr>
      <w:rFonts w:eastAsia="Times New Roman"/>
      <w:sz w:val="22"/>
      <w:szCs w:val="22"/>
      <w:lang/>
    </w:rPr>
  </w:style>
  <w:style w:type="paragraph" w:styleId="Heading1">
    <w:name w:val="heading 1"/>
    <w:basedOn w:val="Normal"/>
    <w:link w:val="Heading1Char"/>
    <w:uiPriority w:val="1"/>
    <w:qFormat/>
    <w:rsid w:val="00172C6F"/>
    <w:pPr>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2C6F"/>
    <w:rPr>
      <w:rFonts w:eastAsia="Times New Roman"/>
      <w:b/>
      <w:bCs/>
      <w:lang/>
    </w:rPr>
  </w:style>
  <w:style w:type="paragraph" w:styleId="BodyText">
    <w:name w:val="Body Text"/>
    <w:basedOn w:val="Normal"/>
    <w:link w:val="BodyTextChar"/>
    <w:uiPriority w:val="1"/>
    <w:qFormat/>
    <w:rsid w:val="00172C6F"/>
    <w:rPr>
      <w:sz w:val="24"/>
      <w:szCs w:val="24"/>
    </w:rPr>
  </w:style>
  <w:style w:type="character" w:customStyle="1" w:styleId="BodyTextChar">
    <w:name w:val="Body Text Char"/>
    <w:basedOn w:val="DefaultParagraphFont"/>
    <w:link w:val="BodyText"/>
    <w:uiPriority w:val="1"/>
    <w:rsid w:val="00172C6F"/>
    <w:rPr>
      <w:rFonts w:eastAsia="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Company>Grizli777</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2024-12-12T07:17:00Z</dcterms:created>
  <dcterms:modified xsi:type="dcterms:W3CDTF">2024-12-12T07:18:00Z</dcterms:modified>
</cp:coreProperties>
</file>