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26D18" w14:textId="77777777" w:rsidR="00FC1D75" w:rsidRDefault="00FC1D75" w:rsidP="00FC1D75">
      <w:pPr>
        <w:jc w:val="center"/>
        <w:rPr>
          <w:b/>
          <w:bCs/>
          <w:sz w:val="24"/>
          <w:szCs w:val="24"/>
          <w:lang w:val="pt-BR"/>
        </w:rPr>
      </w:pPr>
      <w:r w:rsidRPr="00997506">
        <w:rPr>
          <w:b/>
          <w:bCs/>
          <w:i/>
          <w:iCs/>
          <w:sz w:val="24"/>
          <w:szCs w:val="24"/>
          <w:lang w:val="pt-BR"/>
        </w:rPr>
        <w:t>LEARNING OBSTACLE</w:t>
      </w:r>
      <w:r w:rsidRPr="00997506">
        <w:rPr>
          <w:b/>
          <w:bCs/>
          <w:sz w:val="24"/>
          <w:szCs w:val="24"/>
          <w:lang w:val="pt-BR"/>
        </w:rPr>
        <w:t xml:space="preserve"> PADA MATERI PELUANG PADA SISWA KELAS X SMAN 8 PALEMBANG</w:t>
      </w:r>
    </w:p>
    <w:p w14:paraId="68B1861F" w14:textId="5BFA134E" w:rsidR="00FC1D75" w:rsidRDefault="00FC1D75" w:rsidP="00FC1D75">
      <w:pPr>
        <w:jc w:val="center"/>
        <w:rPr>
          <w:b/>
          <w:bCs/>
          <w:sz w:val="24"/>
          <w:szCs w:val="24"/>
          <w:lang w:val="pt-BR"/>
        </w:rPr>
      </w:pPr>
      <w:r>
        <w:rPr>
          <w:b/>
          <w:bCs/>
          <w:sz w:val="24"/>
          <w:szCs w:val="24"/>
          <w:lang w:val="pt-BR"/>
        </w:rPr>
        <w:t>I GEDE GELGEL ARTADANA</w:t>
      </w:r>
    </w:p>
    <w:p w14:paraId="1B75018C" w14:textId="307EEADE" w:rsidR="00FC1D75" w:rsidRDefault="00FC1D75" w:rsidP="00FC1D75">
      <w:pPr>
        <w:jc w:val="center"/>
        <w:rPr>
          <w:b/>
          <w:bCs/>
          <w:sz w:val="24"/>
          <w:szCs w:val="24"/>
          <w:lang w:val="pt-BR"/>
        </w:rPr>
      </w:pPr>
      <w:r>
        <w:rPr>
          <w:b/>
          <w:bCs/>
          <w:sz w:val="24"/>
          <w:szCs w:val="24"/>
          <w:lang w:val="pt-BR"/>
        </w:rPr>
        <w:t>2020121024</w:t>
      </w:r>
    </w:p>
    <w:p w14:paraId="512A7236" w14:textId="77777777" w:rsidR="0038582F" w:rsidRDefault="0038582F" w:rsidP="00FC1D75">
      <w:pPr>
        <w:jc w:val="center"/>
        <w:rPr>
          <w:b/>
          <w:bCs/>
          <w:sz w:val="24"/>
          <w:szCs w:val="24"/>
          <w:lang w:val="pt-BR"/>
        </w:rPr>
      </w:pPr>
    </w:p>
    <w:p w14:paraId="306005B6" w14:textId="3672ACE2" w:rsidR="00FC1D75" w:rsidRPr="00997506" w:rsidRDefault="00FC1D75" w:rsidP="00FC1D75">
      <w:pPr>
        <w:jc w:val="center"/>
        <w:rPr>
          <w:b/>
          <w:bCs/>
          <w:sz w:val="24"/>
          <w:szCs w:val="24"/>
          <w:lang w:val="pt-BR"/>
        </w:rPr>
      </w:pPr>
      <w:r>
        <w:rPr>
          <w:b/>
          <w:bCs/>
          <w:sz w:val="24"/>
          <w:szCs w:val="24"/>
          <w:lang w:val="pt-BR"/>
        </w:rPr>
        <w:t>ABSTRAK</w:t>
      </w:r>
    </w:p>
    <w:p w14:paraId="67D109D0" w14:textId="77777777" w:rsidR="00FC1D75" w:rsidRDefault="00FC1D75" w:rsidP="00FC1D75">
      <w:pPr>
        <w:jc w:val="both"/>
        <w:rPr>
          <w:sz w:val="24"/>
          <w:szCs w:val="24"/>
          <w:lang w:val="pt-BR"/>
        </w:rPr>
      </w:pPr>
    </w:p>
    <w:p w14:paraId="20B2861B" w14:textId="4BBB3445" w:rsidR="00FC1D75" w:rsidRPr="00997506" w:rsidRDefault="00FC1D75" w:rsidP="00FC1D75">
      <w:pPr>
        <w:jc w:val="both"/>
        <w:rPr>
          <w:sz w:val="24"/>
          <w:szCs w:val="24"/>
          <w:lang w:val="pt-BR"/>
        </w:rPr>
      </w:pPr>
      <w:r w:rsidRPr="00997506">
        <w:rPr>
          <w:sz w:val="24"/>
          <w:szCs w:val="24"/>
          <w:lang w:val="pt-BR"/>
        </w:rPr>
        <w:t>Penelitian ini bertujuan untuk mengidentifikasi jenis-jenis hambatan belajar (</w:t>
      </w:r>
      <w:r w:rsidRPr="00C80926">
        <w:rPr>
          <w:i/>
          <w:iCs/>
          <w:sz w:val="24"/>
          <w:szCs w:val="24"/>
          <w:lang w:val="pt-BR"/>
        </w:rPr>
        <w:t>learning obstacle</w:t>
      </w:r>
      <w:r w:rsidRPr="00997506">
        <w:rPr>
          <w:sz w:val="24"/>
          <w:szCs w:val="24"/>
          <w:lang w:val="pt-BR"/>
        </w:rPr>
        <w:t>) yang dihadapi siswa kelas X di SMA Negeri 8 Palembang dalam memahami materi peluang.</w:t>
      </w:r>
      <w:r>
        <w:rPr>
          <w:sz w:val="24"/>
          <w:szCs w:val="24"/>
          <w:lang w:val="pt-BR"/>
        </w:rPr>
        <w:t xml:space="preserve"> </w:t>
      </w:r>
      <w:r w:rsidRPr="00C80926">
        <w:rPr>
          <w:sz w:val="24"/>
          <w:szCs w:val="24"/>
          <w:lang w:val="pt-BR"/>
        </w:rPr>
        <w:t>Metode</w:t>
      </w:r>
      <w:r>
        <w:rPr>
          <w:sz w:val="24"/>
          <w:szCs w:val="24"/>
          <w:lang w:val="pt-BR"/>
        </w:rPr>
        <w:t xml:space="preserve"> penelitian </w:t>
      </w:r>
      <w:r w:rsidRPr="00C80926">
        <w:rPr>
          <w:sz w:val="24"/>
          <w:szCs w:val="24"/>
          <w:lang w:val="pt-BR"/>
        </w:rPr>
        <w:t>yang digunakan adalah kualitatif deskriptif, dengan pengumpulan data melalui wawancara, studi literatur, catatan lapangan, rekaman video pembelajaran, dan tes tertulis. Proses analisis data mencakup reduksi data, penyajian data, dan penarikan kesimpulan berdasarkan bukti-bukti</w:t>
      </w:r>
      <w:r>
        <w:rPr>
          <w:sz w:val="24"/>
          <w:szCs w:val="24"/>
          <w:lang w:val="pt-BR"/>
        </w:rPr>
        <w:t xml:space="preserve"> yang </w:t>
      </w:r>
      <w:r w:rsidRPr="00C80926">
        <w:rPr>
          <w:sz w:val="24"/>
          <w:szCs w:val="24"/>
          <w:lang w:val="pt-BR"/>
        </w:rPr>
        <w:t>valid. Hasil penelitian menunjukkan bahwa siswa me</w:t>
      </w:r>
      <w:r>
        <w:rPr>
          <w:sz w:val="24"/>
          <w:szCs w:val="24"/>
          <w:lang w:val="pt-BR"/>
        </w:rPr>
        <w:t xml:space="preserve">ngalami </w:t>
      </w:r>
      <w:r w:rsidRPr="00C80926">
        <w:rPr>
          <w:sz w:val="24"/>
          <w:szCs w:val="24"/>
          <w:lang w:val="pt-BR"/>
        </w:rPr>
        <w:t>tiga jenis hambatan belajar (</w:t>
      </w:r>
      <w:r w:rsidRPr="00C80926">
        <w:rPr>
          <w:i/>
          <w:iCs/>
          <w:sz w:val="24"/>
          <w:szCs w:val="24"/>
          <w:lang w:val="pt-BR"/>
        </w:rPr>
        <w:t>learning obstacle</w:t>
      </w:r>
      <w:r w:rsidRPr="00C80926">
        <w:rPr>
          <w:sz w:val="24"/>
          <w:szCs w:val="24"/>
          <w:lang w:val="pt-BR"/>
        </w:rPr>
        <w:t xml:space="preserve">) pada materi peluang: (1) </w:t>
      </w:r>
      <w:r w:rsidRPr="00C80926">
        <w:rPr>
          <w:i/>
          <w:iCs/>
          <w:sz w:val="24"/>
          <w:szCs w:val="24"/>
          <w:lang w:val="pt-BR"/>
        </w:rPr>
        <w:t>Ontogenical obstacle</w:t>
      </w:r>
      <w:r w:rsidRPr="00C80926">
        <w:rPr>
          <w:sz w:val="24"/>
          <w:szCs w:val="24"/>
          <w:lang w:val="pt-BR"/>
        </w:rPr>
        <w:t xml:space="preserve">, yang meliputi kurangnya motivasi, kesiapan mental, dan peralatan belajar yang memadai; (2) </w:t>
      </w:r>
      <w:r w:rsidRPr="00C80926">
        <w:rPr>
          <w:i/>
          <w:iCs/>
          <w:sz w:val="24"/>
          <w:szCs w:val="24"/>
          <w:lang w:val="pt-BR"/>
        </w:rPr>
        <w:t>Didactical obstacle</w:t>
      </w:r>
      <w:r w:rsidRPr="00C80926">
        <w:rPr>
          <w:sz w:val="24"/>
          <w:szCs w:val="24"/>
          <w:lang w:val="pt-BR"/>
        </w:rPr>
        <w:t xml:space="preserve">, yang disebabkan oleh metode pengajaran yang kurang variatif serta pemilihan bahan ajar yang tidak sesuai; dan (3) </w:t>
      </w:r>
      <w:r w:rsidRPr="00C80926">
        <w:rPr>
          <w:i/>
          <w:iCs/>
          <w:sz w:val="24"/>
          <w:szCs w:val="24"/>
          <w:lang w:val="pt-BR"/>
        </w:rPr>
        <w:t>Epistemological obstacle</w:t>
      </w:r>
      <w:r w:rsidRPr="00C80926">
        <w:rPr>
          <w:sz w:val="24"/>
          <w:szCs w:val="24"/>
          <w:lang w:val="pt-BR"/>
        </w:rPr>
        <w:t>, yang berkaitan dengan keterbatasan pemahaman konsep</w:t>
      </w:r>
      <w:r>
        <w:rPr>
          <w:sz w:val="24"/>
          <w:szCs w:val="24"/>
          <w:lang w:val="pt-BR"/>
        </w:rPr>
        <w:t xml:space="preserve"> materi </w:t>
      </w:r>
      <w:r w:rsidRPr="00C80926">
        <w:rPr>
          <w:sz w:val="24"/>
          <w:szCs w:val="24"/>
          <w:lang w:val="pt-BR"/>
        </w:rPr>
        <w:t>peluang, di mana siswa kesulitan memahami dan menerapkan konsep secara utuh. Temuan ini menegaskan perlunya peningkatan metode pengajaran dan pemahaman konsep untuk menghadapi hambatan belajar</w:t>
      </w:r>
      <w:r>
        <w:rPr>
          <w:sz w:val="24"/>
          <w:szCs w:val="24"/>
          <w:lang w:val="pt-BR"/>
        </w:rPr>
        <w:t xml:space="preserve"> (</w:t>
      </w:r>
      <w:r w:rsidRPr="00C80926">
        <w:rPr>
          <w:i/>
          <w:iCs/>
          <w:sz w:val="24"/>
          <w:szCs w:val="24"/>
          <w:lang w:val="pt-BR"/>
        </w:rPr>
        <w:t>learning obstacle</w:t>
      </w:r>
      <w:r>
        <w:rPr>
          <w:sz w:val="24"/>
          <w:szCs w:val="24"/>
          <w:lang w:val="pt-BR"/>
        </w:rPr>
        <w:t>)</w:t>
      </w:r>
      <w:r w:rsidRPr="00C80926">
        <w:rPr>
          <w:sz w:val="24"/>
          <w:szCs w:val="24"/>
          <w:lang w:val="pt-BR"/>
        </w:rPr>
        <w:t xml:space="preserve"> yang di alami siswa. Penelitian ini diharapkan dapat memberikan rekomendasi perbaikan pengajaran untuk siswa, guru, dan pihak sekolah guna meningkatkan kualitas pembelajaran matematika serta mendorong minat dan motivasi siswa dalam belajar</w:t>
      </w:r>
      <w:r>
        <w:rPr>
          <w:sz w:val="24"/>
          <w:szCs w:val="24"/>
          <w:lang w:val="pt-BR"/>
        </w:rPr>
        <w:t>.</w:t>
      </w:r>
    </w:p>
    <w:p w14:paraId="7BCF79DE" w14:textId="77777777" w:rsidR="00FC1D75" w:rsidRDefault="00FC1D75" w:rsidP="00FC1D75">
      <w:pPr>
        <w:jc w:val="both"/>
        <w:rPr>
          <w:sz w:val="24"/>
          <w:szCs w:val="24"/>
          <w:lang w:val="pt-BR"/>
        </w:rPr>
      </w:pPr>
    </w:p>
    <w:p w14:paraId="61834577" w14:textId="77777777" w:rsidR="00FC1D75" w:rsidRPr="00997506" w:rsidRDefault="00FC1D75" w:rsidP="00FC1D75">
      <w:pPr>
        <w:jc w:val="both"/>
        <w:rPr>
          <w:sz w:val="24"/>
          <w:szCs w:val="24"/>
        </w:rPr>
      </w:pPr>
      <w:r w:rsidRPr="00997506">
        <w:rPr>
          <w:b/>
          <w:bCs/>
          <w:sz w:val="24"/>
          <w:szCs w:val="24"/>
          <w:lang w:val="pt-BR"/>
        </w:rPr>
        <w:t xml:space="preserve">Kata Kunci: </w:t>
      </w:r>
      <w:r w:rsidRPr="00251786">
        <w:rPr>
          <w:sz w:val="24"/>
          <w:szCs w:val="24"/>
          <w:lang w:val="pt-BR"/>
        </w:rPr>
        <w:t>Evaluasi,</w:t>
      </w:r>
      <w:r>
        <w:rPr>
          <w:b/>
          <w:bCs/>
          <w:sz w:val="24"/>
          <w:szCs w:val="24"/>
          <w:lang w:val="pt-BR"/>
        </w:rPr>
        <w:t xml:space="preserve"> </w:t>
      </w:r>
      <w:r w:rsidRPr="007B40C4">
        <w:rPr>
          <w:sz w:val="24"/>
          <w:szCs w:val="24"/>
          <w:lang w:val="pt-BR"/>
        </w:rPr>
        <w:t>Hambatan</w:t>
      </w:r>
      <w:r>
        <w:rPr>
          <w:sz w:val="24"/>
          <w:szCs w:val="24"/>
          <w:lang w:val="pt-BR"/>
        </w:rPr>
        <w:t xml:space="preserve"> Belajar</w:t>
      </w:r>
      <w:r w:rsidRPr="00604D38">
        <w:rPr>
          <w:sz w:val="24"/>
          <w:szCs w:val="24"/>
        </w:rPr>
        <w:t>,</w:t>
      </w:r>
      <w:r>
        <w:rPr>
          <w:sz w:val="24"/>
          <w:szCs w:val="24"/>
        </w:rPr>
        <w:t xml:space="preserve"> </w:t>
      </w:r>
      <w:r>
        <w:rPr>
          <w:i/>
          <w:iCs/>
          <w:sz w:val="24"/>
          <w:szCs w:val="24"/>
        </w:rPr>
        <w:t>O</w:t>
      </w:r>
      <w:r w:rsidRPr="007B40C4">
        <w:rPr>
          <w:i/>
          <w:iCs/>
          <w:sz w:val="24"/>
          <w:szCs w:val="24"/>
        </w:rPr>
        <w:t xml:space="preserve">ntogenical </w:t>
      </w:r>
      <w:r>
        <w:rPr>
          <w:i/>
          <w:iCs/>
          <w:sz w:val="24"/>
          <w:szCs w:val="24"/>
        </w:rPr>
        <w:t>O</w:t>
      </w:r>
      <w:r w:rsidRPr="007B40C4">
        <w:rPr>
          <w:i/>
          <w:iCs/>
          <w:sz w:val="24"/>
          <w:szCs w:val="24"/>
        </w:rPr>
        <w:t>bstacle</w:t>
      </w:r>
      <w:r>
        <w:rPr>
          <w:sz w:val="24"/>
          <w:szCs w:val="24"/>
        </w:rPr>
        <w:t xml:space="preserve">, </w:t>
      </w:r>
      <w:r>
        <w:rPr>
          <w:i/>
          <w:iCs/>
          <w:sz w:val="24"/>
          <w:szCs w:val="24"/>
        </w:rPr>
        <w:t>D</w:t>
      </w:r>
      <w:r w:rsidRPr="007B40C4">
        <w:rPr>
          <w:i/>
          <w:iCs/>
          <w:sz w:val="24"/>
          <w:szCs w:val="24"/>
        </w:rPr>
        <w:t xml:space="preserve">idactical </w:t>
      </w:r>
      <w:r>
        <w:rPr>
          <w:i/>
          <w:iCs/>
          <w:sz w:val="24"/>
          <w:szCs w:val="24"/>
        </w:rPr>
        <w:t>O</w:t>
      </w:r>
      <w:r w:rsidRPr="007B40C4">
        <w:rPr>
          <w:i/>
          <w:iCs/>
          <w:sz w:val="24"/>
          <w:szCs w:val="24"/>
        </w:rPr>
        <w:t>bstacle</w:t>
      </w:r>
      <w:r>
        <w:rPr>
          <w:sz w:val="24"/>
          <w:szCs w:val="24"/>
        </w:rPr>
        <w:t xml:space="preserve">, </w:t>
      </w:r>
      <w:r>
        <w:rPr>
          <w:i/>
          <w:iCs/>
          <w:sz w:val="24"/>
          <w:szCs w:val="24"/>
        </w:rPr>
        <w:t>E</w:t>
      </w:r>
      <w:r w:rsidRPr="007B40C4">
        <w:rPr>
          <w:i/>
          <w:iCs/>
          <w:sz w:val="24"/>
          <w:szCs w:val="24"/>
        </w:rPr>
        <w:t xml:space="preserve">pistemological </w:t>
      </w:r>
      <w:r>
        <w:rPr>
          <w:i/>
          <w:iCs/>
          <w:sz w:val="24"/>
          <w:szCs w:val="24"/>
        </w:rPr>
        <w:t>O</w:t>
      </w:r>
      <w:r w:rsidRPr="007B40C4">
        <w:rPr>
          <w:i/>
          <w:iCs/>
          <w:sz w:val="24"/>
          <w:szCs w:val="24"/>
        </w:rPr>
        <w:t>bstacle</w:t>
      </w:r>
      <w:r>
        <w:rPr>
          <w:sz w:val="24"/>
          <w:szCs w:val="24"/>
        </w:rPr>
        <w:t>.</w:t>
      </w:r>
    </w:p>
    <w:p w14:paraId="7D8EA478" w14:textId="77777777" w:rsidR="00FC1D75" w:rsidRPr="00FC1D75" w:rsidRDefault="00FC1D75">
      <w:pPr>
        <w:rPr>
          <w:sz w:val="24"/>
          <w:szCs w:val="24"/>
        </w:rPr>
      </w:pPr>
    </w:p>
    <w:sectPr w:rsidR="00FC1D75" w:rsidRPr="00FC1D75" w:rsidSect="00FC1D75">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75"/>
    <w:rsid w:val="0038582F"/>
    <w:rsid w:val="00F46AD7"/>
    <w:rsid w:val="00FC1D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2957"/>
  <w15:chartTrackingRefBased/>
  <w15:docId w15:val="{A52A757F-F9E0-4B26-B1FF-B5C3F1E9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1D75"/>
    <w:pPr>
      <w:spacing w:after="0" w:line="240" w:lineRule="auto"/>
    </w:pPr>
    <w:rPr>
      <w:rFonts w:ascii="Times New Roman" w:eastAsia="Times New Roman" w:hAnsi="Times New Roman" w:cs="Times New Roman"/>
      <w:color w:val="000000"/>
      <w:kern w:val="0"/>
      <w:sz w:val="20"/>
      <w:szCs w:val="20"/>
      <w:lang w:val="sk-SK" w:eastAsia="sk-S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ohs</dc:creator>
  <cp:keywords/>
  <dc:description/>
  <cp:lastModifiedBy>hp ohs</cp:lastModifiedBy>
  <cp:revision>2</cp:revision>
  <dcterms:created xsi:type="dcterms:W3CDTF">2024-11-23T01:10:00Z</dcterms:created>
  <dcterms:modified xsi:type="dcterms:W3CDTF">2024-11-23T01:10:00Z</dcterms:modified>
</cp:coreProperties>
</file>