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A9" w:rsidRPr="00DC3B6A" w:rsidRDefault="006A52A9" w:rsidP="006A52A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Insentif dan Komunikasi Kerja dan Produktivitas Kerja Pergawai pada Kantor Camat Belida Darat Kabupaten Muara Enim</w:t>
      </w:r>
    </w:p>
    <w:p w:rsidR="006A52A9" w:rsidRPr="00DC3B6A" w:rsidRDefault="006A52A9" w:rsidP="006A52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Selly Anggraini</w:t>
      </w:r>
    </w:p>
    <w:p w:rsidR="006A52A9" w:rsidRPr="00DC3B6A" w:rsidRDefault="006A52A9" w:rsidP="006A52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9B7436">
          <w:rPr>
            <w:rStyle w:val="Hyperlink"/>
            <w:rFonts w:ascii="Times New Roman" w:hAnsi="Times New Roman" w:cs="Times New Roman"/>
            <w:sz w:val="24"/>
            <w:szCs w:val="24"/>
          </w:rPr>
          <w:t>sellyanggraini0012@gmail.com</w:t>
        </w:r>
      </w:hyperlink>
    </w:p>
    <w:p w:rsidR="006A52A9" w:rsidRPr="00DC3B6A" w:rsidRDefault="006A52A9" w:rsidP="006A52A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PGRI Palembang</w:t>
      </w:r>
    </w:p>
    <w:p w:rsidR="006A52A9" w:rsidRPr="00AB4689" w:rsidRDefault="006A52A9" w:rsidP="006A52A9">
      <w:pPr>
        <w:pStyle w:val="Heading1"/>
        <w:numPr>
          <w:ilvl w:val="0"/>
          <w:numId w:val="0"/>
        </w:numPr>
        <w:spacing w:line="480" w:lineRule="auto"/>
        <w:ind w:left="431"/>
        <w:jc w:val="center"/>
        <w:rPr>
          <w:rFonts w:ascii="Times New Roman" w:hAnsi="Times New Roman" w:cs="Times New Roman"/>
          <w:color w:val="auto"/>
        </w:rPr>
      </w:pPr>
      <w:bookmarkStart w:id="0" w:name="_Toc171629992"/>
      <w:r w:rsidRPr="00AB4689">
        <w:rPr>
          <w:rFonts w:ascii="Times New Roman" w:hAnsi="Times New Roman" w:cs="Times New Roman"/>
          <w:color w:val="auto"/>
        </w:rPr>
        <w:t>ABSTRAK</w:t>
      </w:r>
      <w:bookmarkEnd w:id="0"/>
    </w:p>
    <w:p w:rsidR="006A52A9" w:rsidRPr="00DC3B6A" w:rsidRDefault="006A52A9" w:rsidP="006A52A9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C3B6A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Pengaruh Insentif dan Komunikasi Kerja terhadap Produktivitas Kerja Pegawai pada Kantor Camat Belida Darat Kabupaten Muara Enim</w:t>
      </w:r>
      <w:r w:rsidRPr="00DC3B6A">
        <w:rPr>
          <w:rFonts w:ascii="Times New Roman" w:hAnsi="Times New Roman" w:cs="Times New Roman"/>
          <w:sz w:val="24"/>
          <w:szCs w:val="24"/>
        </w:rPr>
        <w:t xml:space="preserve">”. Penelitian ini bertujuan untuk menganalisis </w:t>
      </w:r>
      <w:r>
        <w:rPr>
          <w:rFonts w:ascii="Times New Roman" w:hAnsi="Times New Roman" w:cs="Times New Roman"/>
          <w:sz w:val="24"/>
          <w:szCs w:val="24"/>
        </w:rPr>
        <w:t>pengaruh insentif dan komunikasi</w:t>
      </w:r>
      <w:r w:rsidRPr="00DC3B6A">
        <w:rPr>
          <w:rFonts w:ascii="Times New Roman" w:hAnsi="Times New Roman" w:cs="Times New Roman"/>
          <w:sz w:val="24"/>
          <w:szCs w:val="24"/>
        </w:rPr>
        <w:t xml:space="preserve"> kerja terhadap produktivitas pegawai. Sampel pada penelitian ini adalah pegawai Kantor</w:t>
      </w:r>
      <w:r>
        <w:rPr>
          <w:rFonts w:ascii="Times New Roman" w:hAnsi="Times New Roman" w:cs="Times New Roman"/>
          <w:sz w:val="24"/>
          <w:szCs w:val="24"/>
        </w:rPr>
        <w:t xml:space="preserve"> Camat Belida Darat berjumlah 52</w:t>
      </w:r>
      <w:r w:rsidRPr="00DC3B6A">
        <w:rPr>
          <w:rFonts w:ascii="Times New Roman" w:hAnsi="Times New Roman" w:cs="Times New Roman"/>
          <w:sz w:val="24"/>
          <w:szCs w:val="24"/>
        </w:rPr>
        <w:t xml:space="preserve"> orang dengan teknik </w:t>
      </w:r>
      <w:r>
        <w:rPr>
          <w:rFonts w:ascii="Times New Roman" w:hAnsi="Times New Roman" w:cs="Times New Roman"/>
          <w:i/>
          <w:iCs/>
          <w:sz w:val="24"/>
          <w:szCs w:val="24"/>
        </w:rPr>
        <w:t>penarikan sampling jenuh</w:t>
      </w:r>
      <w:r w:rsidRPr="00DC3B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3B6A">
        <w:rPr>
          <w:rFonts w:ascii="Times New Roman" w:hAnsi="Times New Roman" w:cs="Times New Roman"/>
          <w:sz w:val="24"/>
          <w:szCs w:val="24"/>
        </w:rPr>
        <w:t>dan metode analisis yang digunakan adalah analisis regresi linier berganda. Hasil analisis menun</w:t>
      </w:r>
      <w:r>
        <w:rPr>
          <w:rFonts w:ascii="Times New Roman" w:hAnsi="Times New Roman" w:cs="Times New Roman"/>
          <w:sz w:val="24"/>
          <w:szCs w:val="24"/>
        </w:rPr>
        <w:t>jukkan bahwa variabel insentif berpegaruh secara signifikan</w:t>
      </w:r>
      <w:r w:rsidRPr="00DC3B6A">
        <w:rPr>
          <w:rFonts w:ascii="Times New Roman" w:hAnsi="Times New Roman" w:cs="Times New Roman"/>
          <w:sz w:val="24"/>
          <w:szCs w:val="24"/>
        </w:rPr>
        <w:t xml:space="preserve"> terhadap produktivitas pegawai. H</w:t>
      </w:r>
      <w:r>
        <w:rPr>
          <w:rFonts w:ascii="Times New Roman" w:hAnsi="Times New Roman" w:cs="Times New Roman"/>
          <w:sz w:val="24"/>
          <w:szCs w:val="24"/>
        </w:rPr>
        <w:t>al ini ditunjukkan dengan nila 0,001&lt;0,05 (5%). Sedangkan variabel komunikasi kerja berpegaruh secara signifikan</w:t>
      </w:r>
      <w:r w:rsidRPr="00DC3B6A">
        <w:rPr>
          <w:rFonts w:ascii="Times New Roman" w:hAnsi="Times New Roman" w:cs="Times New Roman"/>
          <w:sz w:val="24"/>
          <w:szCs w:val="24"/>
        </w:rPr>
        <w:t xml:space="preserve"> terhadap produktivitas pegawai. Hal i</w:t>
      </w:r>
      <w:r>
        <w:rPr>
          <w:rFonts w:ascii="Times New Roman" w:hAnsi="Times New Roman" w:cs="Times New Roman"/>
          <w:sz w:val="24"/>
          <w:szCs w:val="24"/>
        </w:rPr>
        <w:t>ni ditunjukkan dengan nilai 0,001&lt;0,05 (5%)</w:t>
      </w:r>
      <w:r w:rsidRPr="00DC3B6A">
        <w:rPr>
          <w:rFonts w:ascii="Times New Roman" w:hAnsi="Times New Roman" w:cs="Times New Roman"/>
          <w:sz w:val="24"/>
          <w:szCs w:val="24"/>
        </w:rPr>
        <w:t>. Se</w:t>
      </w:r>
      <w:r>
        <w:rPr>
          <w:rFonts w:ascii="Times New Roman" w:hAnsi="Times New Roman" w:cs="Times New Roman"/>
          <w:sz w:val="24"/>
          <w:szCs w:val="24"/>
        </w:rPr>
        <w:t>mentara itu, variabel insentif dan komnikasi</w:t>
      </w:r>
      <w:r w:rsidRPr="00DC3B6A">
        <w:rPr>
          <w:rFonts w:ascii="Times New Roman" w:hAnsi="Times New Roman" w:cs="Times New Roman"/>
          <w:sz w:val="24"/>
          <w:szCs w:val="24"/>
        </w:rPr>
        <w:t xml:space="preserve"> kerja berpegaruh secara simultan terhadap produktivitas pegawai. Hal ini ditunjukk</w:t>
      </w:r>
      <w:r>
        <w:rPr>
          <w:rFonts w:ascii="Times New Roman" w:hAnsi="Times New Roman" w:cs="Times New Roman"/>
          <w:sz w:val="24"/>
          <w:szCs w:val="24"/>
        </w:rPr>
        <w:t>an dengan nilai signifikan sebesar 0,001&lt;0,05 (5%) sehingga dapat disimpulkan bahwa variabel insentif dan komunikasi kerja secara simultan? Bersama memiliki pengaruh signifikan terhadap produktivitas kerja pegawai.</w:t>
      </w:r>
    </w:p>
    <w:p w:rsidR="006A52A9" w:rsidRPr="00DC3B6A" w:rsidRDefault="006A52A9" w:rsidP="006A52A9">
      <w:pPr>
        <w:tabs>
          <w:tab w:val="left" w:pos="360"/>
        </w:tabs>
        <w:spacing w:line="24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6A52A9" w:rsidRPr="00DC3B6A" w:rsidRDefault="006A52A9" w:rsidP="006A52A9">
      <w:pPr>
        <w:tabs>
          <w:tab w:val="left" w:pos="360"/>
        </w:tabs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3B6A">
        <w:rPr>
          <w:rFonts w:ascii="Times New Roman" w:hAnsi="Times New Roman" w:cs="Times New Roman"/>
          <w:b/>
          <w:bCs/>
          <w:sz w:val="24"/>
          <w:szCs w:val="24"/>
        </w:rPr>
        <w:t xml:space="preserve">Kata kunci: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Insentif, Komunikasi</w:t>
      </w:r>
      <w:r w:rsidRPr="00DC3B6A">
        <w:rPr>
          <w:rFonts w:ascii="Times New Roman" w:hAnsi="Times New Roman" w:cs="Times New Roman"/>
          <w:i/>
          <w:iCs/>
          <w:sz w:val="24"/>
          <w:szCs w:val="24"/>
        </w:rPr>
        <w:t xml:space="preserve"> Kerja, Produktivitas Pegawai</w:t>
      </w:r>
    </w:p>
    <w:p w:rsidR="006A52A9" w:rsidRPr="00DC3B6A" w:rsidRDefault="006A52A9" w:rsidP="006A52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FDC" w:rsidRDefault="00087FDC">
      <w:bookmarkStart w:id="1" w:name="_GoBack"/>
      <w:bookmarkEnd w:id="1"/>
    </w:p>
    <w:sectPr w:rsidR="00087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1311"/>
    <w:multiLevelType w:val="multilevel"/>
    <w:tmpl w:val="F140C0C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A9"/>
    <w:rsid w:val="00087FDC"/>
    <w:rsid w:val="006A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A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52A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"/>
    <w:qFormat/>
    <w:rsid w:val="006A52A9"/>
    <w:pPr>
      <w:keepNext/>
      <w:keepLines/>
      <w:numPr>
        <w:ilvl w:val="1"/>
        <w:numId w:val="1"/>
      </w:numPr>
      <w:spacing w:after="111" w:line="259" w:lineRule="auto"/>
      <w:ind w:right="68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2A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2A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2A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2A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2A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2A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2A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52A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52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A52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2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2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2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2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2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6A52A9"/>
  </w:style>
  <w:style w:type="character" w:styleId="Hyperlink">
    <w:name w:val="Hyperlink"/>
    <w:basedOn w:val="DefaultParagraphFont"/>
    <w:uiPriority w:val="99"/>
    <w:unhideWhenUsed/>
    <w:rsid w:val="006A52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A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52A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"/>
    <w:qFormat/>
    <w:rsid w:val="006A52A9"/>
    <w:pPr>
      <w:keepNext/>
      <w:keepLines/>
      <w:numPr>
        <w:ilvl w:val="1"/>
        <w:numId w:val="1"/>
      </w:numPr>
      <w:spacing w:after="111" w:line="259" w:lineRule="auto"/>
      <w:ind w:right="68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2A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2A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2A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2A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2A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2A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2A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52A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52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A52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2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2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2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2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2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6A52A9"/>
  </w:style>
  <w:style w:type="character" w:styleId="Hyperlink">
    <w:name w:val="Hyperlink"/>
    <w:basedOn w:val="DefaultParagraphFont"/>
    <w:uiPriority w:val="99"/>
    <w:unhideWhenUsed/>
    <w:rsid w:val="006A52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llyanggraini001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yul22</b:Tag>
    <b:SourceType>Book</b:SourceType>
    <b:Guid>{72BABBF4-1286-4715-A0A4-2359087B5E4F}</b:Guid>
    <b:Title>pengaruh komunikasi dan lingkungan kerja terhadap produktivitas kerja karyawan (studi kasus pada divisi loom pt.universal carpet and rugs</b:Title>
    <b:Year>2022</b:Year>
    <b:Publisher>yuliani dwie rahmawati sofyan</b:Publisher>
    <b:Author>
      <b:Author>
        <b:NameList>
          <b:Person>
            <b:Last>yuliani</b:Last>
          </b:Person>
        </b:NameList>
      </b:Author>
    </b:Author>
    <b:RefOrder>1</b:RefOrder>
  </b:Source>
  <b:Source>
    <b:Tag>wah19</b:Tag>
    <b:SourceType>Book</b:SourceType>
    <b:Guid>{DCA2C43D-B7BD-4215-9FB4-46B87DD44EEB}</b:Guid>
    <b:Title>pengaruh pelatihan dalam meningkatkan produktivitaskerja karyawan.</b:Title>
    <b:Year>2019</b:Year>
    <b:Publisher>wahyuningsih,s</b:Publisher>
    <b:Author>
      <b:Author>
        <b:NameList>
          <b:Person>
            <b:Last>wahyuningsih</b:Last>
          </b:Person>
        </b:NameList>
      </b:Author>
    </b:Author>
    <b:RefOrder>2</b:RefOrder>
  </b:Source>
  <b:Source>
    <b:Tag>sug16</b:Tag>
    <b:SourceType>Book</b:SourceType>
    <b:Guid>{E58CE544-04DF-4B7F-A020-DAAF39345E50}</b:Guid>
    <b:Title>metode penelitian pendidikan pendekatan kuantitatif, kualitatif, dan r&amp;d. bandung</b:Title>
    <b:Year>2016</b:Year>
    <b:City>bandung</b:City>
    <b:Publisher>sugiyono</b:Publisher>
    <b:Author>
      <b:Author>
        <b:NameList>
          <b:Person>
            <b:Last>sugiyono</b:Last>
          </b:Person>
        </b:NameList>
      </b:Author>
    </b:Author>
    <b:RefOrder>3</b:RefOrder>
  </b:Source>
  <b:Source>
    <b:Tag>sis20</b:Tag>
    <b:SourceType>Book</b:SourceType>
    <b:Guid>{ECB4EFB0-EBBE-4D81-908D-ADA20E96036F}</b:Guid>
    <b:Title>teori-teori manajemen sumber daya manusia press@kitamenulis.id</b:Title>
    <b:Year>2020</b:Year>
    <b:Publisher>sisca</b:Publisher>
    <b:Author>
      <b:Author>
        <b:NameList>
          <b:Person>
            <b:Last>sisca</b:Last>
          </b:Person>
        </b:NameList>
      </b:Author>
    </b:Author>
    <b:RefOrder>4</b:RefOrder>
  </b:Source>
  <b:Source>
    <b:Tag>Sil23</b:Tag>
    <b:SourceType>Book</b:SourceType>
    <b:Guid>{45115D10-67E0-4DD7-898C-74AA70E1B845}</b:Guid>
    <b:Title>pengaruh pemberian insentif terhadap produktivitas kerja pegawai pada kantor camat wara barat kota palopo</b:Title>
    <b:Year>2023</b:Year>
    <b:City>palopo</b:City>
    <b:Author>
      <b:Author>
        <b:NameList>
          <b:Person>
            <b:Last>Silpa Banna</b:Last>
            <b:First>Chika</b:First>
            <b:Middle>Pagallak,Bernadet,Nelia,Amri</b:Middle>
          </b:Person>
        </b:NameList>
      </b:Author>
    </b:Author>
    <b:RefOrder>5</b:RefOrder>
  </b:Source>
  <b:Source>
    <b:Tag>rah18</b:Tag>
    <b:SourceType>Book</b:SourceType>
    <b:Guid>{2CE5D6EC-2649-48B1-A4C4-5061E82D3591}</b:Guid>
    <b:Title>pengaruh insentif dan komitmen kerja terhadap kinerja karyawan pt. nasmoco bahana motor yogyakarta</b:Title>
    <b:Year>2018</b:Year>
    <b:City>yogyakarta</b:City>
    <b:Author>
      <b:Author>
        <b:NameList>
          <b:Person>
            <b:Last>shalikhah</b:Last>
            <b:First>Rahmadhani</b:First>
          </b:Person>
        </b:NameList>
      </b:Author>
    </b:Author>
    <b:RefOrder>6</b:RefOrder>
  </b:Source>
  <b:Source>
    <b:Tag>yud20</b:Tag>
    <b:SourceType>Book</b:SourceType>
    <b:Guid>{AA8B5AC1-97F8-41A4-A54D-38E4BA2300D9}</b:Guid>
    <b:Title>pengaruh komunikasi dan fasilitas terhadap kinerja karyawan pada pt osi electronics</b:Title>
    <b:Year>2020</b:Year>
    <b:Author>
      <b:Author>
        <b:NameList>
          <b:Person>
            <b:Last>Sarumaha</b:Last>
            <b:First>Denika</b:First>
          </b:Person>
        </b:NameList>
      </b:Author>
    </b:Author>
    <b:RefOrder>7</b:RefOrder>
  </b:Source>
  <b:Source>
    <b:Tag>BEN21</b:Tag>
    <b:SourceType>Book</b:SourceType>
    <b:Guid>{3E4CFBCF-4C06-46CE-870D-B5519D3E0BD6}</b:Guid>
    <b:Title>Pengaruh pemberian insentif dan tunjangan terhadap kinerja karyawan pt sri aneka karyatama (sak) palembang</b:Title>
    <b:Year>2021</b:Year>
    <b:City>palembang</b:City>
    <b:Author>
      <b:Author>
        <b:NameList>
          <b:Person>
            <b:Last>Paulia anggiani</b:Last>
            <b:First>Benny</b:First>
            <b:Middle>Usman</b:Middle>
          </b:Person>
        </b:NameList>
      </b:Author>
    </b:Author>
    <b:RefOrder>8</b:RefOrder>
  </b:Source>
  <b:Source>
    <b:Tag>Okt18</b:Tag>
    <b:SourceType>Book</b:SourceType>
    <b:Guid>{5881F614-E261-45DA-B7E0-A627A2220733}</b:Guid>
    <b:Title>pengaruh insentif terhadap produktivitas kerja karyawan cv. cst virtual system singapore region sumatera</b:Title>
    <b:Year>2018</b:Year>
    <b:City>virtual system singapore region sumatera</b:City>
    <b:Publisher>oktariansyah</b:Publisher>
    <b:Author>
      <b:Author>
        <b:NameList>
          <b:Person>
            <b:Last>Oktariansyah</b:Last>
          </b:Person>
        </b:NameList>
      </b:Author>
    </b:Author>
    <b:RefOrder>9</b:RefOrder>
  </b:Source>
  <b:Source>
    <b:Tag>luh17</b:Tag>
    <b:SourceType>Book</b:SourceType>
    <b:Guid>{9F6D7CA9-C4D6-4C50-B819-4AC5DC5AE33C}</b:Guid>
    <b:Title>pengaruh gaya kepemimpinan dan komunikasi terhadap produktivitas kerja karyawan pada pt. gunta samba jaya miau baru estate di desa miaubaru. ejournal administrasi bisnis</b:Title>
    <b:Year>2017</b:Year>
    <b:City>pt gunta samba jaya miau baru</b:City>
    <b:Publisher>luhat, m</b:Publisher>
    <b:Author>
      <b:Author>
        <b:NameList>
          <b:Person>
            <b:Last>luhat</b:Last>
          </b:Person>
        </b:NameList>
      </b:Author>
    </b:Author>
    <b:RefOrder>10</b:RefOrder>
  </b:Source>
  <b:Source>
    <b:Tag>hay22</b:Tag>
    <b:SourceType>Book</b:SourceType>
    <b:Guid>{1273EEC0-1AD1-4E73-8D08-4D06A7AFAD29}</b:Guid>
    <b:Title>pengaruh kompensasi dan disiplin kerja terhadap produktivitas pegawai. jurnal akuntansi, manajemen danekonomi</b:Title>
    <b:Year>2022</b:Year>
    <b:Publisher>hayatun, m, ernawati, s</b:Publisher>
    <b:Author>
      <b:Author>
        <b:NameList>
          <b:Person>
            <b:Last>hayatun</b:Last>
          </b:Person>
        </b:NameList>
      </b:Author>
    </b:Author>
    <b:RefOrder>11</b:RefOrder>
  </b:Source>
  <b:Source>
    <b:Tag>efe20</b:Tag>
    <b:SourceType>Book</b:SourceType>
    <b:Guid>{54325819-6F41-4DB6-AFB5-F83CC5A06C0C}</b:Guid>
    <b:Title>pengaruh upah dan insentif karyawan terhadap kinerja karyawan pada pt. milano panai tengah</b:Title>
    <b:Year>2020</b:Year>
    <b:City>pt milano panai tengah</b:City>
    <b:Publisher>efendi,ruslan,junita lubis,elvina</b:Publisher>
    <b:Author>
      <b:Author>
        <b:NameList>
          <b:Person>
            <b:Last>efendi</b:Last>
          </b:Person>
        </b:NameList>
      </b:Author>
    </b:Author>
    <b:RefOrder>12</b:RefOrder>
  </b:Source>
  <b:Source>
    <b:Tag>aru21</b:Tag>
    <b:SourceType>Book</b:SourceType>
    <b:Guid>{BB76569B-924B-4172-9865-BF507496C09A}</b:Guid>
    <b:Title>kompensasi, disiplin kerja dan motivasi terhadap produktivitas kerja karyawan pada"baru toserba wonogiri</b:Title>
    <b:Year>2021</b:Year>
    <b:City>wonogiri</b:City>
    <b:Publisher>Arum, R S., &amp; Gunaningrat, R</b:Publisher>
    <b:Author>
      <b:Author>
        <b:NameList>
          <b:Person>
            <b:Last>arum</b:Last>
          </b:Person>
        </b:NameList>
      </b:Author>
    </b:Author>
    <b:RefOrder>13</b:RefOrder>
  </b:Source>
  <b:Source>
    <b:Tag>Dic21</b:Tag>
    <b:SourceType>Book</b:SourceType>
    <b:Guid>{A108F438-868F-4C49-98A7-FFC62C03F63D}</b:Guid>
    <b:Title>Pengaruh insentif terhadap produktivitas kerja karyawan PT PLN (Persero) ULP. Telaga Gorontalo</b:Title>
    <b:Year>2021</b:Year>
    <b:City>Gorontalo</b:City>
    <b:Publisher>Dicky A, Irwan yantur, Agys hakri bakingo</b:Publisher>
    <b:Author>
      <b:Author>
        <b:NameList>
          <b:Person>
            <b:Last>Dicky A, lampa</b:Last>
          </b:Person>
        </b:NameList>
      </b:Author>
    </b:Author>
    <b:RefOrder>14</b:RefOrder>
  </b:Source>
  <b:Source>
    <b:Tag>Rud20</b:Tag>
    <b:SourceType>Book</b:SourceType>
    <b:Guid>{57045B89-6ADE-4FED-A826-EB5D4611A3B1}</b:Guid>
    <b:Title>Pengaruh komunikasi etika kerja dan kedisiplinan terhadap produktivitas kerja pegawai kantor camat kecamatan sibolga kota</b:Title>
    <b:Year>2020</b:Year>
    <b:City>Palopo</b:City>
    <b:Publisher>Rudu herwin, Imelda susanti, Emmy marpaung, Novita Rizki harahap</b:Publisher>
    <b:Author>
      <b:Author>
        <b:NameList>
          <b:Person>
            <b:Last>Rudu herwin </b:Last>
          </b:Person>
        </b:NameList>
      </b:Author>
    </b:Author>
    <b:RefOrder>15</b:RefOrder>
  </b:Source>
  <b:Source>
    <b:Tag>Nur20</b:Tag>
    <b:SourceType>Book</b:SourceType>
    <b:Guid>{B28F4926-442A-4350-A583-57E83C63B3F6}</b:Guid>
    <b:Title>Pegaruh komunikasi, motivasi, dan kepuasan kerja terhadap produktivitas kerja karyawan pada PT Papa karya abadi medan</b:Title>
    <b:Year>2020</b:Year>
    <b:City>Medan</b:City>
    <b:Publisher>Nurmaidah ginting, Dita Anggraeni sitompul, Nanci iryanti sihombing, Lapinan Suranta</b:Publisher>
    <b:Author>
      <b:Author>
        <b:NameList>
          <b:Person>
            <b:Last>Nurmaidah ginting</b:Last>
          </b:Person>
        </b:NameList>
      </b:Author>
    </b:Author>
    <b:RefOrder>16</b:RefOrder>
  </b:Source>
  <b:Source>
    <b:Tag>Adi19</b:Tag>
    <b:SourceType>Book</b:SourceType>
    <b:Guid>{1490B3E8-4BF9-41FA-A859-66AC150A7C9B}</b:Guid>
    <b:Title>Pengaruh kualitas produk dan persepsi harga terhadap minat beli calom konsumen cucu</b:Title>
    <b:Year>2019</b:Year>
    <b:Publisher>jurnal manajemen dan start-up bisnis</b:Publisher>
    <b:Author>
      <b:Author>
        <b:NameList>
          <b:Person>
            <b:Last>Aditya, W. L.,&amp;Immanuel, D. M (2019)</b:Last>
          </b:Person>
        </b:NameList>
      </b:Author>
    </b:Author>
    <b:RefOrder>17</b:RefOrder>
  </b:Source>
  <b:Source>
    <b:Tag>Azi20</b:Tag>
    <b:SourceType>Book</b:SourceType>
    <b:Guid>{FC216E74-6477-4E97-8916-DBEB1A4D97FB}</b:Guid>
    <b:Title>Pengaruhlokasi, harga dan keberagaman produk terhadap minat beli pada pasar tradisional kiringan</b:Title>
    <b:Year>2020</b:Year>
    <b:Publisher>media mahardika</b:Publisher>
    <b:Author>
      <b:Author>
        <b:NameList>
          <b:Person>
            <b:Last>Azizah, L. N (2020)</b:Last>
          </b:Person>
        </b:NameList>
      </b:Author>
    </b:Author>
    <b:RefOrder>18</b:RefOrder>
  </b:Source>
  <b:Source>
    <b:Tag>Pri</b:Tag>
    <b:SourceType>Book</b:SourceType>
    <b:Guid>{63765CA1-049F-4AD3-BA09-E90F5FEB67DA}</b:Guid>
    <b:Author>
      <b:Author>
        <b:NameList>
          <b:Person>
            <b:Last>Priyatno</b:Last>
          </b:Person>
        </b:NameList>
      </b:Author>
    </b:Author>
    <b:RefOrder>19</b:RefOrder>
  </b:Source>
  <b:Source>
    <b:Tag>Pri21</b:Tag>
    <b:SourceType>Book</b:SourceType>
    <b:Guid>{A0B66616-0C39-42AB-966E-D0A6068E2633}</b:Guid>
    <b:Title>PENGARUH GAYA KEPEMIMPINAN TERHADAP KINERJA KARYAWAN PADA PT MELZER GLOBAL SEJAHTERA JAKARTA</b:Title>
    <b:Year>2021</b:Year>
    <b:City>Jakarta</b:City>
    <b:Publisher>Dirgahayu Erri, Ajeng Fuji Lestari dan Hasta Herlan Asymar</b:Publisher>
    <b:Author>
      <b:Author>
        <b:NameList>
          <b:Person>
            <b:Last>Priyatno</b:Last>
          </b:Person>
        </b:NameList>
      </b:Author>
    </b:Author>
    <b:RefOrder>20</b:RefOrder>
  </b:Source>
  <b:Source>
    <b:Tag>Sug22</b:Tag>
    <b:SourceType>Book</b:SourceType>
    <b:Guid>{9BDC25F4-57E9-4DCF-AADE-7D2F5AA1C0A9}</b:Guid>
    <b:Title>Pengaruh Lingkungan Kerja Fisik dan Disiplin Kerja terhadap Kinerja Karyawan Laboratorium Klinik Otrismo</b:Title>
    <b:Year>2022</b:Year>
    <b:City>Bekasi</b:City>
    <b:Publisher>Sylvia Defitamila, Bachruddin Saleh</b:Publisher>
    <b:Author>
      <b:Author>
        <b:NameList>
          <b:Person>
            <b:Last>Sugiyono</b:Last>
          </b:Person>
        </b:NameList>
      </b:Author>
    </b:Author>
    <b:RefOrder>21</b:RefOrder>
  </b:Source>
  <b:Source>
    <b:Tag>Sug19</b:Tag>
    <b:SourceType>Book</b:SourceType>
    <b:Guid>{933B84C2-0A2E-4337-A3A0-640A51164FD2}</b:Guid>
    <b:Title>Analisis Peran Budaya Sekolah yang Religius dalam pembentukan karakter siswa</b:Title>
    <b:Year>2019</b:Year>
    <b:City>Semarang</b:City>
    <b:Publisher>Fella Silkyanti</b:Publisher>
    <b:Author>
      <b:Author>
        <b:NameList>
          <b:Person>
            <b:Last>Sugiyono</b:Last>
          </b:Person>
        </b:NameList>
      </b:Author>
    </b:Author>
    <b:RefOrder>22</b:RefOrder>
  </b:Source>
  <b:Source>
    <b:Tag>Pri20</b:Tag>
    <b:SourceType>Book</b:SourceType>
    <b:Guid>{10FC7BF7-1973-4238-8D31-B0C440714BA4}</b:Guid>
    <b:Title>Pengaruh Motivasi Kerja Dan Disiplin Kerja terhadap produktivitas kerja karyawan pada PT Hok Tong Plaju Palembang</b:Title>
    <b:Year>2020</b:Year>
    <b:City>Palembang</b:City>
    <b:Publisher>Noven Efendi, Edduar Hendri, Muhammad Kurniawan</b:Publisher>
    <b:Author>
      <b:Author>
        <b:NameList>
          <b:Person>
            <b:Last>Priyatno</b:Last>
          </b:Person>
        </b:NameList>
      </b:Author>
    </b:Author>
    <b:RefOrder>23</b:RefOrder>
  </b:Source>
</b:Sources>
</file>

<file path=customXml/itemProps1.xml><?xml version="1.0" encoding="utf-8"?>
<ds:datastoreItem xmlns:ds="http://schemas.openxmlformats.org/officeDocument/2006/customXml" ds:itemID="{10EFB15E-4214-41CB-88E5-C6910D74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2024-09-23T03:34:00Z</cp:lastPrinted>
  <dcterms:created xsi:type="dcterms:W3CDTF">2024-09-23T03:31:00Z</dcterms:created>
  <dcterms:modified xsi:type="dcterms:W3CDTF">2024-09-23T03:41:00Z</dcterms:modified>
</cp:coreProperties>
</file>