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42C0" w14:textId="77777777" w:rsidR="00C51812" w:rsidRDefault="00C51812" w:rsidP="00C51812">
      <w:pPr>
        <w:ind w:left="494" w:right="7"/>
        <w:jc w:val="center"/>
        <w:rPr>
          <w:b/>
          <w:spacing w:val="-2"/>
          <w:sz w:val="24"/>
        </w:rPr>
      </w:pPr>
    </w:p>
    <w:p w14:paraId="5C1B32FB" w14:textId="57A108BF" w:rsidR="00C51812" w:rsidRPr="00C51812" w:rsidRDefault="00C51812" w:rsidP="00C51812">
      <w:pPr>
        <w:ind w:left="494" w:right="7"/>
        <w:jc w:val="center"/>
        <w:rPr>
          <w:b/>
          <w:spacing w:val="-2"/>
          <w:sz w:val="24"/>
          <w:lang w:val="it-IT"/>
        </w:rPr>
      </w:pPr>
      <w:r w:rsidRPr="00C51812">
        <w:rPr>
          <w:b/>
          <w:spacing w:val="-2"/>
          <w:sz w:val="24"/>
          <w:lang w:val="it-IT"/>
        </w:rPr>
        <w:t>PENGARUH KUALITAS SUMBAER DAYA MANUSIA DA</w:t>
      </w:r>
      <w:r>
        <w:rPr>
          <w:b/>
          <w:spacing w:val="-2"/>
          <w:sz w:val="24"/>
          <w:lang w:val="it-IT"/>
        </w:rPr>
        <w:t xml:space="preserve">N </w:t>
      </w:r>
    </w:p>
    <w:p w14:paraId="3DD68A51" w14:textId="68108069" w:rsidR="00C51812" w:rsidRPr="00C51812" w:rsidRDefault="00C51812" w:rsidP="00C51812">
      <w:pPr>
        <w:ind w:left="494" w:right="7"/>
        <w:jc w:val="center"/>
        <w:rPr>
          <w:b/>
          <w:sz w:val="24"/>
        </w:rPr>
      </w:pPr>
      <w:r w:rsidRPr="00C51812">
        <w:rPr>
          <w:b/>
          <w:spacing w:val="-2"/>
          <w:sz w:val="24"/>
        </w:rPr>
        <w:t>LINGKUNGAN</w:t>
      </w:r>
      <w:r w:rsidRPr="00C51812">
        <w:rPr>
          <w:b/>
          <w:spacing w:val="7"/>
          <w:sz w:val="24"/>
        </w:rPr>
        <w:t xml:space="preserve"> </w:t>
      </w:r>
      <w:r w:rsidRPr="00C51812">
        <w:rPr>
          <w:b/>
          <w:spacing w:val="-2"/>
          <w:sz w:val="24"/>
        </w:rPr>
        <w:t>KERJA</w:t>
      </w:r>
      <w:r w:rsidRPr="00C51812">
        <w:rPr>
          <w:b/>
          <w:spacing w:val="-11"/>
          <w:sz w:val="24"/>
        </w:rPr>
        <w:t xml:space="preserve"> </w:t>
      </w:r>
      <w:r w:rsidRPr="00C51812">
        <w:rPr>
          <w:b/>
          <w:spacing w:val="-2"/>
          <w:sz w:val="24"/>
        </w:rPr>
        <w:t>TERHADAP</w:t>
      </w:r>
      <w:r w:rsidRPr="00C51812">
        <w:rPr>
          <w:b/>
          <w:spacing w:val="-5"/>
          <w:sz w:val="24"/>
        </w:rPr>
        <w:t xml:space="preserve"> </w:t>
      </w:r>
      <w:r w:rsidRPr="00C51812">
        <w:rPr>
          <w:b/>
          <w:spacing w:val="-2"/>
          <w:sz w:val="24"/>
        </w:rPr>
        <w:t>PRODUKTIVITAS</w:t>
      </w:r>
      <w:r w:rsidRPr="00C51812">
        <w:rPr>
          <w:b/>
          <w:spacing w:val="10"/>
          <w:sz w:val="24"/>
        </w:rPr>
        <w:t xml:space="preserve"> </w:t>
      </w:r>
      <w:r w:rsidRPr="00C51812">
        <w:rPr>
          <w:b/>
          <w:spacing w:val="-2"/>
          <w:sz w:val="24"/>
        </w:rPr>
        <w:t>KERJA</w:t>
      </w:r>
    </w:p>
    <w:p w14:paraId="6A852B1A" w14:textId="77777777" w:rsidR="00C51812" w:rsidRDefault="00C51812" w:rsidP="00C51812">
      <w:pPr>
        <w:ind w:left="491" w:right="16"/>
        <w:jc w:val="center"/>
        <w:rPr>
          <w:b/>
          <w:sz w:val="24"/>
        </w:rPr>
      </w:pPr>
      <w:r>
        <w:rPr>
          <w:b/>
          <w:spacing w:val="-2"/>
          <w:sz w:val="24"/>
        </w:rPr>
        <w:t>PEGAWAI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PADA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KANTOR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BADAN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PENGELOLA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PAJAK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DAERAH </w:t>
      </w:r>
      <w:r>
        <w:rPr>
          <w:b/>
          <w:sz w:val="24"/>
        </w:rPr>
        <w:t>KABUPATEN OGAN KOMERING ILIR</w:t>
      </w:r>
    </w:p>
    <w:p w14:paraId="11D370F2" w14:textId="77777777" w:rsidR="00C51812" w:rsidRDefault="00C51812" w:rsidP="00C51812">
      <w:pPr>
        <w:pStyle w:val="BodyText"/>
        <w:rPr>
          <w:b/>
        </w:rPr>
      </w:pPr>
    </w:p>
    <w:p w14:paraId="77A0A7FC" w14:textId="77777777" w:rsidR="00C51812" w:rsidRDefault="00C51812" w:rsidP="00C51812">
      <w:pPr>
        <w:pStyle w:val="BodyText"/>
        <w:spacing w:before="43"/>
        <w:rPr>
          <w:b/>
        </w:rPr>
      </w:pPr>
    </w:p>
    <w:p w14:paraId="695977F7" w14:textId="77777777" w:rsidR="00C51812" w:rsidRDefault="00C51812" w:rsidP="00C51812">
      <w:pPr>
        <w:ind w:left="3343" w:right="2862"/>
        <w:jc w:val="center"/>
        <w:rPr>
          <w:b/>
          <w:sz w:val="24"/>
        </w:rPr>
      </w:pPr>
      <w:r>
        <w:rPr>
          <w:b/>
          <w:spacing w:val="-2"/>
          <w:sz w:val="24"/>
        </w:rPr>
        <w:t>Eka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Agustini 2019211106</w:t>
      </w:r>
    </w:p>
    <w:p w14:paraId="285C1DAB" w14:textId="77777777" w:rsidR="00C51812" w:rsidRDefault="00C51812" w:rsidP="00C51812">
      <w:pPr>
        <w:pStyle w:val="BodyText"/>
        <w:spacing w:before="161"/>
        <w:rPr>
          <w:b/>
        </w:rPr>
      </w:pPr>
    </w:p>
    <w:p w14:paraId="70EAE1EA" w14:textId="77777777" w:rsidR="00C51812" w:rsidRDefault="00C51812" w:rsidP="00C51812">
      <w:pPr>
        <w:pStyle w:val="Heading1"/>
        <w:ind w:left="491" w:right="12"/>
        <w:jc w:val="center"/>
      </w:pPr>
      <w:bookmarkStart w:id="0" w:name="_TOC_250000"/>
      <w:bookmarkEnd w:id="0"/>
      <w:r>
        <w:rPr>
          <w:spacing w:val="-2"/>
        </w:rPr>
        <w:t>ABSTRAK</w:t>
      </w:r>
    </w:p>
    <w:p w14:paraId="7DE9C211" w14:textId="77777777" w:rsidR="00C51812" w:rsidRDefault="00C51812" w:rsidP="00C51812">
      <w:pPr>
        <w:pStyle w:val="BodyText"/>
        <w:rPr>
          <w:b/>
        </w:rPr>
      </w:pPr>
    </w:p>
    <w:p w14:paraId="0BC71451" w14:textId="77777777" w:rsidR="00C51812" w:rsidRDefault="00C51812" w:rsidP="00C51812">
      <w:pPr>
        <w:pStyle w:val="BodyText"/>
        <w:spacing w:before="44"/>
        <w:rPr>
          <w:b/>
        </w:rPr>
      </w:pPr>
    </w:p>
    <w:p w14:paraId="6F6330EE" w14:textId="77777777" w:rsidR="00C51812" w:rsidRDefault="00C51812" w:rsidP="00C51812">
      <w:pPr>
        <w:pStyle w:val="BodyText"/>
        <w:ind w:left="595" w:right="115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Teknik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jenuh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40 </w:t>
      </w:r>
      <w:proofErr w:type="spellStart"/>
      <w:r>
        <w:t>responden</w:t>
      </w:r>
      <w:proofErr w:type="spellEnd"/>
      <w:r>
        <w:t xml:space="preserve">. </w:t>
      </w:r>
      <w:proofErr w:type="spellStart"/>
      <w:r>
        <w:t>Menggunakan</w:t>
      </w:r>
      <w:proofErr w:type="spellEnd"/>
      <w:r>
        <w:t xml:space="preserve"> uji </w:t>
      </w:r>
      <w:proofErr w:type="spellStart"/>
      <w:r>
        <w:t>instrumen</w:t>
      </w:r>
      <w:proofErr w:type="spellEnd"/>
      <w:r>
        <w:t xml:space="preserve">, </w:t>
      </w:r>
      <w:proofErr w:type="spellStart"/>
      <w:r>
        <w:t>validitas</w:t>
      </w:r>
      <w:proofErr w:type="spellEnd"/>
      <w:r>
        <w:t xml:space="preserve">, dan </w:t>
      </w:r>
      <w:proofErr w:type="spellStart"/>
      <w:r>
        <w:t>realiabilitas</w:t>
      </w:r>
      <w:proofErr w:type="spellEnd"/>
      <w:r>
        <w:t xml:space="preserve">. Serta uji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uji </w:t>
      </w:r>
      <w:proofErr w:type="spellStart"/>
      <w:r>
        <w:t>normalitas</w:t>
      </w:r>
      <w:proofErr w:type="spellEnd"/>
      <w:r>
        <w:t xml:space="preserve">, uji </w:t>
      </w:r>
      <w:proofErr w:type="spellStart"/>
      <w:r>
        <w:t>multikolinieritas</w:t>
      </w:r>
      <w:proofErr w:type="spellEnd"/>
      <w:r>
        <w:t xml:space="preserve"> dan uji </w:t>
      </w:r>
      <w:proofErr w:type="spellStart"/>
      <w:r>
        <w:t>heteroskedasitas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regeresi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koefisiensi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. 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uji t dan uji F.</w:t>
      </w:r>
    </w:p>
    <w:p w14:paraId="4B58FB91" w14:textId="77777777" w:rsidR="00C51812" w:rsidRDefault="00C51812" w:rsidP="00C51812">
      <w:pPr>
        <w:pStyle w:val="BodyText"/>
        <w:spacing w:before="161"/>
        <w:ind w:left="595" w:right="114"/>
        <w:jc w:val="both"/>
      </w:pPr>
      <w:r>
        <w:t xml:space="preserve">Hasil uji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manuisa</w:t>
      </w:r>
      <w:proofErr w:type="spellEnd"/>
      <w:r>
        <w:t xml:space="preserve"> (X1)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(Y)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0,000 &lt; 0,05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(X2)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(Y)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0,009 &lt;0,05, Hasil uji F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0,000 &lt; 0,05.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pada Kantor Badan </w:t>
      </w:r>
      <w:proofErr w:type="spellStart"/>
      <w:r>
        <w:t>Pengelola</w:t>
      </w:r>
      <w:proofErr w:type="spellEnd"/>
      <w:r>
        <w:t xml:space="preserve"> Pajak Daerah </w:t>
      </w:r>
      <w:proofErr w:type="spellStart"/>
      <w:r>
        <w:t>Kabupaten</w:t>
      </w:r>
      <w:proofErr w:type="spellEnd"/>
      <w:r>
        <w:t xml:space="preserve"> Ogan </w:t>
      </w:r>
      <w:proofErr w:type="spellStart"/>
      <w:r>
        <w:t>Komering</w:t>
      </w:r>
      <w:proofErr w:type="spellEnd"/>
      <w:r>
        <w:t xml:space="preserve"> Ilir.</w:t>
      </w:r>
    </w:p>
    <w:p w14:paraId="2FB7D31A" w14:textId="77777777" w:rsidR="00C51812" w:rsidRDefault="00C51812" w:rsidP="00C51812">
      <w:pPr>
        <w:pStyle w:val="BodyText"/>
        <w:spacing w:before="159"/>
        <w:ind w:left="595" w:right="112"/>
        <w:jc w:val="both"/>
      </w:pPr>
      <w:r>
        <w:t xml:space="preserve">Hasil uji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0,771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71,1%,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variabel</w:t>
      </w:r>
      <w:proofErr w:type="spellEnd"/>
      <w:r>
        <w:t xml:space="preserve"> lain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model </w:t>
      </w:r>
      <w:proofErr w:type="spellStart"/>
      <w:r>
        <w:t>penelitian</w:t>
      </w:r>
      <w:proofErr w:type="spellEnd"/>
      <w:r>
        <w:t>.</w:t>
      </w:r>
    </w:p>
    <w:p w14:paraId="3A2A55BA" w14:textId="77777777" w:rsidR="00C51812" w:rsidRPr="00505DC7" w:rsidRDefault="00C51812" w:rsidP="00C51812">
      <w:pPr>
        <w:pStyle w:val="BodyText"/>
        <w:spacing w:before="161"/>
        <w:ind w:left="595"/>
        <w:jc w:val="both"/>
        <w:rPr>
          <w:lang w:val="fi-FI"/>
        </w:rPr>
      </w:pPr>
      <w:r w:rsidRPr="00505DC7">
        <w:rPr>
          <w:b/>
          <w:lang w:val="fi-FI"/>
        </w:rPr>
        <w:t>Kata</w:t>
      </w:r>
      <w:r w:rsidRPr="00505DC7">
        <w:rPr>
          <w:b/>
          <w:spacing w:val="-4"/>
          <w:lang w:val="fi-FI"/>
        </w:rPr>
        <w:t xml:space="preserve"> </w:t>
      </w:r>
      <w:r w:rsidRPr="00505DC7">
        <w:rPr>
          <w:b/>
          <w:lang w:val="fi-FI"/>
        </w:rPr>
        <w:t>Kunci</w:t>
      </w:r>
      <w:r w:rsidRPr="00505DC7">
        <w:rPr>
          <w:lang w:val="fi-FI"/>
        </w:rPr>
        <w:t>:</w:t>
      </w:r>
      <w:r w:rsidRPr="00505DC7">
        <w:rPr>
          <w:spacing w:val="-1"/>
          <w:lang w:val="fi-FI"/>
        </w:rPr>
        <w:t xml:space="preserve"> </w:t>
      </w:r>
      <w:r w:rsidRPr="00505DC7">
        <w:rPr>
          <w:lang w:val="fi-FI"/>
        </w:rPr>
        <w:t>Kualitas</w:t>
      </w:r>
      <w:r w:rsidRPr="00505DC7">
        <w:rPr>
          <w:spacing w:val="-1"/>
          <w:lang w:val="fi-FI"/>
        </w:rPr>
        <w:t xml:space="preserve"> </w:t>
      </w:r>
      <w:r w:rsidRPr="00505DC7">
        <w:rPr>
          <w:lang w:val="fi-FI"/>
        </w:rPr>
        <w:t>sumber</w:t>
      </w:r>
      <w:r w:rsidRPr="00505DC7">
        <w:rPr>
          <w:spacing w:val="-3"/>
          <w:lang w:val="fi-FI"/>
        </w:rPr>
        <w:t xml:space="preserve"> </w:t>
      </w:r>
      <w:r w:rsidRPr="00505DC7">
        <w:rPr>
          <w:lang w:val="fi-FI"/>
        </w:rPr>
        <w:t>daya</w:t>
      </w:r>
      <w:r w:rsidRPr="00505DC7">
        <w:rPr>
          <w:spacing w:val="-3"/>
          <w:lang w:val="fi-FI"/>
        </w:rPr>
        <w:t xml:space="preserve"> </w:t>
      </w:r>
      <w:r w:rsidRPr="00505DC7">
        <w:rPr>
          <w:lang w:val="fi-FI"/>
        </w:rPr>
        <w:t>manusia,</w:t>
      </w:r>
      <w:r w:rsidRPr="00505DC7">
        <w:rPr>
          <w:spacing w:val="-1"/>
          <w:lang w:val="fi-FI"/>
        </w:rPr>
        <w:t xml:space="preserve"> </w:t>
      </w:r>
      <w:r w:rsidRPr="00505DC7">
        <w:rPr>
          <w:lang w:val="fi-FI"/>
        </w:rPr>
        <w:t>lingkungan</w:t>
      </w:r>
      <w:r w:rsidRPr="00505DC7">
        <w:rPr>
          <w:spacing w:val="-1"/>
          <w:lang w:val="fi-FI"/>
        </w:rPr>
        <w:t xml:space="preserve"> </w:t>
      </w:r>
      <w:r w:rsidRPr="00505DC7">
        <w:rPr>
          <w:lang w:val="fi-FI"/>
        </w:rPr>
        <w:t>kerja,</w:t>
      </w:r>
      <w:r w:rsidRPr="00505DC7">
        <w:rPr>
          <w:spacing w:val="-1"/>
          <w:lang w:val="fi-FI"/>
        </w:rPr>
        <w:t xml:space="preserve"> </w:t>
      </w:r>
      <w:r w:rsidRPr="00505DC7">
        <w:rPr>
          <w:lang w:val="fi-FI"/>
        </w:rPr>
        <w:t>produktivitas</w:t>
      </w:r>
      <w:r w:rsidRPr="00505DC7">
        <w:rPr>
          <w:spacing w:val="-2"/>
          <w:lang w:val="fi-FI"/>
        </w:rPr>
        <w:t xml:space="preserve"> kerja</w:t>
      </w:r>
    </w:p>
    <w:p w14:paraId="04D48FF7" w14:textId="77777777" w:rsidR="00C51812" w:rsidRPr="00C51812" w:rsidRDefault="00C51812">
      <w:pPr>
        <w:rPr>
          <w:lang w:val="fi-FI"/>
        </w:rPr>
      </w:pPr>
    </w:p>
    <w:sectPr w:rsidR="00C51812" w:rsidRPr="00C51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12"/>
    <w:rsid w:val="00C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2AB"/>
  <w15:chartTrackingRefBased/>
  <w15:docId w15:val="{95FD9461-7B46-436D-B655-EDDE3C0E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C51812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181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18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181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2024-04-22T03:06:00Z</dcterms:created>
  <dcterms:modified xsi:type="dcterms:W3CDTF">2024-04-22T03:07:00Z</dcterms:modified>
</cp:coreProperties>
</file>