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07" w:rsidRDefault="00891007" w:rsidP="008910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Hlk143595266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METODE DRILL TERHADAP KEMAMPUAN SERVIS PENDEK DALAM PERMAINAN BULU TANGKIS PUTRA EKSTRAKURIKULER SMP NEGERI 19 PALEMBANG</w:t>
      </w:r>
    </w:p>
    <w:p w:rsidR="00891007" w:rsidRDefault="00891007" w:rsidP="00891007">
      <w:pPr>
        <w:spacing w:before="100" w:beforeAutospacing="1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M. RICKY ATHALLAH</w:t>
      </w:r>
    </w:p>
    <w:p w:rsidR="00891007" w:rsidRDefault="00891007" w:rsidP="008910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2019151185</w:t>
      </w:r>
    </w:p>
    <w:p w:rsidR="00891007" w:rsidRDefault="00891007" w:rsidP="008910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007" w:rsidRDefault="00891007" w:rsidP="008910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:rsidR="00891007" w:rsidRDefault="00891007" w:rsidP="008910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91007" w:rsidRDefault="00891007" w:rsidP="00891007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</w:pPr>
      <w:r w:rsidRPr="007334A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Penelitian ini bertujuan untuk mengetahui pengaruh metode </w:t>
      </w:r>
      <w:r w:rsidRPr="002919A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drill</w:t>
      </w:r>
      <w:r w:rsidRPr="007334A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terhadap kemampuan servis pendek dalam permainan bulu tangkis putra ekstrakurikuler SMP Negeri 19 Palembang.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Populasi dalam penelitian ini yaitu siswa putra ekstrakurikuler SMP Negeri 19 Palembang berjumlah 14 orang, sedangkan sampel pada penelitian ini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menggunakan teknik 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>nsus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otal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>ampling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Teknik 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>nsus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r w:rsidRPr="00337A6B">
        <w:rPr>
          <w:rFonts w:ascii="Times New Roman" w:hAnsi="Times New Roman" w:cs="Times New Roman"/>
          <w:i/>
          <w:iCs/>
          <w:sz w:val="24"/>
          <w:szCs w:val="24"/>
          <w:lang w:val="id-ID"/>
        </w:rPr>
        <w:t>Total Sampling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adalah teknik pengambilan sampel yang dimana seluruh anggota populasi dijadikan sampel semua.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Metode pada penelitian ini menggunakan eksperimen, penelitian ini juga termasuk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teknik </w:t>
      </w:r>
      <w:r w:rsidRPr="0093435C">
        <w:rPr>
          <w:rFonts w:ascii="Times New Roman" w:eastAsiaTheme="minorEastAsia" w:hAnsi="Times New Roman" w:cs="Times New Roman"/>
          <w:i/>
          <w:iCs/>
          <w:sz w:val="24"/>
          <w:szCs w:val="24"/>
          <w:lang w:val="id-ID"/>
        </w:rPr>
        <w:t>one group disaign pre-test and post-test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id-ID"/>
        </w:rPr>
        <w:t xml:space="preserve"> design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dengan perlakukan 16 kali dengan instrumen berupa tes servis pendek.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penelitian yang diperoleh menunjukkan bahwa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 xml:space="preserve">hitung 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lebih besar dari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 xml:space="preserve">tabel  </m:t>
            </m:r>
          </m:sub>
        </m:sSub>
        <m:r>
          <w:rPr>
            <w:rFonts w:ascii="Cambria Math" w:hAnsi="Cambria Math" w:cs="Times New Roman"/>
            <w:sz w:val="24"/>
            <w:szCs w:val="24"/>
            <w:lang w:val="id-ID"/>
          </w:rPr>
          <m:t>(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5,000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 xml:space="preserve"> &gt;2,40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), dengan demikian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b</w:t>
      </w:r>
      <w:r w:rsidRPr="005E75EF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isa diartikan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 xml:space="preserve"> dari keseluruhan</w:t>
      </w:r>
      <w:r w:rsidRPr="005E75EF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 xml:space="preserve"> bahwa dengan menggunakan latihan </w:t>
      </w:r>
      <w:r w:rsidRPr="005E75EF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drill</w:t>
      </w:r>
      <w:r w:rsidRPr="005E75EF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 xml:space="preserve"> terdapat adanya pengaruh yang signifikan pada latihan metode </w:t>
      </w:r>
      <w:r w:rsidRPr="005E75EF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drill</w:t>
      </w:r>
      <w:r w:rsidRPr="005E75EF"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 xml:space="preserve"> terhadap kemampuan servis pendek bulu tangkis putra ekstrakurikuler SMP Negeri 19 Palembang.</w:t>
      </w:r>
    </w:p>
    <w:p w:rsidR="00891007" w:rsidRDefault="00891007" w:rsidP="00891007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</w:pPr>
    </w:p>
    <w:p w:rsidR="00891007" w:rsidRDefault="00891007" w:rsidP="00891007">
      <w:pPr>
        <w:spacing w:after="0" w:line="48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</w:pPr>
      <w:r w:rsidRPr="00C96BE6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val="id-ID"/>
        </w:rPr>
        <w:t>Kata Kunci: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 xml:space="preserve"> Metode </w:t>
      </w:r>
      <w:r w:rsidRPr="00C96BE6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drill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id-ID"/>
        </w:rPr>
        <w:t>, servis pendek, permainan bulu tangkis</w:t>
      </w:r>
      <w:bookmarkEnd w:id="0"/>
    </w:p>
    <w:sectPr w:rsidR="00891007" w:rsidSect="00CB36B2">
      <w:footerReference w:type="default" r:id="rId8"/>
      <w:pgSz w:w="11906" w:h="16838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F5" w:rsidRDefault="001C76F5" w:rsidP="008E3805">
      <w:pPr>
        <w:spacing w:after="0" w:line="240" w:lineRule="auto"/>
      </w:pPr>
      <w:r>
        <w:separator/>
      </w:r>
    </w:p>
  </w:endnote>
  <w:endnote w:type="continuationSeparator" w:id="0">
    <w:p w:rsidR="001C76F5" w:rsidRDefault="001C76F5" w:rsidP="008E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6144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B36B2" w:rsidRPr="00E354DB" w:rsidRDefault="00C1037D">
        <w:pPr>
          <w:pStyle w:val="Footer"/>
          <w:jc w:val="center"/>
          <w:rPr>
            <w:rFonts w:ascii="Times New Roman" w:hAnsi="Times New Roman" w:cs="Times New Roman"/>
          </w:rPr>
        </w:pPr>
        <w:r w:rsidRPr="00E354DB">
          <w:rPr>
            <w:rFonts w:ascii="Times New Roman" w:hAnsi="Times New Roman" w:cs="Times New Roman"/>
          </w:rPr>
          <w:fldChar w:fldCharType="begin"/>
        </w:r>
        <w:r w:rsidR="00CB36B2" w:rsidRPr="00E354DB">
          <w:rPr>
            <w:rFonts w:ascii="Times New Roman" w:hAnsi="Times New Roman" w:cs="Times New Roman"/>
          </w:rPr>
          <w:instrText xml:space="preserve"> PAGE   \* MERGEFORMAT </w:instrText>
        </w:r>
        <w:r w:rsidRPr="00E354DB">
          <w:rPr>
            <w:rFonts w:ascii="Times New Roman" w:hAnsi="Times New Roman" w:cs="Times New Roman"/>
          </w:rPr>
          <w:fldChar w:fldCharType="separate"/>
        </w:r>
        <w:r w:rsidR="00891EC5">
          <w:rPr>
            <w:rFonts w:ascii="Times New Roman" w:hAnsi="Times New Roman" w:cs="Times New Roman"/>
            <w:noProof/>
          </w:rPr>
          <w:t>ii</w:t>
        </w:r>
        <w:r w:rsidRPr="00E354D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B36B2" w:rsidRDefault="00CB36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F5" w:rsidRDefault="001C76F5" w:rsidP="008E3805">
      <w:pPr>
        <w:spacing w:after="0" w:line="240" w:lineRule="auto"/>
      </w:pPr>
      <w:r>
        <w:separator/>
      </w:r>
    </w:p>
  </w:footnote>
  <w:footnote w:type="continuationSeparator" w:id="0">
    <w:p w:rsidR="001C76F5" w:rsidRDefault="001C76F5" w:rsidP="008E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BC"/>
    <w:multiLevelType w:val="hybridMultilevel"/>
    <w:tmpl w:val="B2E0C0E4"/>
    <w:lvl w:ilvl="0" w:tplc="6616C57A">
      <w:start w:val="3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62AA"/>
    <w:multiLevelType w:val="hybridMultilevel"/>
    <w:tmpl w:val="A0B48A60"/>
    <w:lvl w:ilvl="0" w:tplc="CC289510">
      <w:start w:val="1"/>
      <w:numFmt w:val="decimal"/>
      <w:lvlText w:val="2.1.%1"/>
      <w:lvlJc w:val="center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5E69D2"/>
    <w:multiLevelType w:val="hybridMultilevel"/>
    <w:tmpl w:val="3FD401F8"/>
    <w:lvl w:ilvl="0" w:tplc="72C8D3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411FE"/>
    <w:multiLevelType w:val="hybridMultilevel"/>
    <w:tmpl w:val="D750C746"/>
    <w:lvl w:ilvl="0" w:tplc="4FEC78FA">
      <w:start w:val="1"/>
      <w:numFmt w:val="decimal"/>
      <w:lvlText w:val="4.2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524DBA"/>
    <w:multiLevelType w:val="hybridMultilevel"/>
    <w:tmpl w:val="B83A0B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E2AA8"/>
    <w:multiLevelType w:val="hybridMultilevel"/>
    <w:tmpl w:val="6D502F66"/>
    <w:lvl w:ilvl="0" w:tplc="CE865F30">
      <w:start w:val="3"/>
      <w:numFmt w:val="decimal"/>
      <w:lvlText w:val="%1.5.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0A5A92"/>
    <w:multiLevelType w:val="multilevel"/>
    <w:tmpl w:val="DACC4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5A700B"/>
    <w:multiLevelType w:val="hybridMultilevel"/>
    <w:tmpl w:val="11A68F04"/>
    <w:lvl w:ilvl="0" w:tplc="A976A9F8">
      <w:start w:val="3"/>
      <w:numFmt w:val="decimal"/>
      <w:lvlText w:val="%1.5.2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8CD07EE"/>
    <w:multiLevelType w:val="hybridMultilevel"/>
    <w:tmpl w:val="425AFC7E"/>
    <w:lvl w:ilvl="0" w:tplc="D7B4BB1E">
      <w:start w:val="3"/>
      <w:numFmt w:val="decimal"/>
      <w:lvlText w:val="%1.6.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97B0A"/>
    <w:multiLevelType w:val="hybridMultilevel"/>
    <w:tmpl w:val="13E6A9B4"/>
    <w:lvl w:ilvl="0" w:tplc="D304F56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92939"/>
    <w:multiLevelType w:val="hybridMultilevel"/>
    <w:tmpl w:val="723A7E84"/>
    <w:lvl w:ilvl="0" w:tplc="C602E098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96093"/>
    <w:multiLevelType w:val="hybridMultilevel"/>
    <w:tmpl w:val="9386F2B6"/>
    <w:lvl w:ilvl="0" w:tplc="F662C9C6">
      <w:start w:val="1"/>
      <w:numFmt w:val="decimal"/>
      <w:lvlText w:val="%1.2.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65C2B"/>
    <w:multiLevelType w:val="hybridMultilevel"/>
    <w:tmpl w:val="50ECF60C"/>
    <w:lvl w:ilvl="0" w:tplc="CCE2AEE2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6F5500"/>
    <w:multiLevelType w:val="hybridMultilevel"/>
    <w:tmpl w:val="6B38A3FC"/>
    <w:lvl w:ilvl="0" w:tplc="88AA692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65707"/>
    <w:multiLevelType w:val="hybridMultilevel"/>
    <w:tmpl w:val="5C56B81E"/>
    <w:lvl w:ilvl="0" w:tplc="5BF405AA">
      <w:start w:val="3"/>
      <w:numFmt w:val="decimal"/>
      <w:lvlText w:val="%1.2.1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F3ECD"/>
    <w:multiLevelType w:val="multilevel"/>
    <w:tmpl w:val="3CC81BE4"/>
    <w:lvl w:ilvl="0">
      <w:start w:val="3"/>
      <w:numFmt w:val="decimal"/>
      <w:lvlText w:val="%1.4.2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FC015F"/>
    <w:multiLevelType w:val="multilevel"/>
    <w:tmpl w:val="40661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>
    <w:nsid w:val="4FBF222E"/>
    <w:multiLevelType w:val="hybridMultilevel"/>
    <w:tmpl w:val="ED662206"/>
    <w:lvl w:ilvl="0" w:tplc="F1B67256">
      <w:start w:val="3"/>
      <w:numFmt w:val="decimal"/>
      <w:lvlText w:val="%1.4.2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E72FA"/>
    <w:multiLevelType w:val="hybridMultilevel"/>
    <w:tmpl w:val="5AB40F02"/>
    <w:lvl w:ilvl="0" w:tplc="CC289510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C5596"/>
    <w:multiLevelType w:val="hybridMultilevel"/>
    <w:tmpl w:val="FF60B978"/>
    <w:lvl w:ilvl="0" w:tplc="65641368">
      <w:start w:val="3"/>
      <w:numFmt w:val="decimal"/>
      <w:lvlText w:val="%1.6.3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15F4F"/>
    <w:multiLevelType w:val="hybridMultilevel"/>
    <w:tmpl w:val="7EC01DD6"/>
    <w:lvl w:ilvl="0" w:tplc="ACACF870">
      <w:start w:val="1"/>
      <w:numFmt w:val="decimal"/>
      <w:lvlText w:val="%1.2.3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489"/>
    <w:multiLevelType w:val="hybridMultilevel"/>
    <w:tmpl w:val="2D022BC0"/>
    <w:lvl w:ilvl="0" w:tplc="B5C00B48">
      <w:start w:val="3"/>
      <w:numFmt w:val="decimal"/>
      <w:lvlText w:val="%1.1.2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2135E"/>
    <w:multiLevelType w:val="hybridMultilevel"/>
    <w:tmpl w:val="040CBC78"/>
    <w:lvl w:ilvl="0" w:tplc="3EE41CB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D1E09"/>
    <w:multiLevelType w:val="hybridMultilevel"/>
    <w:tmpl w:val="978EB708"/>
    <w:lvl w:ilvl="0" w:tplc="5148CBF8">
      <w:start w:val="3"/>
      <w:numFmt w:val="decimal"/>
      <w:lvlText w:val="%1.1.1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636C0"/>
    <w:multiLevelType w:val="hybridMultilevel"/>
    <w:tmpl w:val="353CAE26"/>
    <w:lvl w:ilvl="0" w:tplc="0E868810">
      <w:start w:val="1"/>
      <w:numFmt w:val="decimal"/>
      <w:lvlText w:val="5.%1"/>
      <w:lvlJc w:val="left"/>
      <w:pPr>
        <w:ind w:left="27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BCD5D54"/>
    <w:multiLevelType w:val="hybridMultilevel"/>
    <w:tmpl w:val="542476FA"/>
    <w:lvl w:ilvl="0" w:tplc="8B583F38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7595D"/>
    <w:multiLevelType w:val="hybridMultilevel"/>
    <w:tmpl w:val="91EED704"/>
    <w:lvl w:ilvl="0" w:tplc="9762FAE6">
      <w:start w:val="3"/>
      <w:numFmt w:val="decimal"/>
      <w:lvlText w:val="%1.6.2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E3654"/>
    <w:multiLevelType w:val="hybridMultilevel"/>
    <w:tmpl w:val="43DCDAE2"/>
    <w:lvl w:ilvl="0" w:tplc="84E254A6">
      <w:start w:val="3"/>
      <w:numFmt w:val="decimal"/>
      <w:lvlText w:val="%1.2.2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3743F"/>
    <w:multiLevelType w:val="hybridMultilevel"/>
    <w:tmpl w:val="1E32A5C2"/>
    <w:lvl w:ilvl="0" w:tplc="ED0A288A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43EC4"/>
    <w:multiLevelType w:val="hybridMultilevel"/>
    <w:tmpl w:val="3600EAE8"/>
    <w:lvl w:ilvl="0" w:tplc="4F76E4B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9041D"/>
    <w:multiLevelType w:val="hybridMultilevel"/>
    <w:tmpl w:val="E24296F8"/>
    <w:lvl w:ilvl="0" w:tplc="209A01A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C35F5"/>
    <w:multiLevelType w:val="hybridMultilevel"/>
    <w:tmpl w:val="7C04422A"/>
    <w:lvl w:ilvl="0" w:tplc="88AA6922">
      <w:start w:val="1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AB53345"/>
    <w:multiLevelType w:val="hybridMultilevel"/>
    <w:tmpl w:val="F6245BE8"/>
    <w:lvl w:ilvl="0" w:tplc="6BF4E1A6">
      <w:start w:val="1"/>
      <w:numFmt w:val="decimal"/>
      <w:lvlText w:val="%1.2.2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AED348C"/>
    <w:multiLevelType w:val="hybridMultilevel"/>
    <w:tmpl w:val="A1B65038"/>
    <w:lvl w:ilvl="0" w:tplc="F5EACCEA">
      <w:start w:val="1"/>
      <w:numFmt w:val="decimal"/>
      <w:pStyle w:val="TOC2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9"/>
  </w:num>
  <w:num w:numId="5">
    <w:abstractNumId w:val="28"/>
  </w:num>
  <w:num w:numId="6">
    <w:abstractNumId w:val="2"/>
  </w:num>
  <w:num w:numId="7">
    <w:abstractNumId w:val="24"/>
  </w:num>
  <w:num w:numId="8">
    <w:abstractNumId w:val="11"/>
  </w:num>
  <w:num w:numId="9">
    <w:abstractNumId w:val="32"/>
  </w:num>
  <w:num w:numId="10">
    <w:abstractNumId w:val="20"/>
  </w:num>
  <w:num w:numId="11">
    <w:abstractNumId w:val="13"/>
  </w:num>
  <w:num w:numId="12">
    <w:abstractNumId w:val="30"/>
  </w:num>
  <w:num w:numId="13">
    <w:abstractNumId w:val="31"/>
  </w:num>
  <w:num w:numId="14">
    <w:abstractNumId w:val="22"/>
  </w:num>
  <w:num w:numId="15">
    <w:abstractNumId w:val="25"/>
  </w:num>
  <w:num w:numId="16">
    <w:abstractNumId w:val="23"/>
  </w:num>
  <w:num w:numId="17">
    <w:abstractNumId w:val="21"/>
  </w:num>
  <w:num w:numId="18">
    <w:abstractNumId w:val="14"/>
  </w:num>
  <w:num w:numId="19">
    <w:abstractNumId w:val="27"/>
  </w:num>
  <w:num w:numId="20">
    <w:abstractNumId w:val="12"/>
  </w:num>
  <w:num w:numId="21">
    <w:abstractNumId w:val="15"/>
  </w:num>
  <w:num w:numId="22">
    <w:abstractNumId w:val="17"/>
  </w:num>
  <w:num w:numId="23">
    <w:abstractNumId w:val="5"/>
  </w:num>
  <w:num w:numId="24">
    <w:abstractNumId w:val="7"/>
  </w:num>
  <w:num w:numId="25">
    <w:abstractNumId w:val="1"/>
  </w:num>
  <w:num w:numId="26">
    <w:abstractNumId w:val="0"/>
  </w:num>
  <w:num w:numId="27">
    <w:abstractNumId w:val="8"/>
  </w:num>
  <w:num w:numId="28">
    <w:abstractNumId w:val="26"/>
  </w:num>
  <w:num w:numId="29">
    <w:abstractNumId w:val="19"/>
  </w:num>
  <w:num w:numId="30">
    <w:abstractNumId w:val="3"/>
  </w:num>
  <w:num w:numId="31">
    <w:abstractNumId w:val="10"/>
  </w:num>
  <w:num w:numId="32">
    <w:abstractNumId w:val="16"/>
  </w:num>
  <w:num w:numId="33">
    <w:abstractNumId w:val="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6DF"/>
    <w:rsid w:val="00061E9E"/>
    <w:rsid w:val="00063AA9"/>
    <w:rsid w:val="000676AB"/>
    <w:rsid w:val="0008718A"/>
    <w:rsid w:val="000C5328"/>
    <w:rsid w:val="000F46DF"/>
    <w:rsid w:val="00113511"/>
    <w:rsid w:val="0011355F"/>
    <w:rsid w:val="0015223D"/>
    <w:rsid w:val="001748BE"/>
    <w:rsid w:val="00193EB2"/>
    <w:rsid w:val="001A55BA"/>
    <w:rsid w:val="001B3A0B"/>
    <w:rsid w:val="001C76F5"/>
    <w:rsid w:val="002006A9"/>
    <w:rsid w:val="00283DE3"/>
    <w:rsid w:val="002919A4"/>
    <w:rsid w:val="002C4E29"/>
    <w:rsid w:val="003473DC"/>
    <w:rsid w:val="003F4903"/>
    <w:rsid w:val="004000CF"/>
    <w:rsid w:val="004604FF"/>
    <w:rsid w:val="00463512"/>
    <w:rsid w:val="004F1CBC"/>
    <w:rsid w:val="00597A1B"/>
    <w:rsid w:val="005D4488"/>
    <w:rsid w:val="00623A76"/>
    <w:rsid w:val="00626188"/>
    <w:rsid w:val="006545FB"/>
    <w:rsid w:val="006814A2"/>
    <w:rsid w:val="006A6D92"/>
    <w:rsid w:val="006C44AF"/>
    <w:rsid w:val="00724323"/>
    <w:rsid w:val="007334A4"/>
    <w:rsid w:val="00741AE8"/>
    <w:rsid w:val="00766C25"/>
    <w:rsid w:val="00770220"/>
    <w:rsid w:val="007A43F3"/>
    <w:rsid w:val="007B4995"/>
    <w:rsid w:val="007D59D3"/>
    <w:rsid w:val="007E72EE"/>
    <w:rsid w:val="0081215E"/>
    <w:rsid w:val="008539ED"/>
    <w:rsid w:val="00891007"/>
    <w:rsid w:val="00891EC5"/>
    <w:rsid w:val="008C43FC"/>
    <w:rsid w:val="008E32DA"/>
    <w:rsid w:val="008E3805"/>
    <w:rsid w:val="008E7C48"/>
    <w:rsid w:val="00916340"/>
    <w:rsid w:val="0095628D"/>
    <w:rsid w:val="00962007"/>
    <w:rsid w:val="009637C2"/>
    <w:rsid w:val="00994448"/>
    <w:rsid w:val="009F17B7"/>
    <w:rsid w:val="00A07C9D"/>
    <w:rsid w:val="00A10B2D"/>
    <w:rsid w:val="00A756AD"/>
    <w:rsid w:val="00A903D8"/>
    <w:rsid w:val="00AB7EA5"/>
    <w:rsid w:val="00AE652A"/>
    <w:rsid w:val="00B254CB"/>
    <w:rsid w:val="00B708AF"/>
    <w:rsid w:val="00B70C22"/>
    <w:rsid w:val="00BC147A"/>
    <w:rsid w:val="00BE1385"/>
    <w:rsid w:val="00C1037D"/>
    <w:rsid w:val="00C10461"/>
    <w:rsid w:val="00C350D9"/>
    <w:rsid w:val="00C40A2D"/>
    <w:rsid w:val="00C43E1D"/>
    <w:rsid w:val="00C44854"/>
    <w:rsid w:val="00C501D6"/>
    <w:rsid w:val="00C86ABE"/>
    <w:rsid w:val="00C96BE6"/>
    <w:rsid w:val="00CB36B2"/>
    <w:rsid w:val="00CE2E28"/>
    <w:rsid w:val="00CE501C"/>
    <w:rsid w:val="00D63B80"/>
    <w:rsid w:val="00D65E9F"/>
    <w:rsid w:val="00D77B2F"/>
    <w:rsid w:val="00D85ED6"/>
    <w:rsid w:val="00D92F30"/>
    <w:rsid w:val="00DC19EA"/>
    <w:rsid w:val="00DD4C7A"/>
    <w:rsid w:val="00DF77AB"/>
    <w:rsid w:val="00E218D8"/>
    <w:rsid w:val="00E3202E"/>
    <w:rsid w:val="00E354DB"/>
    <w:rsid w:val="00F36D65"/>
    <w:rsid w:val="00FB48EB"/>
    <w:rsid w:val="00FD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7D"/>
  </w:style>
  <w:style w:type="paragraph" w:styleId="Heading1">
    <w:name w:val="heading 1"/>
    <w:basedOn w:val="Normal"/>
    <w:next w:val="Normal"/>
    <w:link w:val="Heading1Char"/>
    <w:uiPriority w:val="9"/>
    <w:qFormat/>
    <w:rsid w:val="00A75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56AD"/>
    <w:pPr>
      <w:spacing w:after="0" w:line="240" w:lineRule="auto"/>
      <w:ind w:left="720"/>
      <w:contextualSpacing/>
    </w:pPr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A75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756AD"/>
    <w:pPr>
      <w:outlineLvl w:val="9"/>
    </w:pPr>
    <w:rPr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756AD"/>
    <w:pPr>
      <w:numPr>
        <w:numId w:val="1"/>
      </w:numPr>
      <w:spacing w:after="0" w:line="276" w:lineRule="auto"/>
      <w:ind w:left="567" w:hanging="567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724323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8E3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05"/>
  </w:style>
  <w:style w:type="paragraph" w:styleId="Footer">
    <w:name w:val="footer"/>
    <w:basedOn w:val="Normal"/>
    <w:link w:val="FooterChar"/>
    <w:uiPriority w:val="99"/>
    <w:unhideWhenUsed/>
    <w:rsid w:val="008E3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05"/>
  </w:style>
  <w:style w:type="table" w:styleId="TableGrid">
    <w:name w:val="Table Grid"/>
    <w:basedOn w:val="TableNormal"/>
    <w:uiPriority w:val="39"/>
    <w:rsid w:val="001B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awasan14Abstrakjudul">
    <w:name w:val="Wawasan_1.4 Abstrak_judul"/>
    <w:basedOn w:val="Normal"/>
    <w:rsid w:val="00741AE8"/>
    <w:pPr>
      <w:spacing w:after="0" w:line="240" w:lineRule="auto"/>
      <w:jc w:val="center"/>
    </w:pPr>
    <w:rPr>
      <w:rFonts w:ascii="Calibri" w:eastAsia="Calibri" w:hAnsi="Calibri" w:cs="Times New Roman"/>
      <w:b/>
      <w:bCs/>
      <w:kern w:val="0"/>
      <w:sz w:val="20"/>
      <w:szCs w:val="20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50BF-E8FB-413D-AFC2-69890145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Athallah</dc:creator>
  <cp:lastModifiedBy>Yudi_Pitak</cp:lastModifiedBy>
  <cp:revision>2</cp:revision>
  <cp:lastPrinted>2023-10-11T10:01:00Z</cp:lastPrinted>
  <dcterms:created xsi:type="dcterms:W3CDTF">2023-10-20T05:57:00Z</dcterms:created>
  <dcterms:modified xsi:type="dcterms:W3CDTF">2023-10-20T05:57:00Z</dcterms:modified>
</cp:coreProperties>
</file>