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04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PENGEMBANGAN INSTRUMEN TES KEMAMPUAN</w:t>
      </w:r>
    </w:p>
    <w:p w:rsidR="00A91904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E2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ATLET SEPAK BOLA MARTAPURA</w:t>
      </w:r>
    </w:p>
    <w:p w:rsidR="00A91904" w:rsidRPr="005611BC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91904" w:rsidRPr="00AE7A23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E7A23">
        <w:rPr>
          <w:rFonts w:ascii="Times New Roman" w:hAnsi="Times New Roman" w:cs="Times New Roman"/>
          <w:b/>
          <w:bCs/>
          <w:sz w:val="28"/>
          <w:szCs w:val="28"/>
          <w:lang w:val="id-ID"/>
        </w:rPr>
        <w:t>TEGAR WIDIANTO</w:t>
      </w:r>
    </w:p>
    <w:p w:rsidR="00A91904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E7A23">
        <w:rPr>
          <w:rFonts w:ascii="Times New Roman" w:hAnsi="Times New Roman" w:cs="Times New Roman"/>
          <w:b/>
          <w:bCs/>
          <w:sz w:val="28"/>
          <w:szCs w:val="28"/>
          <w:lang w:val="id-ID"/>
        </w:rPr>
        <w:t>2020151096</w:t>
      </w:r>
    </w:p>
    <w:p w:rsidR="00A91904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91904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246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A91904" w:rsidRPr="005611BC" w:rsidRDefault="00A91904" w:rsidP="00A91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91904" w:rsidRPr="00BC2246" w:rsidRDefault="00A91904" w:rsidP="00A9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246"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C2246">
        <w:rPr>
          <w:rFonts w:ascii="Times New Roman" w:hAnsi="Times New Roman" w:cs="Times New Roman"/>
          <w:sz w:val="24"/>
          <w:szCs w:val="24"/>
        </w:rPr>
        <w:t xml:space="preserve"> data. Instrument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Research and Development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keefektifan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4D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Define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pendefinisian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Design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perencanan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Development 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>Disseminate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praktikalitas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passing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sepak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Martapura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80%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valid.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praktikalitas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246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passing</w:t>
      </w:r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sepak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Martapura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85%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BC22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1904" w:rsidRPr="00BC2246" w:rsidRDefault="00A91904" w:rsidP="00A9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1904" w:rsidRPr="00BC2246" w:rsidRDefault="00A91904" w:rsidP="00A919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</w:t>
      </w:r>
      <w:proofErr w:type="spellEnd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 Instrument, </w:t>
      </w:r>
      <w:r w:rsidRPr="00BC22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Passing</w:t>
      </w:r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>Tes</w:t>
      </w:r>
      <w:proofErr w:type="spellEnd"/>
      <w:r w:rsidRPr="00BC2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1904"/>
    <w:rsid w:val="001925AC"/>
    <w:rsid w:val="001D0D8A"/>
    <w:rsid w:val="003A5EFD"/>
    <w:rsid w:val="00A91904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04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2024-10-14T07:13:00Z</dcterms:created>
  <dcterms:modified xsi:type="dcterms:W3CDTF">2024-10-14T07:13:00Z</dcterms:modified>
</cp:coreProperties>
</file>