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EE236" w14:textId="77777777" w:rsidR="00C955C5" w:rsidRPr="00F779CF" w:rsidRDefault="00C955C5" w:rsidP="00C955C5">
      <w:pPr>
        <w:widowControl w:val="0"/>
        <w:spacing w:after="0" w:line="360" w:lineRule="auto"/>
        <w:ind w:left="0" w:right="18"/>
        <w:jc w:val="center"/>
        <w:rPr>
          <w:b/>
          <w:bCs/>
          <w:color w:val="auto"/>
          <w:sz w:val="22"/>
          <w:lang w:val="en-US"/>
        </w:rPr>
      </w:pPr>
      <w:r w:rsidRPr="00F779CF">
        <w:rPr>
          <w:b/>
          <w:bCs/>
          <w:color w:val="auto"/>
          <w:sz w:val="22"/>
          <w:lang w:val="en-US"/>
        </w:rPr>
        <w:t>STRATEGI MANAJEMEN PENDIDIKAN UNTUK MENINGKATKAN MINAT MEMBACA SISWA SEKOLAH DASAR NEGERI 145 PALEMBANG</w:t>
      </w:r>
    </w:p>
    <w:p w14:paraId="4C093531" w14:textId="77777777" w:rsidR="00C955C5" w:rsidRPr="00F779CF" w:rsidRDefault="00C955C5" w:rsidP="00C955C5">
      <w:pPr>
        <w:widowControl w:val="0"/>
        <w:spacing w:after="0" w:line="360" w:lineRule="auto"/>
        <w:jc w:val="center"/>
        <w:rPr>
          <w:b/>
          <w:bCs/>
          <w:color w:val="auto"/>
          <w:sz w:val="22"/>
        </w:rPr>
      </w:pPr>
    </w:p>
    <w:p w14:paraId="184A7125" w14:textId="77777777" w:rsidR="00C955C5" w:rsidRPr="00F779CF" w:rsidRDefault="00C955C5" w:rsidP="00C955C5">
      <w:pPr>
        <w:widowControl w:val="0"/>
        <w:spacing w:after="0" w:line="360" w:lineRule="auto"/>
        <w:ind w:left="10"/>
        <w:jc w:val="center"/>
        <w:rPr>
          <w:b/>
          <w:bCs/>
          <w:color w:val="auto"/>
          <w:sz w:val="22"/>
        </w:rPr>
      </w:pPr>
      <w:r w:rsidRPr="00F779CF">
        <w:rPr>
          <w:b/>
          <w:bCs/>
          <w:color w:val="auto"/>
          <w:sz w:val="22"/>
        </w:rPr>
        <w:t>Emilia</w:t>
      </w:r>
    </w:p>
    <w:p w14:paraId="7AE351D5" w14:textId="77777777" w:rsidR="00C955C5" w:rsidRDefault="00C955C5" w:rsidP="00C955C5">
      <w:pPr>
        <w:widowControl w:val="0"/>
        <w:spacing w:after="0" w:line="360" w:lineRule="auto"/>
        <w:ind w:left="20"/>
        <w:jc w:val="center"/>
        <w:rPr>
          <w:b/>
          <w:bCs/>
          <w:color w:val="auto"/>
          <w:sz w:val="22"/>
        </w:rPr>
      </w:pPr>
      <w:r>
        <w:rPr>
          <w:b/>
          <w:bCs/>
          <w:color w:val="auto"/>
          <w:sz w:val="22"/>
          <w:lang w:val="sv-SE"/>
        </w:rPr>
        <w:t>NIM</w:t>
      </w:r>
      <w:r w:rsidRPr="00F779CF">
        <w:rPr>
          <w:b/>
          <w:bCs/>
          <w:color w:val="auto"/>
          <w:sz w:val="22"/>
          <w:lang w:val="sv-SE"/>
        </w:rPr>
        <w:t xml:space="preserve">: </w:t>
      </w:r>
      <w:r w:rsidRPr="00F779CF">
        <w:rPr>
          <w:b/>
          <w:bCs/>
          <w:color w:val="auto"/>
          <w:sz w:val="22"/>
        </w:rPr>
        <w:t>20226013116</w:t>
      </w:r>
    </w:p>
    <w:p w14:paraId="7DC75DD3" w14:textId="77777777" w:rsidR="00C955C5" w:rsidRPr="00F779CF" w:rsidRDefault="00C955C5" w:rsidP="00C955C5">
      <w:pPr>
        <w:widowControl w:val="0"/>
        <w:spacing w:after="0" w:line="360" w:lineRule="auto"/>
        <w:ind w:left="20"/>
        <w:jc w:val="center"/>
        <w:rPr>
          <w:b/>
          <w:bCs/>
          <w:color w:val="auto"/>
          <w:sz w:val="22"/>
        </w:rPr>
      </w:pPr>
    </w:p>
    <w:p w14:paraId="646754D2" w14:textId="77777777" w:rsidR="00C955C5" w:rsidRDefault="00C955C5" w:rsidP="00C955C5">
      <w:pPr>
        <w:tabs>
          <w:tab w:val="center" w:pos="1363"/>
        </w:tabs>
        <w:spacing w:after="0" w:line="240" w:lineRule="auto"/>
        <w:ind w:left="0" w:right="0" w:firstLine="0"/>
        <w:jc w:val="center"/>
        <w:rPr>
          <w:b/>
          <w:bCs/>
          <w:color w:val="auto"/>
          <w:sz w:val="22"/>
        </w:rPr>
      </w:pPr>
      <w:r>
        <w:rPr>
          <w:b/>
          <w:bCs/>
          <w:color w:val="auto"/>
          <w:sz w:val="22"/>
        </w:rPr>
        <w:t>ABSTRAK</w:t>
      </w:r>
    </w:p>
    <w:p w14:paraId="6B2DEF27" w14:textId="77777777" w:rsidR="00C955C5" w:rsidRPr="00B54FAB" w:rsidRDefault="00C955C5" w:rsidP="00C955C5">
      <w:pPr>
        <w:widowControl w:val="0"/>
        <w:tabs>
          <w:tab w:val="left" w:leader="dot" w:pos="7470"/>
        </w:tabs>
        <w:spacing w:line="240" w:lineRule="auto"/>
        <w:ind w:left="30"/>
        <w:contextualSpacing/>
        <w:rPr>
          <w:sz w:val="22"/>
        </w:rPr>
      </w:pPr>
      <w:r w:rsidRPr="005D6B5C">
        <w:t xml:space="preserve">Penelitian ini bertujuan untuk mendeskripsikan </w:t>
      </w:r>
      <w:r w:rsidRPr="00B54FAB">
        <w:rPr>
          <w:color w:val="auto"/>
          <w:sz w:val="22"/>
          <w:lang w:val="en-US"/>
        </w:rPr>
        <w:t>Strategi Manajemen Pendidikan Untuk Meningkatkan Minat Membaca Siswa Sekolah Dasar Negeri 145 Palembang</w:t>
      </w:r>
      <w:r>
        <w:rPr>
          <w:color w:val="auto"/>
          <w:sz w:val="22"/>
          <w:lang w:val="en-US"/>
        </w:rPr>
        <w:t xml:space="preserve">. </w:t>
      </w:r>
      <w:r w:rsidRPr="005D6B5C">
        <w:t>Jenis penelitian ini adalah penelitian kualita</w:t>
      </w:r>
      <w:r>
        <w:t>t</w:t>
      </w:r>
      <w:r w:rsidRPr="005D6B5C">
        <w:t>if</w:t>
      </w:r>
      <w:r>
        <w:t xml:space="preserve"> deskriptif</w:t>
      </w:r>
      <w:r w:rsidRPr="005D6B5C">
        <w:t xml:space="preserve">. Alat pengumpul data menggunakan dokumentasi, wawancara, observasi dan kajian pustaka. Analisis data menggunakan analisis deskriptif. Hasil penelitian menunjukkan </w:t>
      </w:r>
      <w:r>
        <w:t xml:space="preserve">bahwa </w:t>
      </w:r>
      <w:r w:rsidRPr="00B54FAB">
        <w:rPr>
          <w:sz w:val="22"/>
        </w:rPr>
        <w:t xml:space="preserve">Strategi manajemen dalam peningkatan minat baca siswa SD Negeri 145 Palembang dilaksanakan dengan perencanaan dan perumusan program peningkatan minat baca siswa, sarana prasarana membaca seperti perpustakaan dan pojok baca di SD Negeri 145 Palembang, Kendala yang dihadapi </w:t>
      </w:r>
      <w:r>
        <w:rPr>
          <w:sz w:val="22"/>
        </w:rPr>
        <w:t xml:space="preserve">terkait dengan </w:t>
      </w:r>
      <w:r w:rsidRPr="00B54FAB">
        <w:rPr>
          <w:sz w:val="22"/>
        </w:rPr>
        <w:t xml:space="preserve">pemenuhan sarana </w:t>
      </w:r>
      <w:r>
        <w:rPr>
          <w:sz w:val="22"/>
        </w:rPr>
        <w:t xml:space="preserve">perpustakaaan dan </w:t>
      </w:r>
      <w:r w:rsidRPr="00B54FAB">
        <w:rPr>
          <w:sz w:val="22"/>
        </w:rPr>
        <w:t>pojok baca sekolah</w:t>
      </w:r>
      <w:r>
        <w:rPr>
          <w:sz w:val="22"/>
        </w:rPr>
        <w:t xml:space="preserve">, </w:t>
      </w:r>
      <w:r w:rsidRPr="00B54FAB">
        <w:rPr>
          <w:sz w:val="22"/>
        </w:rPr>
        <w:t>minat siswa</w:t>
      </w:r>
      <w:r>
        <w:rPr>
          <w:sz w:val="22"/>
        </w:rPr>
        <w:t xml:space="preserve"> dan </w:t>
      </w:r>
      <w:r w:rsidRPr="00B54FAB">
        <w:rPr>
          <w:sz w:val="22"/>
        </w:rPr>
        <w:t xml:space="preserve">pelatihan dan </w:t>
      </w:r>
      <w:r w:rsidRPr="00B54FAB">
        <w:rPr>
          <w:i/>
          <w:sz w:val="22"/>
        </w:rPr>
        <w:t xml:space="preserve">workshop </w:t>
      </w:r>
      <w:r w:rsidRPr="00B54FAB">
        <w:rPr>
          <w:sz w:val="22"/>
        </w:rPr>
        <w:t xml:space="preserve">terkait pengelolaan perpustakaan dan pojok baca </w:t>
      </w:r>
      <w:r>
        <w:rPr>
          <w:sz w:val="22"/>
        </w:rPr>
        <w:t xml:space="preserve">sekolah. </w:t>
      </w:r>
      <w:r w:rsidRPr="00C56400">
        <w:rPr>
          <w:sz w:val="22"/>
        </w:rPr>
        <w:t xml:space="preserve">Solusi yang diambil </w:t>
      </w:r>
      <w:r>
        <w:rPr>
          <w:sz w:val="22"/>
        </w:rPr>
        <w:t xml:space="preserve">adalah dengan </w:t>
      </w:r>
      <w:r w:rsidRPr="00C56400">
        <w:rPr>
          <w:sz w:val="22"/>
        </w:rPr>
        <w:t xml:space="preserve">mengajak komite sekolah untuk ikut berperan aktif </w:t>
      </w:r>
      <w:r>
        <w:rPr>
          <w:sz w:val="22"/>
        </w:rPr>
        <w:t>serta m</w:t>
      </w:r>
      <w:r w:rsidRPr="00C56400">
        <w:rPr>
          <w:sz w:val="22"/>
        </w:rPr>
        <w:t xml:space="preserve">endorong seluruh warga sekolah untuk ikut andil dalam kegiatan </w:t>
      </w:r>
      <w:r>
        <w:rPr>
          <w:sz w:val="22"/>
        </w:rPr>
        <w:t xml:space="preserve">peningkatan minat baca siswa </w:t>
      </w:r>
      <w:r w:rsidRPr="00C56400">
        <w:rPr>
          <w:sz w:val="22"/>
        </w:rPr>
        <w:t>di SD Negeri 145 Palembang.</w:t>
      </w:r>
    </w:p>
    <w:p w14:paraId="5C3C9677" w14:textId="77777777" w:rsidR="00C955C5" w:rsidRPr="005D6B5C" w:rsidRDefault="00C955C5" w:rsidP="00C955C5">
      <w:pPr>
        <w:widowControl w:val="0"/>
        <w:tabs>
          <w:tab w:val="left" w:leader="dot" w:pos="7470"/>
        </w:tabs>
        <w:spacing w:line="240" w:lineRule="auto"/>
        <w:contextualSpacing/>
      </w:pPr>
    </w:p>
    <w:p w14:paraId="1B653145" w14:textId="77777777" w:rsidR="00C955C5" w:rsidRPr="005D6B5C" w:rsidRDefault="00C955C5" w:rsidP="00C955C5">
      <w:pPr>
        <w:widowControl w:val="0"/>
        <w:tabs>
          <w:tab w:val="left" w:leader="dot" w:pos="7470"/>
        </w:tabs>
        <w:spacing w:line="240" w:lineRule="auto"/>
        <w:ind w:left="1843" w:hanging="1843"/>
        <w:contextualSpacing/>
        <w:rPr>
          <w:i/>
        </w:rPr>
      </w:pPr>
      <w:r>
        <w:rPr>
          <w:b/>
        </w:rPr>
        <w:t xml:space="preserve">Kata Kunci: </w:t>
      </w:r>
      <w:r w:rsidRPr="00B54FAB">
        <w:rPr>
          <w:bCs/>
          <w:i/>
          <w:iCs/>
        </w:rPr>
        <w:t>Strategi,</w:t>
      </w:r>
      <w:r>
        <w:rPr>
          <w:b/>
        </w:rPr>
        <w:t xml:space="preserve"> </w:t>
      </w:r>
      <w:r w:rsidRPr="005D6B5C">
        <w:rPr>
          <w:i/>
        </w:rPr>
        <w:t>Manajemen</w:t>
      </w:r>
      <w:r>
        <w:rPr>
          <w:i/>
        </w:rPr>
        <w:t xml:space="preserve"> Pendidikan</w:t>
      </w:r>
      <w:r w:rsidRPr="005D6B5C">
        <w:rPr>
          <w:i/>
        </w:rPr>
        <w:t xml:space="preserve">, </w:t>
      </w:r>
      <w:r>
        <w:rPr>
          <w:i/>
        </w:rPr>
        <w:t xml:space="preserve">Minat Baca </w:t>
      </w:r>
    </w:p>
    <w:p w14:paraId="141FD5F9" w14:textId="77777777" w:rsidR="00C955C5" w:rsidRDefault="00C955C5" w:rsidP="00C955C5">
      <w:pPr>
        <w:tabs>
          <w:tab w:val="center" w:pos="1363"/>
        </w:tabs>
        <w:spacing w:after="0" w:line="480" w:lineRule="auto"/>
        <w:ind w:right="0"/>
        <w:jc w:val="left"/>
        <w:rPr>
          <w:b/>
          <w:bCs/>
          <w:color w:val="auto"/>
          <w:sz w:val="22"/>
        </w:rPr>
      </w:pPr>
    </w:p>
    <w:p w14:paraId="246063E3" w14:textId="77777777" w:rsidR="00C955C5" w:rsidRDefault="00C955C5" w:rsidP="00C955C5">
      <w:pPr>
        <w:tabs>
          <w:tab w:val="center" w:pos="1363"/>
        </w:tabs>
        <w:spacing w:after="0" w:line="480" w:lineRule="auto"/>
        <w:ind w:left="10" w:right="0"/>
        <w:jc w:val="center"/>
        <w:rPr>
          <w:b/>
          <w:bCs/>
          <w:i/>
          <w:iCs/>
          <w:color w:val="auto"/>
          <w:sz w:val="22"/>
        </w:rPr>
      </w:pPr>
    </w:p>
    <w:p w14:paraId="20E4B84F" w14:textId="77777777" w:rsidR="00C955C5" w:rsidRDefault="00C955C5" w:rsidP="00C955C5">
      <w:pPr>
        <w:tabs>
          <w:tab w:val="center" w:pos="1363"/>
        </w:tabs>
        <w:spacing w:after="0" w:line="480" w:lineRule="auto"/>
        <w:ind w:left="10" w:right="0"/>
        <w:jc w:val="center"/>
        <w:rPr>
          <w:b/>
          <w:bCs/>
          <w:i/>
          <w:iCs/>
          <w:color w:val="auto"/>
          <w:sz w:val="22"/>
        </w:rPr>
      </w:pPr>
    </w:p>
    <w:p w14:paraId="017F7510" w14:textId="77777777" w:rsidR="00C955C5" w:rsidRDefault="00C955C5" w:rsidP="00C955C5">
      <w:pPr>
        <w:tabs>
          <w:tab w:val="center" w:pos="1363"/>
        </w:tabs>
        <w:spacing w:after="0" w:line="480" w:lineRule="auto"/>
        <w:ind w:left="10" w:right="0"/>
        <w:jc w:val="center"/>
        <w:rPr>
          <w:b/>
          <w:bCs/>
          <w:i/>
          <w:iCs/>
          <w:color w:val="auto"/>
          <w:sz w:val="22"/>
        </w:rPr>
      </w:pPr>
    </w:p>
    <w:p w14:paraId="11BA896F" w14:textId="77777777" w:rsidR="00C955C5" w:rsidRDefault="00C955C5" w:rsidP="00C955C5">
      <w:pPr>
        <w:tabs>
          <w:tab w:val="center" w:pos="1363"/>
        </w:tabs>
        <w:spacing w:after="0" w:line="480" w:lineRule="auto"/>
        <w:ind w:left="10" w:right="0"/>
        <w:jc w:val="center"/>
        <w:rPr>
          <w:b/>
          <w:bCs/>
          <w:i/>
          <w:iCs/>
          <w:color w:val="auto"/>
          <w:sz w:val="22"/>
        </w:rPr>
      </w:pPr>
    </w:p>
    <w:p w14:paraId="3C3717A8" w14:textId="77777777" w:rsidR="00C955C5" w:rsidRDefault="00C955C5" w:rsidP="00C955C5">
      <w:pPr>
        <w:tabs>
          <w:tab w:val="center" w:pos="1363"/>
        </w:tabs>
        <w:spacing w:after="0" w:line="480" w:lineRule="auto"/>
        <w:ind w:left="10" w:right="0"/>
        <w:jc w:val="center"/>
        <w:rPr>
          <w:b/>
          <w:bCs/>
          <w:i/>
          <w:iCs/>
          <w:color w:val="auto"/>
          <w:sz w:val="22"/>
        </w:rPr>
      </w:pPr>
    </w:p>
    <w:p w14:paraId="0E09AD34" w14:textId="77777777" w:rsidR="00C955C5" w:rsidRDefault="00C955C5"/>
    <w:sectPr w:rsidR="00C95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C5"/>
    <w:rsid w:val="00C45D48"/>
    <w:rsid w:val="00C955C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7DBD"/>
  <w15:chartTrackingRefBased/>
  <w15:docId w15:val="{A46E1C50-E797-4BFC-8D37-5B71CA6F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5C5"/>
    <w:pPr>
      <w:spacing w:after="3" w:line="487" w:lineRule="auto"/>
      <w:ind w:left="449" w:right="154" w:hanging="10"/>
      <w:jc w:val="both"/>
    </w:pPr>
    <w:rPr>
      <w:rFonts w:ascii="Arial" w:eastAsia="Arial" w:hAnsi="Arial" w:cs="Arial"/>
      <w:color w:val="000000"/>
      <w:sz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lenovo</dc:creator>
  <cp:keywords/>
  <dc:description/>
  <cp:lastModifiedBy>Notebook lenovo</cp:lastModifiedBy>
  <cp:revision>1</cp:revision>
  <dcterms:created xsi:type="dcterms:W3CDTF">2024-08-28T05:52:00Z</dcterms:created>
  <dcterms:modified xsi:type="dcterms:W3CDTF">2024-08-28T05:52:00Z</dcterms:modified>
</cp:coreProperties>
</file>