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8E" w:rsidRDefault="00265C8E" w:rsidP="00265C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INFLSI, SUKU BUNGA, DAN KURS TERHADAP HARGA SAHAM (Studi Pada Perusahaan Sub Sektor Makanan Dan Miniman Yang Terdaftar Di BEI).</w:t>
      </w:r>
    </w:p>
    <w:p w:rsidR="00265C8E" w:rsidRDefault="00265C8E" w:rsidP="00265C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proofErr w:type="spellEnd"/>
    </w:p>
    <w:p w:rsidR="00265C8E" w:rsidRDefault="00265C8E" w:rsidP="00265C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Astutik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Emma Lilianti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Jusmani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:rsidR="00265C8E" w:rsidRDefault="00265C8E" w:rsidP="00265C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Bursa Efek Indonesia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Univeristas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PGRI Palembang</w:t>
      </w:r>
    </w:p>
    <w:p w:rsidR="00265C8E" w:rsidRDefault="00265C8E" w:rsidP="00265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Email: </w:t>
      </w:r>
      <w:r>
        <w:rPr>
          <w:rFonts w:ascii="Times New Roman" w:hAnsi="Times New Roman" w:cs="Times New Roman"/>
          <w:b/>
          <w:sz w:val="24"/>
          <w:szCs w:val="24"/>
        </w:rPr>
        <w:t>ast82888@gmail.com</w:t>
      </w:r>
    </w:p>
    <w:p w:rsidR="00265C8E" w:rsidRDefault="00265C8E" w:rsidP="00265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C8E" w:rsidRDefault="00265C8E" w:rsidP="00265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peran inflasi berpengaruh terhadap harga saham (studi pada perusahaan sub sektor makanan dan minuman yang terdaftar di BEI,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Untuk mengetahui suku bunga berpengaruh terhadap harga saham (studi pada perusahaan sub sektor makanan dan minuman yang terdaftar 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(3) </w:t>
      </w:r>
      <w:r>
        <w:rPr>
          <w:rFonts w:ascii="Times New Roman" w:hAnsi="Times New Roman" w:cs="Times New Roman"/>
          <w:sz w:val="24"/>
          <w:szCs w:val="24"/>
        </w:rPr>
        <w:t>Untuk mengetahui nilai tukar berpengaruh terhadap harga saham (studi pada perusahaan sub sektor makanan dan minuman yang terdaftar di BEI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pengaruh inflasi, suku bunga, dan kurs teradap harga saham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harga saham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berlandaskan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positivisme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asosiatif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pengaruh inflasi, suku bunga, dan nilai tukar terhadap harga saham (studi pada perusahaan sub sektor makanan dan minuman yang terdaftar di BEI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</w:t>
      </w:r>
      <w:proofErr w:type="spellEnd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data </w:t>
      </w:r>
      <w:r>
        <w:rPr>
          <w:rFonts w:ascii="Times New Roman" w:hAnsi="Times New Roman" w:cs="Times New Roman"/>
          <w:sz w:val="24"/>
          <w:szCs w:val="24"/>
        </w:rPr>
        <w:t xml:space="preserve">yang digunakan yaitu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separangkat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dijawabnya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SPSS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0,000 &lt; 0,005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34.756 &gt; 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2,78,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Y.</w:t>
      </w:r>
    </w:p>
    <w:p w:rsidR="00265C8E" w:rsidRDefault="00265C8E" w:rsidP="00265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5C8E" w:rsidRPr="00CB2691" w:rsidRDefault="00265C8E" w:rsidP="0026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Pengaruh Inflasi, Suku Bunga, Dan Kurs Terhadap Harga Saham (Studi Pada Perusahaan Sub Sektor Makanan Dan Minuman Yang Terdaftar Di BEI)</w:t>
      </w:r>
    </w:p>
    <w:p w:rsidR="00111E30" w:rsidRDefault="00111E30">
      <w:bookmarkStart w:id="0" w:name="_GoBack"/>
      <w:bookmarkEnd w:id="0"/>
    </w:p>
    <w:sectPr w:rsidR="00111E30" w:rsidSect="00265C8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8E"/>
    <w:rsid w:val="00111E30"/>
    <w:rsid w:val="00265C8E"/>
    <w:rsid w:val="00D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DCD35-8714-4FBD-A7A4-29DBD2D2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8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2024-08-07T05:38:00Z</dcterms:created>
  <dcterms:modified xsi:type="dcterms:W3CDTF">2024-08-07T05:39:00Z</dcterms:modified>
</cp:coreProperties>
</file>