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EF8" w:rsidRDefault="00800EF8" w:rsidP="00800EF8">
      <w:pPr>
        <w:spacing w:after="0" w:line="480" w:lineRule="auto"/>
        <w:ind w:left="1418" w:hanging="1418"/>
        <w:jc w:val="center"/>
        <w:rPr>
          <w:rFonts w:ascii="Times New Roman" w:hAnsi="Times New Roman" w:cs="Times New Roman"/>
          <w:b/>
          <w:sz w:val="24"/>
        </w:rPr>
      </w:pPr>
      <w:r w:rsidRPr="00BB53DD">
        <w:rPr>
          <w:rFonts w:ascii="Times New Roman" w:hAnsi="Times New Roman" w:cs="Times New Roman"/>
          <w:b/>
          <w:sz w:val="28"/>
        </w:rPr>
        <w:t>ABSTRAK</w:t>
      </w:r>
    </w:p>
    <w:p w:rsidR="00800EF8" w:rsidRDefault="00800EF8" w:rsidP="00800EF8">
      <w:pPr>
        <w:spacing w:after="0" w:line="480" w:lineRule="auto"/>
        <w:ind w:left="1418" w:hanging="1418"/>
        <w:rPr>
          <w:rFonts w:ascii="Times New Roman" w:hAnsi="Times New Roman" w:cs="Times New Roman"/>
          <w:sz w:val="24"/>
        </w:rPr>
      </w:pPr>
    </w:p>
    <w:p w:rsidR="00800EF8" w:rsidRDefault="00800EF8" w:rsidP="00800EF8">
      <w:pPr>
        <w:spacing w:after="0" w:line="240" w:lineRule="auto"/>
        <w:jc w:val="both"/>
        <w:rPr>
          <w:rFonts w:ascii="Times New Roman" w:eastAsiaTheme="minorEastAsia" w:hAnsi="Times New Roman" w:cs="Times New Roman"/>
          <w:sz w:val="24"/>
        </w:rPr>
      </w:pPr>
      <w:r w:rsidRPr="008134C3">
        <w:rPr>
          <w:rFonts w:ascii="Times New Roman" w:hAnsi="Times New Roman" w:cs="Times New Roman"/>
          <w:sz w:val="24"/>
        </w:rPr>
        <w:t>Ruas Jalan Tebing Tinggi – Jembatan Kikim Besar – Batas Kota Lahat merupakan jalur yang menghubungkan Kabupaten Lahat dan Kabupaten Empat Lawang. Ruas</w:t>
      </w:r>
      <w:r>
        <w:rPr>
          <w:rFonts w:ascii="Times New Roman" w:hAnsi="Times New Roman" w:cs="Times New Roman"/>
          <w:sz w:val="24"/>
        </w:rPr>
        <w:t xml:space="preserve"> jalan</w:t>
      </w:r>
      <w:r w:rsidRPr="008134C3">
        <w:rPr>
          <w:rFonts w:ascii="Times New Roman" w:hAnsi="Times New Roman" w:cs="Times New Roman"/>
          <w:sz w:val="24"/>
        </w:rPr>
        <w:t xml:space="preserve"> tersebut memiliki intensitas hujan yang tingg</w:t>
      </w:r>
      <w:r>
        <w:rPr>
          <w:rFonts w:ascii="Times New Roman" w:hAnsi="Times New Roman" w:cs="Times New Roman"/>
          <w:sz w:val="24"/>
        </w:rPr>
        <w:t>i dan topografi yang berbukit</w:t>
      </w:r>
      <w:r w:rsidRPr="008134C3">
        <w:rPr>
          <w:rFonts w:ascii="Times New Roman" w:hAnsi="Times New Roman" w:cs="Times New Roman"/>
          <w:sz w:val="24"/>
        </w:rPr>
        <w:t xml:space="preserve"> </w:t>
      </w:r>
      <w:r w:rsidRPr="005A2883">
        <w:rPr>
          <w:rFonts w:ascii="Times New Roman" w:hAnsi="Times New Roman" w:cs="Times New Roman"/>
          <w:sz w:val="24"/>
        </w:rPr>
        <w:t>serta mempunyai karakteristik tanah dasar yang sangat rentan terhadap kelongsoran</w:t>
      </w:r>
      <w:r>
        <w:rPr>
          <w:rFonts w:ascii="Times New Roman" w:hAnsi="Times New Roman" w:cs="Times New Roman"/>
          <w:sz w:val="24"/>
        </w:rPr>
        <w:t xml:space="preserve">, </w:t>
      </w:r>
      <w:r w:rsidRPr="008134C3">
        <w:rPr>
          <w:rFonts w:ascii="Times New Roman" w:hAnsi="Times New Roman" w:cs="Times New Roman"/>
          <w:sz w:val="24"/>
        </w:rPr>
        <w:t xml:space="preserve">sehingga sering menyebabkan terjadinya bencana longsor di bagian lereng jalan, salah satunya pada </w:t>
      </w:r>
      <w:r>
        <w:rPr>
          <w:rFonts w:ascii="Times New Roman" w:hAnsi="Times New Roman" w:cs="Times New Roman"/>
          <w:sz w:val="24"/>
        </w:rPr>
        <w:t xml:space="preserve">KM 233+895. Oleh karena itu, diperlukan analisis untuk mengetahui nilai faktor keamanan (SF) pada kondisi asli lereng. Penelitian ini dilakukan dengan menggunakan metode elemen hingga dengan program aplikasi </w:t>
      </w:r>
      <w:r w:rsidRPr="00441371">
        <w:rPr>
          <w:rFonts w:ascii="Times New Roman" w:hAnsi="Times New Roman" w:cs="Times New Roman"/>
          <w:i/>
          <w:sz w:val="24"/>
        </w:rPr>
        <w:t>Plaxis V.8.6</w:t>
      </w:r>
      <w:r>
        <w:rPr>
          <w:rFonts w:ascii="Times New Roman" w:hAnsi="Times New Roman" w:cs="Times New Roman"/>
          <w:sz w:val="24"/>
        </w:rPr>
        <w:t xml:space="preserve">. Analisis stabilitas lereng dilakukan dengan program </w:t>
      </w:r>
      <w:r w:rsidRPr="00441371">
        <w:rPr>
          <w:rFonts w:ascii="Times New Roman" w:hAnsi="Times New Roman" w:cs="Times New Roman"/>
          <w:i/>
          <w:sz w:val="24"/>
        </w:rPr>
        <w:t>Plaxis V.8.6</w:t>
      </w:r>
      <w:r>
        <w:rPr>
          <w:rFonts w:ascii="Times New Roman" w:hAnsi="Times New Roman" w:cs="Times New Roman"/>
          <w:sz w:val="24"/>
        </w:rPr>
        <w:t xml:space="preserve"> bertujuan untuk membuat pemodelan lereng sesuai kondisi asli di lapangan dalam mengetahui nilai faktor keamanan (SF). Kondisi lereng dimodelkan dengan tanah tidak jenuh atau tanpa rembesan (muka air tanah dibawah lereng) dan tanah jenuh penuh atau dengan rembesan (muka air tanah berada diatas permukaan lereng). Hasil analisis stabilitas lereng dari pemodelan menunjukkan faktor keamanan (SF) lereng asli pada kondisi tidak jenuh adalah sebesar 1,15 dan kondisi jenuh penuh sebesar 1,07</w:t>
      </w:r>
      <w:r>
        <w:rPr>
          <w:rFonts w:ascii="Times New Roman" w:eastAsiaTheme="minorEastAsia" w:hAnsi="Times New Roman" w:cs="Times New Roman"/>
          <w:sz w:val="24"/>
        </w:rPr>
        <w:t xml:space="preserve">. Perubahan tingkat air tanah memiliki dampak signifikan terhadap stabilitas lereng. Ketika muka air tanah naik, terjadi peningkatan tegangan air pori yang menyebabkan penurunan tegangan efektif tanah. Hal ini akhirnya mengurangi faktor keamanan (SF) lereng dan dapat mengakibatkan kelongsoran. </w:t>
      </w:r>
      <w:r>
        <w:rPr>
          <w:rFonts w:ascii="Times New Roman" w:hAnsi="Times New Roman" w:cs="Times New Roman"/>
          <w:sz w:val="24"/>
        </w:rPr>
        <w:t xml:space="preserve">Dari </w:t>
      </w:r>
      <w:r>
        <w:rPr>
          <w:rFonts w:ascii="Times New Roman" w:eastAsiaTheme="minorEastAsia" w:hAnsi="Times New Roman" w:cs="Times New Roman"/>
          <w:sz w:val="24"/>
        </w:rPr>
        <w:t>hasil analisis tersebut menunjukkan ler</w:t>
      </w:r>
      <w:bookmarkStart w:id="0" w:name="_GoBack"/>
      <w:bookmarkEnd w:id="0"/>
      <w:r>
        <w:rPr>
          <w:rFonts w:ascii="Times New Roman" w:eastAsiaTheme="minorEastAsia" w:hAnsi="Times New Roman" w:cs="Times New Roman"/>
          <w:sz w:val="24"/>
        </w:rPr>
        <w:t>eng asli dalam keadaan kritis karena faktor keamanan dibawah nilai minimum FK ≥ 1,5 yang disyaratkan.</w:t>
      </w:r>
    </w:p>
    <w:p w:rsidR="00800EF8" w:rsidRDefault="00800EF8" w:rsidP="00800EF8">
      <w:pPr>
        <w:spacing w:after="0" w:line="240" w:lineRule="auto"/>
        <w:jc w:val="both"/>
        <w:rPr>
          <w:rFonts w:ascii="Times New Roman" w:eastAsiaTheme="minorEastAsia" w:hAnsi="Times New Roman" w:cs="Times New Roman"/>
          <w:sz w:val="24"/>
        </w:rPr>
      </w:pPr>
    </w:p>
    <w:p w:rsidR="00800EF8" w:rsidRDefault="00800EF8" w:rsidP="00800EF8">
      <w:pPr>
        <w:spacing w:after="0" w:line="240" w:lineRule="auto"/>
        <w:jc w:val="both"/>
        <w:rPr>
          <w:rFonts w:ascii="Times New Roman" w:eastAsiaTheme="minorEastAsia" w:hAnsi="Times New Roman" w:cs="Times New Roman"/>
          <w:sz w:val="24"/>
        </w:rPr>
      </w:pPr>
    </w:p>
    <w:p w:rsidR="00AF1DC5" w:rsidRDefault="00800EF8" w:rsidP="00800EF8">
      <w:pPr>
        <w:spacing w:after="0" w:line="240" w:lineRule="auto"/>
        <w:jc w:val="both"/>
      </w:pPr>
      <w:r w:rsidRPr="00800EF8">
        <w:rPr>
          <w:rFonts w:ascii="Times New Roman" w:eastAsiaTheme="minorEastAsia" w:hAnsi="Times New Roman" w:cs="Times New Roman"/>
          <w:b/>
          <w:sz w:val="24"/>
        </w:rPr>
        <w:t>Kata Kunci</w:t>
      </w:r>
      <w:r>
        <w:rPr>
          <w:rFonts w:ascii="Times New Roman" w:eastAsiaTheme="minorEastAsia" w:hAnsi="Times New Roman" w:cs="Times New Roman"/>
          <w:sz w:val="24"/>
        </w:rPr>
        <w:t xml:space="preserve"> : Faktor keamanan (SF), </w:t>
      </w:r>
      <w:r w:rsidRPr="005F5CC0">
        <w:rPr>
          <w:rFonts w:ascii="Times New Roman" w:eastAsiaTheme="minorEastAsia" w:hAnsi="Times New Roman" w:cs="Times New Roman"/>
          <w:i/>
          <w:sz w:val="24"/>
        </w:rPr>
        <w:t>Plaxis V.8.6</w:t>
      </w:r>
      <w:r>
        <w:rPr>
          <w:rFonts w:ascii="Times New Roman" w:eastAsiaTheme="minorEastAsia" w:hAnsi="Times New Roman" w:cs="Times New Roman"/>
          <w:sz w:val="24"/>
        </w:rPr>
        <w:t>, stabilitas lereng</w:t>
      </w:r>
    </w:p>
    <w:sectPr w:rsidR="00AF1DC5" w:rsidSect="00800EF8">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F8"/>
    <w:rsid w:val="00800EF8"/>
    <w:rsid w:val="00AF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B037"/>
  <w15:chartTrackingRefBased/>
  <w15:docId w15:val="{ED024B4B-6633-45F8-AF51-EC108D41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2024-08-01T06:22:00Z</dcterms:created>
  <dcterms:modified xsi:type="dcterms:W3CDTF">2024-08-01T06:25:00Z</dcterms:modified>
</cp:coreProperties>
</file>